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6F1A" w:rsidRDefault="00082ECB">
      <w:pPr>
        <w:spacing w:after="0"/>
        <w:ind w:left="120"/>
      </w:pPr>
      <w:bookmarkStart w:id="0" w:name="block-2256125"/>
      <w:r>
        <w:rPr>
          <w:noProof/>
          <w:lang w:val="ru-RU" w:eastAsia="ru-RU"/>
        </w:rPr>
        <w:drawing>
          <wp:inline distT="0" distB="0" distL="0" distR="0">
            <wp:extent cx="5940425" cy="2900649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00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F1A" w:rsidRPr="00683A2A" w:rsidRDefault="0047153D">
      <w:pPr>
        <w:spacing w:after="0"/>
        <w:ind w:left="120"/>
        <w:rPr>
          <w:lang w:val="ru-RU"/>
        </w:rPr>
      </w:pPr>
      <w:r w:rsidRPr="00683A2A">
        <w:rPr>
          <w:rFonts w:ascii="Times New Roman" w:hAnsi="Times New Roman"/>
          <w:color w:val="000000"/>
          <w:sz w:val="28"/>
          <w:lang w:val="ru-RU"/>
        </w:rPr>
        <w:t>‌</w:t>
      </w:r>
    </w:p>
    <w:p w:rsidR="00F66F1A" w:rsidRPr="00683A2A" w:rsidRDefault="00F66F1A">
      <w:pPr>
        <w:spacing w:after="0"/>
        <w:ind w:left="120"/>
        <w:rPr>
          <w:lang w:val="ru-RU"/>
        </w:rPr>
      </w:pPr>
    </w:p>
    <w:p w:rsidR="00F66F1A" w:rsidRPr="00683A2A" w:rsidRDefault="00F66F1A">
      <w:pPr>
        <w:spacing w:after="0"/>
        <w:ind w:left="120"/>
        <w:rPr>
          <w:lang w:val="ru-RU"/>
        </w:rPr>
      </w:pPr>
    </w:p>
    <w:p w:rsidR="00F66F1A" w:rsidRPr="00683A2A" w:rsidRDefault="00F66F1A">
      <w:pPr>
        <w:spacing w:after="0"/>
        <w:ind w:left="120"/>
        <w:rPr>
          <w:lang w:val="ru-RU"/>
        </w:rPr>
      </w:pPr>
    </w:p>
    <w:p w:rsidR="00F66F1A" w:rsidRPr="00683A2A" w:rsidRDefault="0047153D">
      <w:pPr>
        <w:spacing w:after="0" w:line="408" w:lineRule="auto"/>
        <w:ind w:left="120"/>
        <w:jc w:val="center"/>
        <w:rPr>
          <w:lang w:val="ru-RU"/>
        </w:rPr>
      </w:pPr>
      <w:r w:rsidRPr="00683A2A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F66F1A" w:rsidRPr="00683A2A" w:rsidRDefault="0047153D">
      <w:pPr>
        <w:spacing w:after="0" w:line="408" w:lineRule="auto"/>
        <w:ind w:left="120"/>
        <w:jc w:val="center"/>
        <w:rPr>
          <w:lang w:val="ru-RU"/>
        </w:rPr>
      </w:pPr>
      <w:r w:rsidRPr="00683A2A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683A2A">
        <w:rPr>
          <w:rFonts w:ascii="Times New Roman" w:hAnsi="Times New Roman"/>
          <w:color w:val="000000"/>
          <w:sz w:val="28"/>
          <w:lang w:val="ru-RU"/>
        </w:rPr>
        <w:t xml:space="preserve"> 321807)</w:t>
      </w:r>
    </w:p>
    <w:p w:rsidR="00F66F1A" w:rsidRPr="00683A2A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47153D">
      <w:pPr>
        <w:spacing w:after="0" w:line="408" w:lineRule="auto"/>
        <w:ind w:left="120"/>
        <w:jc w:val="center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учебного курса «Вероятность и статистика»</w:t>
      </w:r>
    </w:p>
    <w:p w:rsidR="00F66F1A" w:rsidRPr="00D63916" w:rsidRDefault="00046E3A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для обучающихся 8</w:t>
      </w:r>
      <w:r w:rsidR="0047153D" w:rsidRPr="00D63916">
        <w:rPr>
          <w:rFonts w:ascii="Times New Roman" w:hAnsi="Times New Roman"/>
          <w:color w:val="000000"/>
          <w:sz w:val="28"/>
          <w:lang w:val="ru-RU"/>
        </w:rPr>
        <w:t xml:space="preserve">-9 классов </w:t>
      </w: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F66F1A">
      <w:pPr>
        <w:spacing w:after="0"/>
        <w:ind w:left="120"/>
        <w:jc w:val="center"/>
        <w:rPr>
          <w:lang w:val="ru-RU"/>
        </w:rPr>
      </w:pPr>
    </w:p>
    <w:p w:rsidR="00F66F1A" w:rsidRPr="00D63916" w:rsidRDefault="0047153D">
      <w:pPr>
        <w:spacing w:after="0"/>
        <w:ind w:left="120"/>
        <w:jc w:val="center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​</w:t>
      </w:r>
      <w:bookmarkStart w:id="1" w:name="056d9d5c-b2bc-4133-b8cf-f3db506692dc"/>
      <w:r w:rsidRPr="00D63916">
        <w:rPr>
          <w:rFonts w:ascii="Times New Roman" w:hAnsi="Times New Roman"/>
          <w:b/>
          <w:color w:val="000000"/>
          <w:sz w:val="28"/>
          <w:lang w:val="ru-RU"/>
        </w:rPr>
        <w:t>с</w:t>
      </w:r>
      <w:proofErr w:type="gramStart"/>
      <w:r w:rsidRPr="00D63916">
        <w:rPr>
          <w:rFonts w:ascii="Times New Roman" w:hAnsi="Times New Roman"/>
          <w:b/>
          <w:color w:val="000000"/>
          <w:sz w:val="28"/>
          <w:lang w:val="ru-RU"/>
        </w:rPr>
        <w:t>.З</w:t>
      </w:r>
      <w:proofErr w:type="gramEnd"/>
      <w:r w:rsidRPr="00D63916">
        <w:rPr>
          <w:rFonts w:ascii="Times New Roman" w:hAnsi="Times New Roman"/>
          <w:b/>
          <w:color w:val="000000"/>
          <w:sz w:val="28"/>
          <w:lang w:val="ru-RU"/>
        </w:rPr>
        <w:t>аледеево</w:t>
      </w:r>
      <w:bookmarkEnd w:id="1"/>
      <w:r w:rsidRPr="00D63916">
        <w:rPr>
          <w:rFonts w:ascii="Times New Roman" w:hAnsi="Times New Roman"/>
          <w:b/>
          <w:color w:val="000000"/>
          <w:sz w:val="28"/>
          <w:lang w:val="ru-RU"/>
        </w:rPr>
        <w:t>‌</w:t>
      </w:r>
      <w:bookmarkStart w:id="2" w:name="7c791777-c725-4234-9ae7-a684b7e75e81"/>
      <w:r w:rsidRPr="00D63916">
        <w:rPr>
          <w:rFonts w:ascii="Times New Roman" w:hAnsi="Times New Roman"/>
          <w:b/>
          <w:color w:val="000000"/>
          <w:sz w:val="28"/>
          <w:lang w:val="ru-RU"/>
        </w:rPr>
        <w:t>202</w:t>
      </w:r>
      <w:bookmarkEnd w:id="2"/>
      <w:r w:rsidR="00716B6A">
        <w:rPr>
          <w:rFonts w:ascii="Times New Roman" w:hAnsi="Times New Roman"/>
          <w:b/>
          <w:color w:val="000000"/>
          <w:sz w:val="28"/>
          <w:lang w:val="ru-RU"/>
        </w:rPr>
        <w:t>4</w:t>
      </w:r>
    </w:p>
    <w:p w:rsidR="00F66F1A" w:rsidRPr="00D63916" w:rsidRDefault="00F66F1A">
      <w:pPr>
        <w:spacing w:after="0"/>
        <w:ind w:left="120"/>
        <w:rPr>
          <w:lang w:val="ru-RU"/>
        </w:rPr>
      </w:pPr>
    </w:p>
    <w:p w:rsidR="00F66F1A" w:rsidRPr="00D63916" w:rsidRDefault="00F66F1A">
      <w:pPr>
        <w:rPr>
          <w:lang w:val="ru-RU"/>
        </w:rPr>
        <w:sectPr w:rsidR="00F66F1A" w:rsidRPr="00D63916">
          <w:pgSz w:w="11906" w:h="16383"/>
          <w:pgMar w:top="1134" w:right="850" w:bottom="1134" w:left="1701" w:header="720" w:footer="720" w:gutter="0"/>
          <w:cols w:space="720"/>
        </w:sect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bookmarkStart w:id="3" w:name="block-2256124"/>
      <w:bookmarkEnd w:id="0"/>
      <w:r w:rsidRPr="00D6391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 современном цифровом мире вероятность и статистика приобретают всё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>необходимо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 xml:space="preserve"> в том числе хорошо сформированное вероятностное и статистическое мышление.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 xml:space="preserve"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 </w:t>
      </w:r>
      <w:proofErr w:type="gramEnd"/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>информации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 xml:space="preserve"> и закладываются основы вероятностного мышления.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</w:t>
      </w:r>
      <w:r w:rsidRPr="00D63916">
        <w:rPr>
          <w:rFonts w:ascii="Times New Roman" w:hAnsi="Times New Roman"/>
          <w:color w:val="000000"/>
          <w:sz w:val="28"/>
          <w:lang w:val="ru-RU"/>
        </w:rPr>
        <w:lastRenderedPageBreak/>
        <w:t>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 7–9 классах изучается учебный курс «Вероятность и статистика», в который входят разделы: «Представление данных и описательная статистика», «Вероятность», «Элементы комбинаторики», «Введение в теорию графов».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‌‌‌</w:t>
      </w:r>
      <w:bookmarkStart w:id="4" w:name="b3c9237e-6172-48ee-b1c7-f6774da89513"/>
      <w:r w:rsidRPr="00D63916">
        <w:rPr>
          <w:rFonts w:ascii="Times New Roman" w:hAnsi="Times New Roman"/>
          <w:color w:val="000000"/>
          <w:sz w:val="28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  <w:bookmarkEnd w:id="4"/>
      <w:r w:rsidRPr="00D63916">
        <w:rPr>
          <w:rFonts w:ascii="Times New Roman" w:hAnsi="Times New Roman"/>
          <w:color w:val="000000"/>
          <w:sz w:val="28"/>
          <w:lang w:val="ru-RU"/>
        </w:rPr>
        <w:t>‌‌</w:t>
      </w:r>
    </w:p>
    <w:p w:rsidR="00F66F1A" w:rsidRPr="00D63916" w:rsidRDefault="00F66F1A">
      <w:pPr>
        <w:rPr>
          <w:lang w:val="ru-RU"/>
        </w:rPr>
        <w:sectPr w:rsidR="00F66F1A" w:rsidRPr="00D63916">
          <w:pgSz w:w="11906" w:h="16383"/>
          <w:pgMar w:top="1134" w:right="850" w:bottom="1134" w:left="1701" w:header="720" w:footer="720" w:gutter="0"/>
          <w:cols w:space="720"/>
        </w:sect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bookmarkStart w:id="5" w:name="block-2256119"/>
      <w:bookmarkEnd w:id="3"/>
      <w:r w:rsidRPr="00D6391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Множество, элемент множества, подмножество. Операции над множествами: объединение, пересечение, дополнение. Свойства операций над множествами: переместительное, сочетательное, распределительное, включения. Использование графического представления множе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>ств дл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>я описания реальных процессов и явлений, при решении задач.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Измерение рассеивания данных. Дисперсия и стандартное отклонение числовых наборов. Диаграмма рассеивания.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Элементарные события случайного опыта. Случайные события. Вероятности событий. Опыты с равновозможными элементарными событиями. Случайный выбор. Связь между маловероятными и практически достоверными событиями в природе, обществе и науке.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Дерево. Свойства деревьев: единственность пути, существование висячей вершины, связь между числом вершин и числом рёбер. Правило умножения. Решение задач с помощью графов.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Противоположные события. Диаграмма Эйлера. Объединение и пересечение событий. Несовместные события. Формула сложения вероятностей. Условная вероятность. Правило умножения. Независимые события. Представление эксперимента в виде дерева. Решение задач на нахождение вероятностей с помощью дерева случайного эксперимента, диаграмм Эйлера.</w:t>
      </w: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графиков, интерпретация данных. Чтение и построение таблиц, диаграмм, графиков по реальным данным.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Перестановки и факториал. Сочетания и число сочетаний. Треугольник Паскаля. Решение задач с использованием комбинаторики.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Геометрическая вероятность. Случайный выбор точки из фигуры на плоскости, из отрезка и из дуги окружности.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Испытание. Успех и неудача. Серия испытаний до первого успеха. Серия испытаний Бернулли. Вероятности событий в серии испытаний Бернулли.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Случайная величина и распределение вероятностей. Математическое ожидание и дисперсия. Примеры математического ожидания как теоретического среднего значения величины. Математическое ожидание и </w:t>
      </w:r>
      <w:r w:rsidRPr="00D63916">
        <w:rPr>
          <w:rFonts w:ascii="Times New Roman" w:hAnsi="Times New Roman"/>
          <w:color w:val="000000"/>
          <w:sz w:val="28"/>
          <w:lang w:val="ru-RU"/>
        </w:rPr>
        <w:lastRenderedPageBreak/>
        <w:t>дисперсия случайной величины «число успехов в серии испытаний Бернулли».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Понятие о законе больших чисел. Измерение вероятностей с помощью частот. Роль и значение закона больших чисел в природе и обществе.</w:t>
      </w:r>
    </w:p>
    <w:p w:rsidR="00F66F1A" w:rsidRDefault="00F66F1A">
      <w:pPr>
        <w:rPr>
          <w:lang w:val="ru-RU"/>
        </w:r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bookmarkStart w:id="6" w:name="block-2256120"/>
      <w:bookmarkEnd w:id="5"/>
      <w:r w:rsidRPr="00D63916">
        <w:rPr>
          <w:rFonts w:ascii="Times New Roman" w:hAnsi="Times New Roman"/>
          <w:b/>
          <w:color w:val="000000"/>
          <w:sz w:val="28"/>
          <w:lang w:val="ru-RU"/>
        </w:rPr>
        <w:t>ПЛАНИРУЕМЫЕ РЕЗУЛЬТАТЫ ОСВОЕНИЯ ПРОГРАММЫ УЧЕБНОГО КУРСА «ВЕРОЯТНОСТЬ И СТАТИСТИКА» НА УРОВНЕ ОСНОВНОГО ОБЩЕГО ОБРАЗОВАНИЯ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D63916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«Вероятность и статистика» характеризуются: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ориентацией в деятельности на современную систему научных представлений об основных закономерностях развития человека, природы и </w:t>
      </w:r>
      <w:r w:rsidRPr="00D63916">
        <w:rPr>
          <w:rFonts w:ascii="Times New Roman" w:hAnsi="Times New Roman"/>
          <w:color w:val="000000"/>
          <w:sz w:val="28"/>
          <w:lang w:val="ru-RU"/>
        </w:rPr>
        <w:lastRenderedPageBreak/>
        <w:t>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Default="0047153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F66F1A" w:rsidRPr="00D63916" w:rsidRDefault="0047153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</w:t>
      </w:r>
      <w:r w:rsidRPr="00D63916">
        <w:rPr>
          <w:rFonts w:ascii="Times New Roman" w:hAnsi="Times New Roman"/>
          <w:color w:val="000000"/>
          <w:sz w:val="28"/>
          <w:lang w:val="ru-RU"/>
        </w:rPr>
        <w:lastRenderedPageBreak/>
        <w:t>классификации, основания для обобщения и сравнения, критерии проводимого анализа;</w:t>
      </w:r>
    </w:p>
    <w:p w:rsidR="00F66F1A" w:rsidRPr="00D63916" w:rsidRDefault="0047153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F66F1A" w:rsidRPr="00D63916" w:rsidRDefault="0047153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F66F1A" w:rsidRPr="00D63916" w:rsidRDefault="0047153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F66F1A" w:rsidRPr="00D63916" w:rsidRDefault="0047153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F66F1A" w:rsidRPr="00D63916" w:rsidRDefault="0047153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F66F1A" w:rsidRDefault="0047153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F66F1A" w:rsidRPr="00D63916" w:rsidRDefault="0047153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F66F1A" w:rsidRPr="00D63916" w:rsidRDefault="0047153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F66F1A" w:rsidRPr="00D63916" w:rsidRDefault="0047153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F66F1A" w:rsidRPr="00D63916" w:rsidRDefault="0047153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F66F1A" w:rsidRDefault="0047153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F66F1A" w:rsidRPr="00D63916" w:rsidRDefault="0047153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F66F1A" w:rsidRPr="00D63916" w:rsidRDefault="0047153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F66F1A" w:rsidRPr="00D63916" w:rsidRDefault="0047153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F66F1A" w:rsidRPr="00D63916" w:rsidRDefault="0047153D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lastRenderedPageBreak/>
        <w:t>оценивать надёжность информации по критериям, предложенным учителем или сформулированным самостоятельно.</w:t>
      </w:r>
    </w:p>
    <w:p w:rsidR="00F66F1A" w:rsidRDefault="0047153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F66F1A" w:rsidRPr="00D63916" w:rsidRDefault="0047153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F66F1A" w:rsidRPr="00D63916" w:rsidRDefault="0047153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F66F1A" w:rsidRPr="00D63916" w:rsidRDefault="0047153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F66F1A" w:rsidRPr="00D63916" w:rsidRDefault="0047153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F66F1A" w:rsidRPr="00D63916" w:rsidRDefault="0047153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F66F1A" w:rsidRPr="00D63916" w:rsidRDefault="0047153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F66F1A" w:rsidRPr="00D63916" w:rsidRDefault="0047153D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F66F1A" w:rsidRDefault="0047153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F66F1A" w:rsidRPr="00D63916" w:rsidRDefault="0047153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F66F1A" w:rsidRPr="00D63916" w:rsidRDefault="0047153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F66F1A" w:rsidRPr="00D63916" w:rsidRDefault="0047153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lastRenderedPageBreak/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left="120"/>
        <w:jc w:val="both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66F1A" w:rsidRPr="00D63916" w:rsidRDefault="00F66F1A">
      <w:pPr>
        <w:spacing w:after="0" w:line="264" w:lineRule="auto"/>
        <w:ind w:left="120"/>
        <w:jc w:val="both"/>
        <w:rPr>
          <w:lang w:val="ru-RU"/>
        </w:rPr>
      </w:pP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bookmarkStart w:id="7" w:name="_Toc124426249"/>
      <w:bookmarkEnd w:id="7"/>
      <w:r w:rsidRPr="00D6391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D63916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D63916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виде таблиц, диаграмм, графиков, представлять данные в виде таблиц, диаграмм, графиков.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Описывать данные с помощью статистических показателей: средних значений и мер рассеивания (размах, дисперсия и стандартное отклонение).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Находить частоты числовых значений и частоты событий, в том числе по результатам измерений и наблюдений.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опытах, зная вероятности элементарных событий, в том числе в опытах с равновозможными элементарными событиями.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Использовать графические модели: дерево случайного эксперимента, диаграммы Эйлера, числовая прямая.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>Оперировать понятиями: множество, подмножество, выполнять операции над множествами: объединение, пересечение, дополнение, перечислять элементы множеств, применять свойства множеств.</w:t>
      </w:r>
      <w:proofErr w:type="gramEnd"/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Использовать графическое представление множеств и связей между ними для описания процессов и явлений, в том числе при решении задач из других учебных предметов и курсов.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D63916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D63916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различных источниках в виде таблиц, диаграмм, графиков, представлять данные в виде таблиц, диаграмм, графиков.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Решать задачи организованным перебором вариантов, а также с использованием комбинаторных правил и методов.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Использовать описательные характеристики для массивов числовых данных, в том числе средние значения и меры рассеивания.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Находить частоты значений и частоты события, в том числе пользуясь результатами проведённых измерений и наблюдений.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изученных опытах, в том числе в опытах с равновозможными элементарными событиями, в сериях испытаний до первого успеха, в сериях испытаний Бернулли.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lastRenderedPageBreak/>
        <w:t>Иметь представление о случайной величине и о распределении вероятностей.</w:t>
      </w:r>
    </w:p>
    <w:p w:rsidR="00F66F1A" w:rsidRPr="00D63916" w:rsidRDefault="0047153D">
      <w:pPr>
        <w:spacing w:after="0" w:line="264" w:lineRule="auto"/>
        <w:ind w:firstLine="600"/>
        <w:jc w:val="both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Иметь представление о законе больших чисел как о проявлении закономерности в случайной изменчивости и о роли закона больших чисел в природе и обществе.</w:t>
      </w:r>
    </w:p>
    <w:p w:rsidR="00F66F1A" w:rsidRPr="00D63916" w:rsidRDefault="00F66F1A">
      <w:pPr>
        <w:rPr>
          <w:lang w:val="ru-RU"/>
        </w:rPr>
        <w:sectPr w:rsidR="00F66F1A" w:rsidRPr="00D63916">
          <w:pgSz w:w="11906" w:h="16383"/>
          <w:pgMar w:top="1134" w:right="850" w:bottom="1134" w:left="1701" w:header="720" w:footer="720" w:gutter="0"/>
          <w:cols w:space="720"/>
        </w:sectPr>
      </w:pPr>
    </w:p>
    <w:p w:rsidR="00F66F1A" w:rsidRDefault="0047153D">
      <w:pPr>
        <w:spacing w:after="0"/>
        <w:ind w:left="120"/>
      </w:pPr>
      <w:bookmarkStart w:id="8" w:name="block-2256121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F66F1A" w:rsidRDefault="0047153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00"/>
      </w:tblGrid>
      <w:tr w:rsidR="00F66F1A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66F1A" w:rsidRDefault="00F66F1A">
            <w:pPr>
              <w:spacing w:after="0"/>
              <w:ind w:left="135"/>
            </w:pPr>
          </w:p>
        </w:tc>
      </w:tr>
      <w:tr w:rsidR="00F66F1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курса 7 класса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статистика. Рассеивание данных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Pr="00CD2C21" w:rsidRDefault="00CD2C21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Вероятность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 в теорию графов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Случайные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Pr="00CD2C21" w:rsidRDefault="00CD2C21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CD2C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66F1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CD2C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Default="00F66F1A"/>
        </w:tc>
      </w:tr>
    </w:tbl>
    <w:p w:rsidR="00F66F1A" w:rsidRDefault="00F66F1A">
      <w:pPr>
        <w:sectPr w:rsidR="00F66F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66F1A" w:rsidRDefault="0047153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24"/>
      </w:tblGrid>
      <w:tr w:rsidR="00F66F1A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66F1A" w:rsidRDefault="00F66F1A">
            <w:pPr>
              <w:spacing w:after="0"/>
              <w:ind w:left="135"/>
            </w:pPr>
          </w:p>
        </w:tc>
      </w:tr>
      <w:tr w:rsidR="00F66F1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курса 8 класса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комбинаторики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Геометрическая вероятность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Испытания Бернулли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Случайная величина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F66F1A" w:rsidRPr="00046E3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контроль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F66F1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66F1A" w:rsidRDefault="00F66F1A"/>
        </w:tc>
      </w:tr>
    </w:tbl>
    <w:p w:rsidR="00F66F1A" w:rsidRDefault="00F66F1A">
      <w:pPr>
        <w:sectPr w:rsidR="00F66F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66F1A" w:rsidRDefault="0047153D">
      <w:pPr>
        <w:spacing w:after="0"/>
        <w:ind w:left="120"/>
      </w:pPr>
      <w:bookmarkStart w:id="9" w:name="block-2256122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F66F1A" w:rsidRDefault="0047153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23"/>
        <w:gridCol w:w="4043"/>
        <w:gridCol w:w="1086"/>
        <w:gridCol w:w="1841"/>
        <w:gridCol w:w="1910"/>
        <w:gridCol w:w="1400"/>
        <w:gridCol w:w="2837"/>
      </w:tblGrid>
      <w:tr w:rsidR="00F66F1A" w:rsidTr="00082ECB">
        <w:trPr>
          <w:trHeight w:val="144"/>
          <w:tblCellSpacing w:w="20" w:type="nil"/>
        </w:trPr>
        <w:tc>
          <w:tcPr>
            <w:tcW w:w="8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40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66F1A" w:rsidRDefault="00F66F1A">
            <w:pPr>
              <w:spacing w:after="0"/>
              <w:ind w:left="135"/>
            </w:pPr>
          </w:p>
        </w:tc>
      </w:tr>
      <w:tr w:rsidR="00F66F1A" w:rsidTr="00082EC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данных. Описательная статистика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Случайная изменчивость. </w:t>
            </w:r>
            <w:proofErr w:type="gramStart"/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Средние</w:t>
            </w:r>
            <w:proofErr w:type="gramEnd"/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числового набора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события. Вероятности и частоты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0578</w:t>
              </w:r>
            </w:hyperlink>
          </w:p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Классические модели теории вероятностей: монета и игральная кость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.09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Отклонения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Дисперсия числового набора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Стандартное отклонение числового набора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bfe</w:t>
              </w:r>
            </w:hyperlink>
          </w:p>
        </w:tc>
      </w:tr>
      <w:tr w:rsidR="00F66F1A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Диаграммы рассеивания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F66F1A" w:rsidRDefault="00E856E7" w:rsidP="00E856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.10</w:t>
            </w:r>
            <w:r w:rsidR="0047153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Множество, подмножество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множествами: объединение, пересечение, </w:t>
            </w: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дополнение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операций над множествами: переместительное, сочетательное, распределительное, включения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1784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Графическое представление множеств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82ECB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"Статистика. </w:t>
            </w:r>
            <w:r>
              <w:rPr>
                <w:rFonts w:ascii="Times New Roman" w:hAnsi="Times New Roman"/>
                <w:color w:val="000000"/>
                <w:sz w:val="24"/>
              </w:rPr>
              <w:t>Множества"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Элементарные события. Случайные события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Благоприятствующие элементарные события. Вероятности событий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Благоприятствующие элементарные события. Вероятности событий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Опыты с равновозможными элементарными событиями.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Случайный выбор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Опыты с равновозможными элементарными событиями.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Случайный выбор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"Опыты с равновозможными элементарными событиями"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Дерево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дерева: единственность пути, существование висячей вершины, связь между числом вершин и числом рёбер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Правило умножения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Правило умножения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Противоположное событие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Диаграмма Эйлера. Объединение и пересечение событий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3214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Несовместные события. Формула сложения вероятностей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3372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CD2C21">
            <w:pPr>
              <w:spacing w:after="0"/>
              <w:ind w:left="135"/>
              <w:rPr>
                <w:lang w:val="ru-RU"/>
              </w:rPr>
            </w:pPr>
            <w:r w:rsidRPr="00CD2C2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темам "Случайные события. </w:t>
            </w:r>
            <w:r w:rsidRPr="009165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Вероятность. Графы"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Pr="00CD2C21" w:rsidRDefault="00CD2C21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3764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Правило умножения вероятностей. Условная вероятность. </w:t>
            </w:r>
            <w:r>
              <w:rPr>
                <w:rFonts w:ascii="Times New Roman" w:hAnsi="Times New Roman"/>
                <w:color w:val="000000"/>
                <w:sz w:val="24"/>
              </w:rPr>
              <w:t>Независимые события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Правило умножения вероятностей. Условная вероятность. </w:t>
            </w:r>
            <w:r>
              <w:rPr>
                <w:rFonts w:ascii="Times New Roman" w:hAnsi="Times New Roman"/>
                <w:color w:val="000000"/>
                <w:sz w:val="24"/>
              </w:rPr>
              <w:t>Независимые события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случайного эксперимента в виде дерева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cbe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случайного эксперимента в виде дерева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обобщение. </w:t>
            </w: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Представление данных. Описательная статистика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</w:t>
              </w:r>
            </w:hyperlink>
          </w:p>
        </w:tc>
      </w:tr>
      <w:tr w:rsidR="00082ECB" w:rsidRPr="00046E3A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обобщение. Графы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Pr="00D63916" w:rsidRDefault="00082ECB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4312</w:t>
              </w:r>
            </w:hyperlink>
          </w:p>
        </w:tc>
      </w:tr>
      <w:tr w:rsidR="00082ECB" w:rsidTr="00082ECB">
        <w:trPr>
          <w:trHeight w:val="144"/>
          <w:tblCellSpacing w:w="20" w:type="nil"/>
        </w:trPr>
        <w:tc>
          <w:tcPr>
            <w:tcW w:w="87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006" w:type="dxa"/>
            <w:tcMar>
              <w:top w:w="50" w:type="dxa"/>
              <w:left w:w="100" w:type="dxa"/>
            </w:tcMar>
            <w:vAlign w:val="center"/>
          </w:tcPr>
          <w:p w:rsidR="00082ECB" w:rsidRDefault="00FF69B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82ECB" w:rsidRDefault="00082ECB" w:rsidP="00082EC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082ECB" w:rsidRDefault="00082ECB">
            <w:pPr>
              <w:spacing w:after="0"/>
              <w:ind w:left="135"/>
            </w:pPr>
          </w:p>
        </w:tc>
      </w:tr>
      <w:tr w:rsidR="00F66F1A" w:rsidTr="00082EC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CD2C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66F1A" w:rsidRDefault="00F66F1A"/>
        </w:tc>
      </w:tr>
    </w:tbl>
    <w:p w:rsidR="00F66F1A" w:rsidRDefault="00F66F1A">
      <w:pPr>
        <w:sectPr w:rsidR="00F66F1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66F1A" w:rsidRDefault="0047153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01"/>
        <w:gridCol w:w="4153"/>
        <w:gridCol w:w="1034"/>
        <w:gridCol w:w="1841"/>
        <w:gridCol w:w="1910"/>
        <w:gridCol w:w="1347"/>
        <w:gridCol w:w="2837"/>
      </w:tblGrid>
      <w:tr w:rsidR="00F66F1A" w:rsidTr="00FF69B3">
        <w:trPr>
          <w:trHeight w:val="144"/>
          <w:tblCellSpacing w:w="20" w:type="nil"/>
        </w:trPr>
        <w:tc>
          <w:tcPr>
            <w:tcW w:w="11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39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66F1A" w:rsidRDefault="00F66F1A">
            <w:pPr>
              <w:spacing w:after="0"/>
              <w:ind w:left="135"/>
            </w:pPr>
          </w:p>
        </w:tc>
      </w:tr>
      <w:tr w:rsidR="00F66F1A" w:rsidTr="00FF69B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66F1A" w:rsidRDefault="00F66F1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66F1A" w:rsidRDefault="00F66F1A"/>
        </w:tc>
      </w:tr>
      <w:tr w:rsidR="00F66F1A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312A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D63916">
              <w:rPr>
                <w:lang w:val="ru-RU"/>
              </w:rPr>
              <w:t>.09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F66F1A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312A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D63916">
              <w:rPr>
                <w:lang w:val="ru-RU"/>
              </w:rPr>
              <w:t>.09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F66F1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Операции над событиями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312A9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D63916">
              <w:rPr>
                <w:lang w:val="ru-RU"/>
              </w:rPr>
              <w:t>.09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</w:pPr>
          </w:p>
        </w:tc>
      </w:tr>
      <w:tr w:rsidR="00F66F1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Независимость событий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D6391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26.09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</w:pPr>
          </w:p>
        </w:tc>
      </w:tr>
      <w:tr w:rsidR="00F66F1A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Комбинаторное правило умножения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D63916" w:rsidP="00D04E0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</w:t>
            </w:r>
            <w:r w:rsidR="00D04E06">
              <w:rPr>
                <w:lang w:val="ru-RU"/>
              </w:rPr>
              <w:t>4</w:t>
            </w:r>
            <w:r>
              <w:rPr>
                <w:lang w:val="ru-RU"/>
              </w:rPr>
              <w:t>.10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66F1A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Перестановки. Факториал. Сочетания и число сочетаний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D63916" w:rsidP="00D04E0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D04E06">
              <w:rPr>
                <w:lang w:val="ru-RU"/>
              </w:rPr>
              <w:t>1</w:t>
            </w:r>
            <w:r>
              <w:rPr>
                <w:lang w:val="ru-RU"/>
              </w:rPr>
              <w:t>.10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66F1A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 Паскаля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D63916" w:rsidP="00D04E0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D04E06">
              <w:rPr>
                <w:lang w:val="ru-RU"/>
              </w:rPr>
              <w:t>8</w:t>
            </w:r>
            <w:r>
              <w:rPr>
                <w:lang w:val="ru-RU"/>
              </w:rPr>
              <w:t>.10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5014</w:t>
              </w:r>
            </w:hyperlink>
          </w:p>
        </w:tc>
      </w:tr>
      <w:tr w:rsidR="00F66F1A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"Вычисление вероятностей с использованием комбинаторных функций электронных таблиц"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F66F1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D63916" w:rsidP="00D04E0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</w:t>
            </w:r>
            <w:r w:rsidR="00D04E06">
              <w:rPr>
                <w:lang w:val="ru-RU"/>
              </w:rPr>
              <w:t>5</w:t>
            </w:r>
            <w:r>
              <w:rPr>
                <w:lang w:val="ru-RU"/>
              </w:rPr>
              <w:t>.10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5208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плоскости, из отрезка, из дуги окружности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5884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плоскости, из отрезка, из дуги окружности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плоскости, из отрезка, из дуги окружности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bfe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Геометрическая вероятность. Случайный выбор точки из фигуры на плоскости, из отрезка, из дуги окружности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Испытание. Успех и неудача. Серия испытаний до первого успеха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6162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Испытание. Успех и неудача. Серия испытаний до первого успеха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6356</w:t>
              </w:r>
            </w:hyperlink>
          </w:p>
        </w:tc>
      </w:tr>
      <w:tr w:rsidR="00FF69B3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Испытание. Успех и неудача. Серия испытаний до первого успеха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Испытания Бернулли. Вероятности событий в серии испытаний Бернулли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Испытания Бернулли. Вероятности событий в серии испытаний Бернулли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6680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"Испытания Бернулли"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Случайная величина и распределение вероятностей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и дисперсия случайной величины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математического ожидания как теоретического среднего значения величины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законе больших чисел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вероятностей с помощью частот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7652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Применение закона больших чисел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7116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Представление данных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F69B3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Описательная статистика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CD2C21" w:rsidRDefault="00CD2C2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теме:</w:t>
            </w:r>
            <w:r w:rsidR="00FF69B3"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Представление данных. </w:t>
            </w:r>
            <w:r w:rsidR="00FF69B3" w:rsidRPr="00CD2C21">
              <w:rPr>
                <w:rFonts w:ascii="Times New Roman" w:hAnsi="Times New Roman"/>
                <w:color w:val="000000"/>
                <w:sz w:val="24"/>
                <w:lang w:val="ru-RU"/>
              </w:rPr>
              <w:t>Описательная статистика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 w:rsidRPr="00CD2C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Вероятность случайного события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знаний. Вероятность случайного события. </w:t>
            </w:r>
            <w:r>
              <w:rPr>
                <w:rFonts w:ascii="Times New Roman" w:hAnsi="Times New Roman"/>
                <w:color w:val="000000"/>
                <w:sz w:val="24"/>
              </w:rPr>
              <w:t>Элементы комбинаторики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Элементы комбинаторики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знаний. Элементы комбинаторики. </w:t>
            </w:r>
            <w:r>
              <w:rPr>
                <w:rFonts w:ascii="Times New Roman" w:hAnsi="Times New Roman"/>
                <w:color w:val="000000"/>
                <w:sz w:val="24"/>
              </w:rPr>
              <w:t>Случайные величины и распределения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Pr="004C1F95" w:rsidRDefault="00FF69B3" w:rsidP="00046E3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25.04</w:t>
            </w: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8408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знаний. Случайные величины и распределения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Pr="004C1F95" w:rsidRDefault="00FF69B3" w:rsidP="00046E3A">
            <w:pPr>
              <w:spacing w:after="0"/>
              <w:ind w:left="135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F69B3" w:rsidRPr="00046E3A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Pr="00FF69B3" w:rsidRDefault="00FF69B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Pr="004C1F95" w:rsidRDefault="00FF69B3" w:rsidP="00046E3A">
            <w:pPr>
              <w:spacing w:after="0"/>
              <w:ind w:left="135"/>
              <w:rPr>
                <w:lang w:val="ru-RU"/>
              </w:rPr>
            </w:pP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 w:rsidRPr="004C1F9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.05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Pr="00D63916" w:rsidRDefault="00FF69B3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391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FF69B3" w:rsidTr="00FF69B3">
        <w:trPr>
          <w:trHeight w:val="144"/>
          <w:tblCellSpacing w:w="20" w:type="nil"/>
        </w:trPr>
        <w:tc>
          <w:tcPr>
            <w:tcW w:w="1128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3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Обобщение, систематизация знаний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FF69B3" w:rsidRDefault="00FF69B3" w:rsidP="00046E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FF69B3" w:rsidRDefault="00FF69B3">
            <w:pPr>
              <w:spacing w:after="0"/>
              <w:ind w:left="135"/>
            </w:pPr>
          </w:p>
        </w:tc>
      </w:tr>
      <w:tr w:rsidR="00F66F1A" w:rsidTr="00FF69B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66F1A" w:rsidRPr="00D63916" w:rsidRDefault="0047153D">
            <w:pPr>
              <w:spacing w:after="0"/>
              <w:ind w:left="135"/>
              <w:rPr>
                <w:lang w:val="ru-RU"/>
              </w:rPr>
            </w:pP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ЧАСОВ ПО </w:t>
            </w:r>
            <w:r w:rsidRPr="00D6391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ПРОГРАММЕ</w:t>
            </w:r>
          </w:p>
        </w:tc>
        <w:tc>
          <w:tcPr>
            <w:tcW w:w="1046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66F1A" w:rsidRDefault="00827E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66F1A" w:rsidRDefault="004715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66F1A" w:rsidRDefault="00F66F1A"/>
        </w:tc>
      </w:tr>
    </w:tbl>
    <w:p w:rsidR="00F66F1A" w:rsidRDefault="00F66F1A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827E6C" w:rsidRDefault="00827E6C">
      <w:pPr>
        <w:rPr>
          <w:lang w:val="ru-RU"/>
        </w:rPr>
      </w:pPr>
    </w:p>
    <w:p w:rsidR="00F66F1A" w:rsidRPr="00827E6C" w:rsidRDefault="0047153D">
      <w:pPr>
        <w:spacing w:after="0"/>
        <w:ind w:left="120"/>
        <w:rPr>
          <w:lang w:val="ru-RU"/>
        </w:rPr>
      </w:pPr>
      <w:bookmarkStart w:id="10" w:name="block-2256123"/>
      <w:bookmarkEnd w:id="9"/>
      <w:r w:rsidRPr="00827E6C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F66F1A" w:rsidRPr="00827E6C" w:rsidRDefault="0047153D">
      <w:pPr>
        <w:spacing w:after="0" w:line="480" w:lineRule="auto"/>
        <w:ind w:left="120"/>
        <w:rPr>
          <w:lang w:val="ru-RU"/>
        </w:rPr>
      </w:pPr>
      <w:r w:rsidRPr="00827E6C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F66F1A" w:rsidRPr="00683A2A" w:rsidRDefault="0047153D">
      <w:pPr>
        <w:spacing w:after="0" w:line="480" w:lineRule="auto"/>
        <w:ind w:left="120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​‌</w:t>
      </w:r>
      <w:bookmarkStart w:id="11" w:name="08f63327-de1a-4627-a256-8545dcca3d8e"/>
      <w:r w:rsidRPr="00D63916">
        <w:rPr>
          <w:rFonts w:ascii="Times New Roman" w:hAnsi="Times New Roman"/>
          <w:color w:val="000000"/>
          <w:sz w:val="28"/>
          <w:lang w:val="ru-RU"/>
        </w:rPr>
        <w:t xml:space="preserve">• Математика. Вероятность и статистика: 7-9-е классы: базовый уровень: учебник: в 2 частях, 7-9 классы/ Высоцкий И.Р., Ященко И.В.; под ред. </w:t>
      </w:r>
      <w:r w:rsidRPr="00683A2A">
        <w:rPr>
          <w:rFonts w:ascii="Times New Roman" w:hAnsi="Times New Roman"/>
          <w:color w:val="000000"/>
          <w:sz w:val="28"/>
          <w:lang w:val="ru-RU"/>
        </w:rPr>
        <w:t>Ященко И.В., Акционерное общество «Издательство «Просвещение»</w:t>
      </w:r>
      <w:bookmarkEnd w:id="11"/>
      <w:r w:rsidRPr="00683A2A">
        <w:rPr>
          <w:rFonts w:ascii="Times New Roman" w:hAnsi="Times New Roman"/>
          <w:color w:val="000000"/>
          <w:sz w:val="28"/>
          <w:lang w:val="ru-RU"/>
        </w:rPr>
        <w:t>‌​</w:t>
      </w:r>
    </w:p>
    <w:p w:rsidR="00F66F1A" w:rsidRPr="00D63916" w:rsidRDefault="0047153D">
      <w:pPr>
        <w:spacing w:after="0" w:line="480" w:lineRule="auto"/>
        <w:ind w:left="120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F66F1A" w:rsidRPr="00D63916" w:rsidRDefault="0047153D">
      <w:pPr>
        <w:spacing w:after="0"/>
        <w:ind w:left="120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​</w:t>
      </w:r>
    </w:p>
    <w:p w:rsidR="00F66F1A" w:rsidRPr="00D63916" w:rsidRDefault="0047153D">
      <w:pPr>
        <w:spacing w:after="0" w:line="480" w:lineRule="auto"/>
        <w:ind w:left="120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F66F1A" w:rsidRPr="00D63916" w:rsidRDefault="0047153D">
      <w:pPr>
        <w:spacing w:after="0" w:line="480" w:lineRule="auto"/>
        <w:ind w:left="120"/>
        <w:rPr>
          <w:lang w:val="ru-RU"/>
        </w:rPr>
      </w:pPr>
      <w:r w:rsidRPr="00D63916">
        <w:rPr>
          <w:rFonts w:ascii="Times New Roman" w:hAnsi="Times New Roman"/>
          <w:color w:val="000000"/>
          <w:sz w:val="28"/>
          <w:lang w:val="ru-RU"/>
        </w:rPr>
        <w:t>​‌Математика. Вероятность и статистика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 xml:space="preserve"> :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 xml:space="preserve"> 7—9-е классы : базовый уровень : метоМ34 дическое пособие к предметной линии учебников по вероятности и статистике И. Р. Высоцкого, И. В. Ященко под ред. И. В. Ященко. — 2-е изд., стер. — Москва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 xml:space="preserve"> :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 xml:space="preserve"> Просвещение, 2023.</w:t>
      </w:r>
      <w:r w:rsidRPr="00D63916">
        <w:rPr>
          <w:sz w:val="28"/>
          <w:lang w:val="ru-RU"/>
        </w:rPr>
        <w:br/>
      </w:r>
      <w:bookmarkStart w:id="12" w:name="a3988093-b880-493b-8f1c-a7e3f3b642d5"/>
      <w:r w:rsidRPr="00D63916">
        <w:rPr>
          <w:rFonts w:ascii="Times New Roman" w:hAnsi="Times New Roman"/>
          <w:color w:val="000000"/>
          <w:sz w:val="28"/>
          <w:lang w:val="ru-RU"/>
        </w:rPr>
        <w:t xml:space="preserve"> — 38 </w:t>
      </w:r>
      <w:proofErr w:type="gramStart"/>
      <w:r w:rsidRPr="00D63916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bookmarkEnd w:id="12"/>
      <w:r w:rsidRPr="00D63916">
        <w:rPr>
          <w:rFonts w:ascii="Times New Roman" w:hAnsi="Times New Roman"/>
          <w:color w:val="000000"/>
          <w:sz w:val="28"/>
          <w:lang w:val="ru-RU"/>
        </w:rPr>
        <w:t>‌​</w:t>
      </w:r>
    </w:p>
    <w:p w:rsidR="00F66F1A" w:rsidRPr="00D63916" w:rsidRDefault="00F66F1A">
      <w:pPr>
        <w:spacing w:after="0"/>
        <w:ind w:left="120"/>
        <w:rPr>
          <w:lang w:val="ru-RU"/>
        </w:rPr>
      </w:pPr>
    </w:p>
    <w:p w:rsidR="00F66F1A" w:rsidRPr="00D63916" w:rsidRDefault="0047153D">
      <w:pPr>
        <w:spacing w:after="0" w:line="480" w:lineRule="auto"/>
        <w:ind w:left="120"/>
        <w:rPr>
          <w:lang w:val="ru-RU"/>
        </w:rPr>
      </w:pPr>
      <w:r w:rsidRPr="00D6391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F66F1A" w:rsidRPr="00D63916" w:rsidRDefault="0047153D" w:rsidP="00827E6C">
      <w:pPr>
        <w:spacing w:after="0" w:line="480" w:lineRule="auto"/>
        <w:ind w:left="120"/>
        <w:rPr>
          <w:lang w:val="ru-RU"/>
        </w:rPr>
        <w:sectPr w:rsidR="00F66F1A" w:rsidRPr="00D63916" w:rsidSect="00827E6C">
          <w:pgSz w:w="16383" w:h="11906" w:orient="landscape"/>
          <w:pgMar w:top="709" w:right="1134" w:bottom="850" w:left="1134" w:header="720" w:footer="720" w:gutter="0"/>
          <w:cols w:space="720"/>
          <w:docGrid w:linePitch="299"/>
        </w:sectPr>
      </w:pPr>
      <w:r w:rsidRPr="00D63916">
        <w:rPr>
          <w:rFonts w:ascii="Times New Roman" w:hAnsi="Times New Roman"/>
          <w:color w:val="000000"/>
          <w:sz w:val="28"/>
          <w:lang w:val="ru-RU"/>
        </w:rPr>
        <w:t>​</w:t>
      </w:r>
      <w:r w:rsidRPr="00D63916">
        <w:rPr>
          <w:rFonts w:ascii="Times New Roman" w:hAnsi="Times New Roman"/>
          <w:color w:val="333333"/>
          <w:sz w:val="28"/>
          <w:lang w:val="ru-RU"/>
        </w:rPr>
        <w:t>​‌</w:t>
      </w:r>
      <w:r w:rsidRPr="00D63916">
        <w:rPr>
          <w:rFonts w:ascii="Times New Roman" w:hAnsi="Times New Roman"/>
          <w:color w:val="000000"/>
          <w:sz w:val="28"/>
          <w:lang w:val="ru-RU"/>
        </w:rPr>
        <w:t xml:space="preserve">1. Министерство образования РФ, – </w:t>
      </w:r>
      <w:r>
        <w:rPr>
          <w:rFonts w:ascii="Times New Roman" w:hAnsi="Times New Roman"/>
          <w:color w:val="000000"/>
          <w:sz w:val="28"/>
        </w:rPr>
        <w:t>https</w:t>
      </w:r>
      <w:r w:rsidRPr="00D63916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edu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gov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3916">
        <w:rPr>
          <w:sz w:val="28"/>
          <w:lang w:val="ru-RU"/>
        </w:rPr>
        <w:br/>
      </w:r>
      <w:r w:rsidRPr="00D63916">
        <w:rPr>
          <w:rFonts w:ascii="Times New Roman" w:hAnsi="Times New Roman"/>
          <w:color w:val="000000"/>
          <w:sz w:val="28"/>
          <w:lang w:val="ru-RU"/>
        </w:rPr>
        <w:t xml:space="preserve"> 2. </w:t>
      </w:r>
      <w:r w:rsidRPr="00683A2A">
        <w:rPr>
          <w:rFonts w:ascii="Times New Roman" w:hAnsi="Times New Roman"/>
          <w:color w:val="000000"/>
          <w:sz w:val="28"/>
          <w:lang w:val="ru-RU"/>
        </w:rPr>
        <w:t xml:space="preserve">Федеральный портал. </w:t>
      </w:r>
      <w:r w:rsidRPr="00D63916">
        <w:rPr>
          <w:rFonts w:ascii="Times New Roman" w:hAnsi="Times New Roman"/>
          <w:color w:val="000000"/>
          <w:sz w:val="28"/>
          <w:lang w:val="ru-RU"/>
        </w:rPr>
        <w:t xml:space="preserve">Российское образование, - </w:t>
      </w:r>
      <w:r>
        <w:rPr>
          <w:rFonts w:ascii="Times New Roman" w:hAnsi="Times New Roman"/>
          <w:color w:val="000000"/>
          <w:sz w:val="28"/>
        </w:rPr>
        <w:t>https</w:t>
      </w:r>
      <w:r w:rsidRPr="00D63916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3916">
        <w:rPr>
          <w:sz w:val="28"/>
          <w:lang w:val="ru-RU"/>
        </w:rPr>
        <w:br/>
      </w:r>
      <w:r w:rsidRPr="00D63916">
        <w:rPr>
          <w:rFonts w:ascii="Times New Roman" w:hAnsi="Times New Roman"/>
          <w:color w:val="000000"/>
          <w:sz w:val="28"/>
          <w:lang w:val="ru-RU"/>
        </w:rPr>
        <w:t xml:space="preserve"> 3. Российская электронная школа, - </w:t>
      </w:r>
      <w:r>
        <w:rPr>
          <w:rFonts w:ascii="Times New Roman" w:hAnsi="Times New Roman"/>
          <w:color w:val="000000"/>
          <w:sz w:val="28"/>
        </w:rPr>
        <w:t>https</w:t>
      </w:r>
      <w:r w:rsidRPr="00D63916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3916">
        <w:rPr>
          <w:sz w:val="28"/>
          <w:lang w:val="ru-RU"/>
        </w:rPr>
        <w:br/>
      </w:r>
      <w:r w:rsidRPr="00D63916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ресурсов, - </w:t>
      </w:r>
      <w:r>
        <w:rPr>
          <w:rFonts w:ascii="Times New Roman" w:hAnsi="Times New Roman"/>
          <w:color w:val="000000"/>
          <w:sz w:val="28"/>
        </w:rPr>
        <w:t>http</w:t>
      </w:r>
      <w:r w:rsidRPr="00D63916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schoolcollection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63916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3916">
        <w:rPr>
          <w:sz w:val="28"/>
          <w:lang w:val="ru-RU"/>
        </w:rPr>
        <w:br/>
      </w:r>
      <w:bookmarkStart w:id="13" w:name="69d17760-19f2-48fc-b551-840656d5e70d"/>
      <w:bookmarkEnd w:id="13"/>
      <w:r w:rsidRPr="00D63916">
        <w:rPr>
          <w:rFonts w:ascii="Times New Roman" w:hAnsi="Times New Roman"/>
          <w:color w:val="333333"/>
          <w:sz w:val="28"/>
          <w:lang w:val="ru-RU"/>
        </w:rPr>
        <w:t>‌</w:t>
      </w:r>
      <w:r w:rsidRPr="00D63916">
        <w:rPr>
          <w:rFonts w:ascii="Times New Roman" w:hAnsi="Times New Roman"/>
          <w:color w:val="000000"/>
          <w:sz w:val="28"/>
          <w:lang w:val="ru-RU"/>
        </w:rPr>
        <w:t>​</w:t>
      </w:r>
    </w:p>
    <w:bookmarkEnd w:id="10"/>
    <w:p w:rsidR="00827E6C" w:rsidRDefault="00827E6C" w:rsidP="00827E6C">
      <w:pPr>
        <w:rPr>
          <w:lang w:val="ru-RU"/>
        </w:rPr>
      </w:pPr>
    </w:p>
    <w:sectPr w:rsidR="00827E6C" w:rsidSect="004C5DA5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7A29B0"/>
    <w:multiLevelType w:val="multilevel"/>
    <w:tmpl w:val="100C20F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86E366A"/>
    <w:multiLevelType w:val="multilevel"/>
    <w:tmpl w:val="8DE8746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0207AB1"/>
    <w:multiLevelType w:val="multilevel"/>
    <w:tmpl w:val="5446820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FD471F0"/>
    <w:multiLevelType w:val="multilevel"/>
    <w:tmpl w:val="B2D883C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63C0EDE"/>
    <w:multiLevelType w:val="multilevel"/>
    <w:tmpl w:val="3B8CB7D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7055C32"/>
    <w:multiLevelType w:val="multilevel"/>
    <w:tmpl w:val="864C81C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5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grammar="clean"/>
  <w:defaultTabStop w:val="708"/>
  <w:drawingGridHorizontalSpacing w:val="110"/>
  <w:displayHorizontalDrawingGridEvery w:val="2"/>
  <w:characterSpacingControl w:val="doNotCompress"/>
  <w:compat/>
  <w:rsids>
    <w:rsidRoot w:val="00F66F1A"/>
    <w:rsid w:val="00046E3A"/>
    <w:rsid w:val="00082ECB"/>
    <w:rsid w:val="00312A9E"/>
    <w:rsid w:val="0047153D"/>
    <w:rsid w:val="004C5DA5"/>
    <w:rsid w:val="004F7F50"/>
    <w:rsid w:val="00683A2A"/>
    <w:rsid w:val="00716B6A"/>
    <w:rsid w:val="00827E6C"/>
    <w:rsid w:val="00C12961"/>
    <w:rsid w:val="00CA4577"/>
    <w:rsid w:val="00CD2C21"/>
    <w:rsid w:val="00D04E06"/>
    <w:rsid w:val="00D63916"/>
    <w:rsid w:val="00E856E7"/>
    <w:rsid w:val="00EB7A2C"/>
    <w:rsid w:val="00F03962"/>
    <w:rsid w:val="00F07EDA"/>
    <w:rsid w:val="00F66F1A"/>
    <w:rsid w:val="00FF69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4C5DA5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4C5DA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683A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83A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7fb2" TargetMode="External"/><Relationship Id="rId18" Type="http://schemas.openxmlformats.org/officeDocument/2006/relationships/hyperlink" Target="https://m.edsoo.ru/7f41a302" TargetMode="External"/><Relationship Id="rId26" Type="http://schemas.openxmlformats.org/officeDocument/2006/relationships/hyperlink" Target="https://m.edsoo.ru/863f0bfe" TargetMode="External"/><Relationship Id="rId39" Type="http://schemas.openxmlformats.org/officeDocument/2006/relationships/hyperlink" Target="https://m.edsoo.ru/863f2bac" TargetMode="External"/><Relationship Id="rId21" Type="http://schemas.openxmlformats.org/officeDocument/2006/relationships/hyperlink" Target="https://m.edsoo.ru/863f03fc" TargetMode="External"/><Relationship Id="rId34" Type="http://schemas.openxmlformats.org/officeDocument/2006/relationships/hyperlink" Target="https://m.edsoo.ru/863f1f72" TargetMode="External"/><Relationship Id="rId42" Type="http://schemas.openxmlformats.org/officeDocument/2006/relationships/hyperlink" Target="https://m.edsoo.ru/863f2f8a" TargetMode="External"/><Relationship Id="rId47" Type="http://schemas.openxmlformats.org/officeDocument/2006/relationships/hyperlink" Target="https://m.edsoo.ru/863f3b06" TargetMode="External"/><Relationship Id="rId50" Type="http://schemas.openxmlformats.org/officeDocument/2006/relationships/hyperlink" Target="https://m.edsoo.ru/863f4128" TargetMode="External"/><Relationship Id="rId55" Type="http://schemas.openxmlformats.org/officeDocument/2006/relationships/hyperlink" Target="https://m.edsoo.ru/863f4e16" TargetMode="External"/><Relationship Id="rId63" Type="http://schemas.openxmlformats.org/officeDocument/2006/relationships/hyperlink" Target="https://m.edsoo.ru/863f6356" TargetMode="External"/><Relationship Id="rId68" Type="http://schemas.openxmlformats.org/officeDocument/2006/relationships/hyperlink" Target="https://m.edsoo.ru/863f6da6" TargetMode="External"/><Relationship Id="rId76" Type="http://schemas.openxmlformats.org/officeDocument/2006/relationships/hyperlink" Target="https://m.edsoo.ru/863f7c9c" TargetMode="External"/><Relationship Id="rId7" Type="http://schemas.openxmlformats.org/officeDocument/2006/relationships/hyperlink" Target="https://m.edsoo.ru/7f417fb2" TargetMode="External"/><Relationship Id="rId71" Type="http://schemas.openxmlformats.org/officeDocument/2006/relationships/hyperlink" Target="https://m.edsoo.ru/863f7652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7f41a302" TargetMode="External"/><Relationship Id="rId29" Type="http://schemas.openxmlformats.org/officeDocument/2006/relationships/hyperlink" Target="https://m.edsoo.ru/863f143c" TargetMode="External"/><Relationship Id="rId11" Type="http://schemas.openxmlformats.org/officeDocument/2006/relationships/hyperlink" Target="https://m.edsoo.ru/7f417fb2" TargetMode="External"/><Relationship Id="rId24" Type="http://schemas.openxmlformats.org/officeDocument/2006/relationships/hyperlink" Target="https://m.edsoo.ru/863f0a50" TargetMode="External"/><Relationship Id="rId32" Type="http://schemas.openxmlformats.org/officeDocument/2006/relationships/hyperlink" Target="https://m.edsoo.ru/863f1dec" TargetMode="External"/><Relationship Id="rId37" Type="http://schemas.openxmlformats.org/officeDocument/2006/relationships/hyperlink" Target="https://m.edsoo.ru/863f235a" TargetMode="External"/><Relationship Id="rId40" Type="http://schemas.openxmlformats.org/officeDocument/2006/relationships/hyperlink" Target="https://m.edsoo.ru/863f2cd8" TargetMode="External"/><Relationship Id="rId45" Type="http://schemas.openxmlformats.org/officeDocument/2006/relationships/hyperlink" Target="https://m.edsoo.ru/863f3764" TargetMode="External"/><Relationship Id="rId53" Type="http://schemas.openxmlformats.org/officeDocument/2006/relationships/hyperlink" Target="https://m.edsoo.ru/863f47ea" TargetMode="External"/><Relationship Id="rId58" Type="http://schemas.openxmlformats.org/officeDocument/2006/relationships/hyperlink" Target="https://m.edsoo.ru/863f5884" TargetMode="External"/><Relationship Id="rId66" Type="http://schemas.openxmlformats.org/officeDocument/2006/relationships/hyperlink" Target="https://m.edsoo.ru/863f67de" TargetMode="External"/><Relationship Id="rId74" Type="http://schemas.openxmlformats.org/officeDocument/2006/relationships/hyperlink" Target="https://m.edsoo.ru/863f893a" TargetMode="External"/><Relationship Id="rId79" Type="http://schemas.openxmlformats.org/officeDocument/2006/relationships/hyperlink" Target="https://m.edsoo.ru/863f861a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m.edsoo.ru/863f5e10" TargetMode="External"/><Relationship Id="rId82" Type="http://schemas.openxmlformats.org/officeDocument/2006/relationships/theme" Target="theme/theme1.xml"/><Relationship Id="rId10" Type="http://schemas.openxmlformats.org/officeDocument/2006/relationships/hyperlink" Target="https://m.edsoo.ru/7f417fb2" TargetMode="External"/><Relationship Id="rId19" Type="http://schemas.openxmlformats.org/officeDocument/2006/relationships/hyperlink" Target="https://m.edsoo.ru/7f41a302" TargetMode="External"/><Relationship Id="rId31" Type="http://schemas.openxmlformats.org/officeDocument/2006/relationships/hyperlink" Target="https://m.edsoo.ru/863f198c" TargetMode="External"/><Relationship Id="rId44" Type="http://schemas.openxmlformats.org/officeDocument/2006/relationships/hyperlink" Target="https://m.edsoo.ru/863f3372" TargetMode="External"/><Relationship Id="rId52" Type="http://schemas.openxmlformats.org/officeDocument/2006/relationships/hyperlink" Target="https://m.edsoo.ru/863f47ea" TargetMode="External"/><Relationship Id="rId60" Type="http://schemas.openxmlformats.org/officeDocument/2006/relationships/hyperlink" Target="https://m.edsoo.ru/863f5bfe" TargetMode="External"/><Relationship Id="rId65" Type="http://schemas.openxmlformats.org/officeDocument/2006/relationships/hyperlink" Target="https://m.edsoo.ru/863f6680" TargetMode="External"/><Relationship Id="rId73" Type="http://schemas.openxmlformats.org/officeDocument/2006/relationships/hyperlink" Target="https://m.edsoo.ru/863f783c" TargetMode="External"/><Relationship Id="rId78" Type="http://schemas.openxmlformats.org/officeDocument/2006/relationships/hyperlink" Target="https://m.edsoo.ru/863f8408" TargetMode="External"/><Relationship Id="rId8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.edsoo.ru/7f417fb2" TargetMode="External"/><Relationship Id="rId14" Type="http://schemas.openxmlformats.org/officeDocument/2006/relationships/hyperlink" Target="https://m.edsoo.ru/7f41a302" TargetMode="External"/><Relationship Id="rId22" Type="http://schemas.openxmlformats.org/officeDocument/2006/relationships/hyperlink" Target="https://m.edsoo.ru/863f0578" TargetMode="External"/><Relationship Id="rId27" Type="http://schemas.openxmlformats.org/officeDocument/2006/relationships/hyperlink" Target="https://m.edsoo.ru/863f0ea6" TargetMode="External"/><Relationship Id="rId30" Type="http://schemas.openxmlformats.org/officeDocument/2006/relationships/hyperlink" Target="https://m.edsoo.ru/863f1784" TargetMode="External"/><Relationship Id="rId35" Type="http://schemas.openxmlformats.org/officeDocument/2006/relationships/hyperlink" Target="https://m.edsoo.ru/863f21ca" TargetMode="External"/><Relationship Id="rId43" Type="http://schemas.openxmlformats.org/officeDocument/2006/relationships/hyperlink" Target="https://m.edsoo.ru/863f3214" TargetMode="External"/><Relationship Id="rId48" Type="http://schemas.openxmlformats.org/officeDocument/2006/relationships/hyperlink" Target="https://m.edsoo.ru/863f3cbe" TargetMode="External"/><Relationship Id="rId56" Type="http://schemas.openxmlformats.org/officeDocument/2006/relationships/hyperlink" Target="https://m.edsoo.ru/863f5014" TargetMode="External"/><Relationship Id="rId64" Type="http://schemas.openxmlformats.org/officeDocument/2006/relationships/hyperlink" Target="https://m.edsoo.ru/863f64d2" TargetMode="External"/><Relationship Id="rId69" Type="http://schemas.openxmlformats.org/officeDocument/2006/relationships/hyperlink" Target="https://m.edsoo.ru/863f6f86" TargetMode="External"/><Relationship Id="rId77" Type="http://schemas.openxmlformats.org/officeDocument/2006/relationships/hyperlink" Target="https://m.edsoo.ru/863f7e54" TargetMode="External"/><Relationship Id="rId8" Type="http://schemas.openxmlformats.org/officeDocument/2006/relationships/hyperlink" Target="https://m.edsoo.ru/7f417fb2" TargetMode="External"/><Relationship Id="rId51" Type="http://schemas.openxmlformats.org/officeDocument/2006/relationships/hyperlink" Target="https://m.edsoo.ru/863f4312" TargetMode="External"/><Relationship Id="rId72" Type="http://schemas.openxmlformats.org/officeDocument/2006/relationships/hyperlink" Target="https://m.edsoo.ru/863f7116" TargetMode="External"/><Relationship Id="rId80" Type="http://schemas.openxmlformats.org/officeDocument/2006/relationships/hyperlink" Target="https://m.edsoo.ru/863f8b56" TargetMode="External"/><Relationship Id="rId3" Type="http://schemas.openxmlformats.org/officeDocument/2006/relationships/styles" Target="styles.xml"/><Relationship Id="rId12" Type="http://schemas.openxmlformats.org/officeDocument/2006/relationships/hyperlink" Target="https://m.edsoo.ru/7f417fb2" TargetMode="External"/><Relationship Id="rId17" Type="http://schemas.openxmlformats.org/officeDocument/2006/relationships/hyperlink" Target="https://m.edsoo.ru/7f41a302" TargetMode="External"/><Relationship Id="rId25" Type="http://schemas.openxmlformats.org/officeDocument/2006/relationships/hyperlink" Target="https://m.edsoo.ru/863f0a50" TargetMode="External"/><Relationship Id="rId33" Type="http://schemas.openxmlformats.org/officeDocument/2006/relationships/hyperlink" Target="https://m.edsoo.ru/863f1dec" TargetMode="External"/><Relationship Id="rId38" Type="http://schemas.openxmlformats.org/officeDocument/2006/relationships/hyperlink" Target="https://m.edsoo.ru/863f2a4e" TargetMode="External"/><Relationship Id="rId46" Type="http://schemas.openxmlformats.org/officeDocument/2006/relationships/hyperlink" Target="https://m.edsoo.ru/863f38ae" TargetMode="External"/><Relationship Id="rId59" Type="http://schemas.openxmlformats.org/officeDocument/2006/relationships/hyperlink" Target="https://m.edsoo.ru/863f5a50" TargetMode="External"/><Relationship Id="rId67" Type="http://schemas.openxmlformats.org/officeDocument/2006/relationships/hyperlink" Target="https://m.edsoo.ru/863f6b44" TargetMode="External"/><Relationship Id="rId20" Type="http://schemas.openxmlformats.org/officeDocument/2006/relationships/hyperlink" Target="https://m.edsoo.ru/863f029e" TargetMode="External"/><Relationship Id="rId41" Type="http://schemas.openxmlformats.org/officeDocument/2006/relationships/hyperlink" Target="https://m.edsoo.ru/863f2e36" TargetMode="External"/><Relationship Id="rId54" Type="http://schemas.openxmlformats.org/officeDocument/2006/relationships/hyperlink" Target="https://m.edsoo.ru/863f4e16" TargetMode="External"/><Relationship Id="rId62" Type="http://schemas.openxmlformats.org/officeDocument/2006/relationships/hyperlink" Target="https://m.edsoo.ru/863f6162" TargetMode="External"/><Relationship Id="rId70" Type="http://schemas.openxmlformats.org/officeDocument/2006/relationships/hyperlink" Target="https://m.edsoo.ru/863f72c4" TargetMode="External"/><Relationship Id="rId75" Type="http://schemas.openxmlformats.org/officeDocument/2006/relationships/hyperlink" Target="https://m.edsoo.ru/863f7a4e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hyperlink" Target="https://m.edsoo.ru/7f41a302" TargetMode="External"/><Relationship Id="rId23" Type="http://schemas.openxmlformats.org/officeDocument/2006/relationships/hyperlink" Target="https://m.edsoo.ru/863f076c" TargetMode="External"/><Relationship Id="rId28" Type="http://schemas.openxmlformats.org/officeDocument/2006/relationships/hyperlink" Target="https://m.edsoo.ru/863f1180" TargetMode="External"/><Relationship Id="rId36" Type="http://schemas.openxmlformats.org/officeDocument/2006/relationships/hyperlink" Target="https://m.edsoo.ru/863f21ca" TargetMode="External"/><Relationship Id="rId49" Type="http://schemas.openxmlformats.org/officeDocument/2006/relationships/hyperlink" Target="https://m.edsoo.ru/863f3f20" TargetMode="External"/><Relationship Id="rId57" Type="http://schemas.openxmlformats.org/officeDocument/2006/relationships/hyperlink" Target="https://m.edsoo.ru/863f520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AC8CFA-4EF1-4232-B175-12A85D76A7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777</TotalTime>
  <Pages>22</Pages>
  <Words>4488</Words>
  <Characters>25584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Галина Рыбчук</cp:lastModifiedBy>
  <cp:revision>11</cp:revision>
  <dcterms:created xsi:type="dcterms:W3CDTF">2023-09-11T13:02:00Z</dcterms:created>
  <dcterms:modified xsi:type="dcterms:W3CDTF">2024-11-04T12:01:00Z</dcterms:modified>
</cp:coreProperties>
</file>