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2518" w:rsidRDefault="00956DA5">
      <w:pPr>
        <w:spacing w:after="0" w:line="408" w:lineRule="auto"/>
        <w:ind w:left="120"/>
        <w:jc w:val="center"/>
        <w:rPr>
          <w:lang w:val="ru-RU"/>
        </w:rPr>
      </w:pPr>
      <w:r>
        <w:rPr>
          <w:b/>
          <w:noProof/>
          <w:sz w:val="20"/>
          <w:lang w:val="ru-RU" w:eastAsia="ru-RU"/>
        </w:rPr>
        <w:drawing>
          <wp:inline distT="0" distB="0" distL="0" distR="0">
            <wp:extent cx="5940425" cy="253111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wpsCustomData="http://www.wps.cn/officeDocument/2013/wpsCustomData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92518">
      <w:pPr>
        <w:spacing w:after="0"/>
        <w:ind w:left="120"/>
        <w:rPr>
          <w:lang w:val="ru-RU"/>
        </w:rPr>
      </w:pPr>
    </w:p>
    <w:p w:rsidR="00992518" w:rsidRDefault="00956DA5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992518" w:rsidRDefault="00956DA5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>
        <w:rPr>
          <w:rFonts w:ascii="Times New Roman" w:hAnsi="Times New Roman"/>
          <w:color w:val="000000"/>
          <w:sz w:val="28"/>
          <w:lang w:val="ru-RU"/>
        </w:rPr>
        <w:t xml:space="preserve"> 6216621)</w:t>
      </w: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56DA5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учебного предмета «Литература»</w:t>
      </w:r>
    </w:p>
    <w:p w:rsidR="00992518" w:rsidRDefault="00956DA5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для обучающихся 6-9 классов </w:t>
      </w: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92518">
      <w:pPr>
        <w:spacing w:after="0"/>
        <w:ind w:left="120"/>
        <w:jc w:val="center"/>
        <w:rPr>
          <w:lang w:val="ru-RU"/>
        </w:rPr>
      </w:pPr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5ce1acce-c3fd-49bf-9494-1e3d1db3054e"/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92518" w:rsidRDefault="00992518" w:rsidP="00992518">
      <w:pPr>
        <w:spacing w:after="0"/>
        <w:ind w:firstLineChars="1000" w:firstLine="2811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92518" w:rsidRDefault="00956DA5" w:rsidP="00992518">
      <w:pPr>
        <w:spacing w:after="0"/>
        <w:ind w:firstLineChars="1000" w:firstLine="2811"/>
        <w:jc w:val="both"/>
        <w:rPr>
          <w:lang w:val="ru-RU"/>
        </w:rPr>
      </w:pPr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>. Заледеево</w:t>
      </w:r>
      <w:bookmarkStart w:id="1" w:name="f687a116-da41-41a9-8c31-63d3ecc684a2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t>, 2024</w:t>
      </w:r>
      <w:bookmarkEnd w:id="1"/>
      <w:r>
        <w:rPr>
          <w:rFonts w:ascii="Times New Roman"/>
          <w:lang w:val="ru-RU"/>
        </w:rPr>
        <w:t xml:space="preserve"> </w:t>
      </w:r>
    </w:p>
    <w:p w:rsidR="00992518" w:rsidRDefault="00992518">
      <w:pPr>
        <w:rPr>
          <w:lang w:val="ru-RU"/>
        </w:rPr>
        <w:sectPr w:rsidR="00992518">
          <w:pgSz w:w="11906" w:h="16383"/>
          <w:pgMar w:top="1134" w:right="850" w:bottom="1134" w:left="1701" w:header="720" w:footer="720" w:gutter="0"/>
          <w:cols w:space="720"/>
        </w:sectPr>
      </w:pPr>
      <w:bookmarkStart w:id="2" w:name="block-47155792"/>
    </w:p>
    <w:bookmarkEnd w:id="2"/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основного общего образования (Приказ Минпросвещения России от 31.05.2021 г. № 287, зарегистрирован Министерством юстиции Российской Федерации 05.07.2021 г., рег. номер – 64101) (далее – ФГОС ООО), а также федеральной </w:t>
      </w:r>
      <w:r>
        <w:rPr>
          <w:rFonts w:ascii="Times New Roman" w:hAnsi="Times New Roman"/>
          <w:color w:val="333333"/>
          <w:sz w:val="28"/>
          <w:lang w:val="ru-RU"/>
        </w:rPr>
        <w:t xml:space="preserve">рабочей </w:t>
      </w:r>
      <w:r>
        <w:rPr>
          <w:rFonts w:ascii="Times New Roman" w:hAnsi="Times New Roman"/>
          <w:color w:val="000000"/>
          <w:sz w:val="28"/>
          <w:lang w:val="ru-RU"/>
        </w:rPr>
        <w:t>программы воспитания, с учётом Концепции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637-р). 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ОБЩАЯ ХАРАКТЕРИСТИКА </w:t>
      </w:r>
      <w:r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Учебный предмет «Литература» в наибольшей степени способствует формированию духовного облика и нравственных ориентиров молодого поколения, так как занимает ведущее место в эмоциональном, интеллектуальном и эстетическом развитии обучающихся, в становлении основ их миропонимания и национального самосознания.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Особенности литературы как учебного предмета связаны с тем, что литературные произведения являются феноменом культуры: в них заключено эстетическое освоение мира, а богатство и многообразие человеческого бытия выражено в художественных образах, которые содержат в себе потенциал воздействия на читателей и приобщают их к нравственно-эстетическим ценностям, как национальным, так и общечеловеческим.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Основу содержания литературного образования составляют чтение и изучение выдающихся художественных произведений русской и мировой литературы, что способствует постижению таких нравственных категорий, как добро, справедливость, честь, патриотизм, гуманизм, дом, семья. Целостное восприятие и понимание художественного произведения, его анализ и интерпретация возможны лишь при соответствующей эмоционально-эстетической реакции читателя, которая зависит от возрастных особенностей школьников, их психического и литературного развития, жизненного и читательского опыта.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Полноценное литературное образование на уровне основного общего образования невозможно без учёта преемственности с учебным предметом "литературное чтение" на уровне начального общего образования,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межпредметных связей с русским языком, учебным предметом "История" и учебными предметами предметной области "Искусство", что способствует развитию речи, историзма мышления, художественного вкуса, формированию эстетического отношения к окружающему миру и его воплощения в творческих работах различных жанров. </w:t>
      </w:r>
      <w:proofErr w:type="gramEnd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рабочей программе учтены все этапы российского историко-литературного процесса (от фольклора до новейшей русской литературы) и представлены разделы, касающиеся отечественной и зарубежной литературы.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обучения. 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ЦЕЛИ ИЗУЧЕНИЯ </w:t>
      </w:r>
      <w:r>
        <w:rPr>
          <w:rFonts w:ascii="Times New Roman" w:hAnsi="Times New Roman"/>
          <w:b/>
          <w:color w:val="333333"/>
          <w:sz w:val="28"/>
          <w:lang w:val="ru-RU"/>
        </w:rPr>
        <w:t>УЧЕБНОГО ПРЕДМЕТА «ЛИТЕРАТУРА»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Цели изучения предмета «Литература» в основной школе состоят в формировании у обучающихся потребности в качественном чтении, культуры читательского восприятия, понимания литературных текстов и создания собственных устных и письменных высказываний; в развитии чувства причастности к отечественной культуре и уважения к другим культурам, аксиологической сферы личности на основе высоких духовно-нравственных идеалов, воплощённых в отечественной и зарубежной литературе.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Достижение указанных целей возможно при решении учебных задач, которые постепенно усложняются от 5 к 9 классу.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Задачи, связанные с пониманием литературы как одной из основных национально-культурных ценностей народа, как особого способа познания жизни, с обеспечением культурной самоидентификации, осознанием коммуникативно-эстетических возможностей родного языка на основе изучения выдающихся произведений отечественной культуры, культуры своего народа, мировой культуры, состоят в приобщении школьников к наследию отечественной и зарубежной классической литературы и лучшим образцам современной литературы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;в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оспитании уважения к отечественной классике как высочайшему достижению национальной культуры, способствующей воспитанию патриотизма, формированию национально-культурной идентичности и способности к диалогу культур; освоению духовного опыта человечества, национальных и общечеловеческих культурных традиций и ценностей; формированию гуманистического мировоззрения.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Задачи, связанные с осознанием значимости чтения и изучения литературы для дальнейшего развития обучающихся, с формированием их потребности в систематическом чтении как средстве познания мира и себя в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этом мире, с гармонизацией отношений человека и общества, ориентированы на воспитание и развитие мотивации к чтению художественных произведений, как изучаемых на уроках, так и прочитанных самостоятельно, что способствует накоплению позитивного опыта освоения литературных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произведений, в том числе в процессе участия в различных мероприятиях, посвящённых литературе, чтению, книжной культуре.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Задачи, связанные с воспитанием квалифицированного читателя, обладающего эстетическим вкусом, с формированием умений воспринимать, анализировать, критически оценивать и интерпретировать прочитанное, направлены на формирование у школьников системы знаний о литературе как искусстве слова, в том числе основных теоретико и историко-литературных знаний, необходимых для понимания, анализа и интерпретации художественных произведений, умения воспринимать их в историко-культурном контексте, сопоставлять с произведениями других видов искусства;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развитие читательских умений, творческих способностей, эстетического вкуса. Эти задачи направлены на развитие умения выявлять проблематику произведений и их художественные особенности, комментировать авторскую позицию и выражать собственное отношение к прочитанному; воспринимать тексты художественных произведений в единстве формы и содержания, реализуя возможность их неоднозначного толкования в рамках достоверных интерпретаций; сопоставлять и сравнивать художественные произведения, их фрагменты, образы и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проблемы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как между собой, так и с произведениями других искусств; формировать представления о специфике литературы в ряду других искусств и об историко-литературном процессе; развивать умения поиска необходимой информации с использованием различных источников, владеть навыками их критической оценки.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Задачи, связанные с осознанием обучающимися коммуникативно-эстетических возможностей языка на основе изучения выдающихся произведений отечественной культуры, культуры своего народа, мировой культуры,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высказываний, редактировать их, а также выразительно читать произведения, в том числе наизусть, владеть различными видами пересказа, участвовать в учебном диалоге, адекватно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воспринимая чужую точку зрения и аргументированно отстаивая свою. 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«ЛИТЕРАТУРА» В УЧЕБНОМ ПЛАНЕ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В 5, 6, 9 классах на изучение предмета отводится 3 часа в неделю, в 7 и 8 классах – 2 часа в неделю. Суммарно изучение литературы в основной школе по программам основного общего образования рассчитано на 442 часа.</w:t>
      </w:r>
    </w:p>
    <w:p w:rsidR="00992518" w:rsidRDefault="00992518">
      <w:pPr>
        <w:rPr>
          <w:lang w:val="ru-RU"/>
        </w:rPr>
        <w:sectPr w:rsidR="00992518">
          <w:pgSz w:w="11906" w:h="16383"/>
          <w:pgMar w:top="1134" w:right="850" w:bottom="1134" w:left="1701" w:header="720" w:footer="720" w:gutter="0"/>
          <w:cols w:space="720"/>
        </w:sectPr>
      </w:pPr>
      <w:bookmarkStart w:id="3" w:name="block-47155793"/>
    </w:p>
    <w:bookmarkEnd w:id="3"/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Античная литература.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Гомер.</w:t>
      </w:r>
      <w:r>
        <w:rPr>
          <w:rFonts w:ascii="Times New Roman" w:hAnsi="Times New Roman"/>
          <w:color w:val="000000"/>
          <w:sz w:val="28"/>
          <w:lang w:val="ru-RU"/>
        </w:rPr>
        <w:t xml:space="preserve"> Поэмы. «Илиада», «Одиссея» (фрагменты).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Фольклор.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Русские былины </w:t>
      </w:r>
      <w:bookmarkStart w:id="4" w:name="2d1a2719-45ad-4395-a569-7b3d43745842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«Илья Муромец и Соловей-разбойник», «Садко».</w:t>
      </w:r>
      <w:bookmarkEnd w:id="4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 xml:space="preserve">Народные песни и поэмы народов России и мира </w:t>
      </w:r>
      <w:bookmarkStart w:id="5" w:name="f7900e95-fc4b-4bc0-a061-48731519b6e7"/>
      <w:r>
        <w:rPr>
          <w:rFonts w:ascii="Times New Roman" w:hAnsi="Times New Roman"/>
          <w:color w:val="333333"/>
          <w:sz w:val="28"/>
          <w:lang w:val="ru-RU"/>
        </w:rPr>
        <w:t xml:space="preserve">(не менее трех песен и двух поэм). Например, «Ах, </w:t>
      </w:r>
      <w:proofErr w:type="gramStart"/>
      <w:r>
        <w:rPr>
          <w:rFonts w:ascii="Times New Roman" w:hAnsi="Times New Roman"/>
          <w:color w:val="333333"/>
          <w:sz w:val="28"/>
          <w:lang w:val="ru-RU"/>
        </w:rPr>
        <w:t>кабы</w:t>
      </w:r>
      <w:proofErr w:type="gramEnd"/>
      <w:r>
        <w:rPr>
          <w:rFonts w:ascii="Times New Roman" w:hAnsi="Times New Roman"/>
          <w:color w:val="333333"/>
          <w:sz w:val="28"/>
          <w:lang w:val="ru-RU"/>
        </w:rPr>
        <w:t xml:space="preserve"> на цветы да не морозы...», «Ах вы ветры, ветры буйные...», «Черный ворон», «Не шуми, мати зеленая дубровушка...» и другие. «Песнь о Роланде» (фрагменты), «Песнь о Нибелунгах» (фрагменты). </w:t>
      </w:r>
      <w:bookmarkEnd w:id="5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«Повесть временных лет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»</w:t>
      </w:r>
      <w:bookmarkStart w:id="6" w:name="ad04843b-b512-47d3-b84b-e22df1580588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не менее одного фрагмента). Например, «Сказание о белгородском киселе», «Сказание о походе князя Олега на Царьград», «Предание о смерти князя Олега».</w:t>
      </w:r>
      <w:bookmarkEnd w:id="6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7" w:name="582b55ee-e1e5-46d8-8c0a-755ec48e137e"/>
      <w:r>
        <w:rPr>
          <w:rFonts w:ascii="Times New Roman" w:hAnsi="Times New Roman"/>
          <w:color w:val="000000"/>
          <w:sz w:val="28"/>
          <w:lang w:val="ru-RU"/>
        </w:rPr>
        <w:t>(не менее трёх). «Песнь о вещем Олеге», «Зимняя дорога», «Узник», «Туча» и другие.</w:t>
      </w:r>
      <w:bookmarkEnd w:id="7"/>
      <w:r>
        <w:rPr>
          <w:rFonts w:ascii="Times New Roman" w:hAnsi="Times New Roman"/>
          <w:color w:val="000000"/>
          <w:sz w:val="28"/>
          <w:lang w:val="ru-RU"/>
        </w:rPr>
        <w:t xml:space="preserve"> Роман «Дубровский».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8" w:name="e979ff73-e74d-4b41-9daa-86d17094fc9b"/>
      <w:r>
        <w:rPr>
          <w:rFonts w:ascii="Times New Roman" w:hAnsi="Times New Roman"/>
          <w:color w:val="000000"/>
          <w:sz w:val="28"/>
          <w:lang w:val="ru-RU"/>
        </w:rPr>
        <w:t>(не менее трёх). «Три пальмы», «Листок», «Утёс» и другие.</w:t>
      </w:r>
      <w:bookmarkEnd w:id="8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В. Кольцов.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9" w:name="9aa6636f-e65a-485c-aff8-0cee29fb09d5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«Косарь», «Соловей» и другие.</w:t>
      </w:r>
      <w:bookmarkEnd w:id="9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Ф. И. Тютчев.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10" w:name="c36fcc5a-2cdd-400a-b3ee-0e5071a59ee1"/>
      <w:r>
        <w:rPr>
          <w:rFonts w:ascii="Times New Roman" w:hAnsi="Times New Roman"/>
          <w:color w:val="000000"/>
          <w:sz w:val="28"/>
          <w:lang w:val="ru-RU"/>
        </w:rPr>
        <w:t>(не менее двух). «Есть в осени первоначальной…», «С поляны коршун поднялся…».</w:t>
      </w:r>
      <w:bookmarkEnd w:id="10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А. Фет.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11" w:name="e75d9245-73fc-447a-aaf6-d7ac09f2bf3a"/>
      <w:r>
        <w:rPr>
          <w:rFonts w:ascii="Times New Roman" w:hAnsi="Times New Roman"/>
          <w:color w:val="000000"/>
          <w:sz w:val="28"/>
          <w:lang w:val="ru-RU"/>
        </w:rPr>
        <w:t>(не менее двух). «Учись у них – у дуба, у берёзы…», «Я пришёл к тебе с приветом…».</w:t>
      </w:r>
      <w:bookmarkEnd w:id="11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«Бежин луг».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С. Лесков.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Сказ «Левша».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Л. Н. Толстой.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 «Детство» </w:t>
      </w:r>
      <w:bookmarkStart w:id="12" w:name="977de391-a0ab-47d0-b055-bb99283dc920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12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П. Чехов.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Рассказы </w:t>
      </w:r>
      <w:bookmarkStart w:id="13" w:name="5ccd7dea-76bb-435c-9fae-1b74ca2890ed"/>
      <w:r>
        <w:rPr>
          <w:rFonts w:ascii="Times New Roman" w:hAnsi="Times New Roman"/>
          <w:color w:val="000000"/>
          <w:sz w:val="28"/>
          <w:lang w:val="ru-RU"/>
        </w:rPr>
        <w:t>(три по выбору). Например, «Толстый и тонкий», «Хамелеон», «Смерть чиновника» и другие.</w:t>
      </w:r>
      <w:bookmarkEnd w:id="13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И. Куприн. </w:t>
      </w:r>
      <w:r>
        <w:rPr>
          <w:rFonts w:ascii="Times New Roman" w:hAnsi="Times New Roman"/>
          <w:color w:val="000000"/>
          <w:sz w:val="28"/>
          <w:lang w:val="ru-RU"/>
        </w:rPr>
        <w:t>Рассказ «Чудесный доктор».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Стихотворения отечественных поэтов начала ХХ века </w:t>
      </w:r>
      <w:bookmarkStart w:id="14" w:name="1a89c352-1e28-490d-a532-18fd47b8e1fa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стихотворения С. А. Есенина, В. В. Маяковского, А. А. Блока и другие.</w:t>
      </w:r>
      <w:bookmarkEnd w:id="14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Стихотворения отечественных поэтов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 </w:t>
      </w:r>
      <w:r>
        <w:rPr>
          <w:rFonts w:ascii="Times New Roman" w:hAnsi="Times New Roman"/>
          <w:color w:val="000000"/>
          <w:sz w:val="28"/>
          <w:lang w:val="ru-RU"/>
        </w:rPr>
        <w:t xml:space="preserve">(не менее четырёх стихотворений двух поэтов). Например, стихотворения О.Ф. Берггольц, В.С. Высоцкого, Ю.П. Мориц, Д.С. Самойлова и других. </w:t>
      </w:r>
      <w:r>
        <w:rPr>
          <w:sz w:val="28"/>
          <w:lang w:val="ru-RU"/>
        </w:rPr>
        <w:br/>
      </w:r>
      <w:bookmarkStart w:id="15" w:name="5118f498-9661-45e8-9924-bef67bfbf524"/>
      <w:bookmarkEnd w:id="15"/>
    </w:p>
    <w:p w:rsidR="00992518" w:rsidRDefault="00956DA5">
      <w:pPr>
        <w:spacing w:after="0" w:line="264" w:lineRule="auto"/>
        <w:ind w:firstLine="60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Проза отечественных писателей конца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века, в том числе о Великой Отечественной войне</w:t>
      </w:r>
      <w:r>
        <w:rPr>
          <w:rFonts w:ascii="Times New Roman" w:hAnsi="Times New Roman"/>
          <w:color w:val="000000"/>
          <w:sz w:val="28"/>
          <w:lang w:val="ru-RU"/>
        </w:rPr>
        <w:t xml:space="preserve"> (два произведения по выбору).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Например, Например, Б.Л. Васильев «Экспонат №...», Б.П. Екимов «Ночь исцеления», Э.Н. Веркин «Облачный полк» (главы) и другие. </w:t>
      </w:r>
      <w:r>
        <w:rPr>
          <w:sz w:val="28"/>
          <w:lang w:val="ru-RU"/>
        </w:rPr>
        <w:br/>
      </w:r>
      <w:bookmarkStart w:id="16" w:name="a35f0a0b-d9a0-4ac9-afd6-3c0ec32f1224"/>
      <w:bookmarkEnd w:id="16"/>
      <w:proofErr w:type="gramEnd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В. Г. Распутин. </w:t>
      </w:r>
      <w:r>
        <w:rPr>
          <w:rFonts w:ascii="Times New Roman" w:hAnsi="Times New Roman"/>
          <w:color w:val="000000"/>
          <w:sz w:val="28"/>
          <w:lang w:val="ru-RU"/>
        </w:rPr>
        <w:t xml:space="preserve">Рассказ «Уроки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французского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писателей на тему взросления человека </w:t>
      </w:r>
      <w:bookmarkStart w:id="17" w:name="7f695bb6-7ce9-46a5-96af-f43597f5f296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Р. П. Погодин. «Кирпичные острова»; Р. И. Фраерман. «Дикая собака Динго, или Повесть о первой любви»; Ю. И. Коваль. «Самая лёгкая лодка в мире» и другие.</w:t>
      </w:r>
      <w:bookmarkEnd w:id="17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современных отечественных писателей-фантастов</w:t>
      </w:r>
      <w:bookmarkStart w:id="18" w:name="99ff4dfc-6077-4b1d-979a-efd5d464e2ea"/>
      <w:r>
        <w:rPr>
          <w:rFonts w:ascii="Times New Roman" w:hAnsi="Times New Roman"/>
          <w:color w:val="000000"/>
          <w:sz w:val="28"/>
          <w:lang w:val="ru-RU"/>
        </w:rPr>
        <w:t xml:space="preserve">Например, К. Булычев «Сто лет тому вперед» и другие. </w:t>
      </w:r>
      <w:bookmarkEnd w:id="18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Литература народов Российской Федерации. Стихотворени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я</w:t>
      </w:r>
      <w:bookmarkStart w:id="19" w:name="8c6e542d-3297-4f00-9d18-f11cc02b5c2a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 и другие. </w:t>
      </w:r>
      <w:bookmarkEnd w:id="19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литература Д. Дефо. </w:t>
      </w:r>
      <w:r>
        <w:rPr>
          <w:rFonts w:ascii="Times New Roman" w:hAnsi="Times New Roman"/>
          <w:color w:val="000000"/>
          <w:sz w:val="28"/>
          <w:lang w:val="ru-RU"/>
        </w:rPr>
        <w:t xml:space="preserve">«Робинзон Крузо» </w:t>
      </w:r>
      <w:bookmarkStart w:id="20" w:name="c11c39d0-823d-48a6-b780-3c956bde3174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20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Дж. Свифт. </w:t>
      </w:r>
      <w:r>
        <w:rPr>
          <w:rFonts w:ascii="Times New Roman" w:hAnsi="Times New Roman"/>
          <w:color w:val="000000"/>
          <w:sz w:val="28"/>
          <w:lang w:val="ru-RU"/>
        </w:rPr>
        <w:t xml:space="preserve">«Путешествия Гулливера» </w:t>
      </w:r>
      <w:bookmarkStart w:id="21" w:name="401c2012-d122-4b9b-86de-93f36659c25d"/>
      <w:r>
        <w:rPr>
          <w:rFonts w:ascii="Times New Roman" w:hAnsi="Times New Roman"/>
          <w:color w:val="000000"/>
          <w:sz w:val="28"/>
          <w:lang w:val="ru-RU"/>
        </w:rPr>
        <w:t>(главы по выбору).</w:t>
      </w:r>
      <w:bookmarkEnd w:id="21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зарубежных писателей на тему взросления человек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а</w:t>
      </w:r>
      <w:bookmarkStart w:id="22" w:name="e9c8f8f3-f048-4763-af7b-4a65b4f5147c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не менее двух). Например, Ж. Верн. «Дети капитана Гранта» (главы по выбору). Х. Ли. «Убить пересмешника» (главы по выбору) и другие.</w:t>
      </w:r>
      <w:bookmarkEnd w:id="22"/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Житийная литератур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а</w:t>
      </w:r>
      <w:bookmarkStart w:id="23" w:name="985594a0-fcf7-4207-a4d1-f380ff5738df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одно произведение по выбору). Например, «Житие Сергия Радонежского», «Житие протопопа Аввакума, им самим написанное».</w:t>
      </w:r>
      <w:bookmarkEnd w:id="23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Д. И. Фонвизин. </w:t>
      </w:r>
      <w:r>
        <w:rPr>
          <w:rFonts w:ascii="Times New Roman" w:hAnsi="Times New Roman"/>
          <w:color w:val="000000"/>
          <w:sz w:val="28"/>
          <w:lang w:val="ru-RU"/>
        </w:rPr>
        <w:t xml:space="preserve">Комедия «Недоросль».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24" w:name="5b5c3fe8-b2de-4b56-86d3-e3754f0ba265"/>
      <w:r>
        <w:rPr>
          <w:rFonts w:ascii="Times New Roman" w:hAnsi="Times New Roman"/>
          <w:color w:val="000000"/>
          <w:sz w:val="28"/>
          <w:lang w:val="ru-RU"/>
        </w:rPr>
        <w:t xml:space="preserve">(не менее двух). Например, «К Чаадаеву», «Анчар» и другие. «Маленькие трагедии» (одна пьеса по выбору).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Например, «Моцарт и Сальери», «Каменный гость». </w:t>
      </w:r>
      <w:bookmarkEnd w:id="24"/>
      <w:r>
        <w:rPr>
          <w:rFonts w:ascii="Times New Roman" w:hAnsi="Times New Roman"/>
          <w:color w:val="000000"/>
          <w:sz w:val="28"/>
          <w:lang w:val="ru-RU"/>
        </w:rPr>
        <w:t xml:space="preserve">Роман «Капитанская дочка».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</w:t>
      </w:r>
      <w:bookmarkStart w:id="25" w:name="1749eea8-4a2b-4b41-b15d-2fbade426127"/>
      <w:r>
        <w:rPr>
          <w:rFonts w:ascii="Times New Roman" w:hAnsi="Times New Roman"/>
          <w:color w:val="000000"/>
          <w:sz w:val="28"/>
          <w:lang w:val="ru-RU"/>
        </w:rPr>
        <w:t>(не менее двух). Например, «Я не хочу, чтоб свет узнал…», «Из-под таинственной, холодной полумаски…», «Нищий» и другие.</w:t>
      </w:r>
      <w:bookmarkEnd w:id="25"/>
      <w:r>
        <w:rPr>
          <w:rFonts w:ascii="Times New Roman" w:hAnsi="Times New Roman"/>
          <w:color w:val="000000"/>
          <w:sz w:val="28"/>
          <w:lang w:val="ru-RU"/>
        </w:rPr>
        <w:t xml:space="preserve"> Поэма «Мцыри».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Н. В. Гоголь. </w:t>
      </w:r>
      <w:r>
        <w:rPr>
          <w:rFonts w:ascii="Times New Roman" w:hAnsi="Times New Roman"/>
          <w:color w:val="000000"/>
          <w:sz w:val="28"/>
          <w:lang w:val="ru-RU"/>
        </w:rPr>
        <w:t xml:space="preserve">Повесть «Шинель». Комедия «Ревизор».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 С. Тургенев.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Повести </w:t>
      </w:r>
      <w:bookmarkStart w:id="26" w:name="fabf9287-55ad-4e60-84d5-add7a98c2934"/>
      <w:r>
        <w:rPr>
          <w:rFonts w:ascii="Times New Roman" w:hAnsi="Times New Roman"/>
          <w:color w:val="000000"/>
          <w:sz w:val="28"/>
          <w:lang w:val="ru-RU"/>
        </w:rPr>
        <w:t>(одна по выбору). Например, «Ася», «Первая любовь».</w:t>
      </w:r>
      <w:bookmarkEnd w:id="26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Ф. М. Достоевский. </w:t>
      </w:r>
      <w:bookmarkStart w:id="27" w:name="d4361b3a-67eb-4f10-a5c6-46aeb46ddd0f"/>
      <w:r>
        <w:rPr>
          <w:rFonts w:ascii="Times New Roman" w:hAnsi="Times New Roman"/>
          <w:color w:val="000000"/>
          <w:sz w:val="28"/>
          <w:lang w:val="ru-RU"/>
        </w:rPr>
        <w:t>«Бедные люди», «Белые ночи» (одно произведение по выбору).</w:t>
      </w:r>
      <w:bookmarkEnd w:id="27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Л. Н. Толстой. </w:t>
      </w:r>
      <w:r>
        <w:rPr>
          <w:rFonts w:ascii="Times New Roman" w:hAnsi="Times New Roman"/>
          <w:color w:val="000000"/>
          <w:sz w:val="28"/>
          <w:lang w:val="ru-RU"/>
        </w:rPr>
        <w:t xml:space="preserve">Повести и рассказы </w:t>
      </w:r>
      <w:bookmarkStart w:id="28" w:name="1cb9fa85-1479-480f-ac52-31806803cd56"/>
      <w:r>
        <w:rPr>
          <w:rFonts w:ascii="Times New Roman" w:hAnsi="Times New Roman"/>
          <w:color w:val="000000"/>
          <w:sz w:val="28"/>
          <w:lang w:val="ru-RU"/>
        </w:rPr>
        <w:t>(одно произведение по выбору). Например, «Отрочество» (главы).</w:t>
      </w:r>
      <w:bookmarkEnd w:id="28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Произведения писателей русского зарубежь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я</w:t>
      </w:r>
      <w:bookmarkStart w:id="29" w:name="2d584d74-2b44-43c1-bb1d-41138fc1bfb5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не менее двух по выбору). Например, произведения И. С. Шмелёва, М. А. Осоргина, В. В. Набокова, Н. Тэффи, А. Т. Аверченко и другие.</w:t>
      </w:r>
      <w:bookmarkEnd w:id="29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Поэзия первой половины ХХ века</w:t>
      </w:r>
      <w:r>
        <w:rPr>
          <w:rFonts w:ascii="Times New Roman" w:hAnsi="Times New Roman"/>
          <w:color w:val="000000"/>
          <w:sz w:val="28"/>
          <w:lang w:val="ru-RU"/>
        </w:rPr>
        <w:t xml:space="preserve"> (не менее трёх стихотворений на тему «Человек и эпоха» по выбору). Например, стихотворения В. В. Маяковского, А. А. Ахматовой, М. И. Цветаевой, О. Э. Мандельштама, Б. Л. Пастернак и других.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А. Булгако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в</w:t>
      </w:r>
      <w:bookmarkStart w:id="30" w:name="ef531e3a-0507-4076-89cb-456c64cbca56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одна повесть по выбору). Например, «Собачье сердце» и другие.</w:t>
      </w:r>
      <w:bookmarkEnd w:id="30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333333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А. Т. Твардовский.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Поэма «Василий Тёркин» </w:t>
      </w:r>
      <w:bookmarkStart w:id="31" w:name="bf7bc9e4-c459-4e44-8cf4-6440f472144b"/>
      <w:r>
        <w:rPr>
          <w:rFonts w:ascii="Times New Roman" w:hAnsi="Times New Roman"/>
          <w:color w:val="000000"/>
          <w:sz w:val="28"/>
          <w:lang w:val="ru-RU"/>
        </w:rPr>
        <w:t>(главы «Переправа», «Гармонь», «Два солдата», «Поединок» и другие).</w:t>
      </w:r>
      <w:bookmarkEnd w:id="31"/>
      <w:proofErr w:type="gramEnd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А.Н. Толстой</w:t>
      </w:r>
      <w:r>
        <w:rPr>
          <w:rFonts w:ascii="Times New Roman" w:hAnsi="Times New Roman"/>
          <w:color w:val="000000"/>
          <w:sz w:val="28"/>
          <w:lang w:val="ru-RU"/>
        </w:rPr>
        <w:t>. Рассказ «Русский характер».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А. Шолохов.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«Судьба человека».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И. Солженицын.</w:t>
      </w:r>
      <w:r>
        <w:rPr>
          <w:rFonts w:ascii="Times New Roman" w:hAnsi="Times New Roman"/>
          <w:color w:val="000000"/>
          <w:sz w:val="28"/>
          <w:lang w:val="ru-RU"/>
        </w:rPr>
        <w:t xml:space="preserve"> Рассказ «Матрёнин двор».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Произведения отечественных прозаиков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–начала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а</w:t>
      </w:r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не менее двух произведений). Например, произведения В.П. Астафьева, Ю.В. Бондарева, Б.П. Екимова, Е.И. Носова, А.Н. и Б.Н. Стругацких, В.Ф. Тендрякова и других. </w:t>
      </w:r>
      <w:r>
        <w:rPr>
          <w:sz w:val="28"/>
          <w:lang w:val="ru-RU"/>
        </w:rPr>
        <w:br/>
      </w:r>
      <w:bookmarkStart w:id="32" w:name="464a1461-dc27-4c8e-855e-7a4d0048dab5"/>
      <w:bookmarkEnd w:id="32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Поэзия второй половины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веков</w:t>
      </w:r>
      <w:r>
        <w:rPr>
          <w:rFonts w:ascii="Times New Roman" w:hAnsi="Times New Roman"/>
          <w:color w:val="000000"/>
          <w:sz w:val="28"/>
          <w:lang w:val="ru-RU"/>
        </w:rPr>
        <w:t xml:space="preserve"> (не менее трёх стихотворений). 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Кушнера и других. </w:t>
      </w:r>
      <w:r>
        <w:rPr>
          <w:sz w:val="28"/>
          <w:lang w:val="ru-RU"/>
        </w:rPr>
        <w:br/>
      </w:r>
      <w:bookmarkStart w:id="33" w:name="adb853ee-930d-4a27-923a-b9cb0245de5e"/>
      <w:bookmarkEnd w:id="33"/>
    </w:p>
    <w:p w:rsidR="00992518" w:rsidRDefault="00956DA5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Зарубежная литература. У. Шекспир.</w:t>
      </w:r>
      <w:r>
        <w:rPr>
          <w:rFonts w:ascii="Times New Roman" w:hAnsi="Times New Roman"/>
          <w:color w:val="000000"/>
          <w:sz w:val="28"/>
          <w:lang w:val="ru-RU"/>
        </w:rPr>
        <w:t xml:space="preserve"> Сонеты </w:t>
      </w:r>
      <w:bookmarkStart w:id="34" w:name="0d55d6d3-7190-4389-8070-261d3434d548"/>
      <w:r>
        <w:rPr>
          <w:rFonts w:ascii="Times New Roman" w:hAnsi="Times New Roman"/>
          <w:color w:val="000000"/>
          <w:sz w:val="28"/>
          <w:lang w:val="ru-RU"/>
        </w:rPr>
        <w:t xml:space="preserve">(один-два по выбору). Например, № 66 «Измучась всем, я умереть хочу…», № 130 «Её глаза на звёзды не похожи…» и другие. </w:t>
      </w:r>
      <w:bookmarkEnd w:id="34"/>
      <w:r>
        <w:rPr>
          <w:rFonts w:ascii="Times New Roman" w:hAnsi="Times New Roman"/>
          <w:color w:val="000000"/>
          <w:sz w:val="28"/>
          <w:lang w:val="ru-RU"/>
        </w:rPr>
        <w:t xml:space="preserve">Трагедия «Ромео и Джульетта» </w:t>
      </w:r>
      <w:bookmarkStart w:id="35" w:name="b53ea1d5-9b20-4ab2-824f-f7ee2f330726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35"/>
    </w:p>
    <w:p w:rsidR="00992518" w:rsidRDefault="00956DA5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Ж.-Б. Мольер. </w:t>
      </w:r>
      <w:r>
        <w:rPr>
          <w:rFonts w:ascii="Times New Roman" w:hAnsi="Times New Roman"/>
          <w:color w:val="000000"/>
          <w:sz w:val="28"/>
          <w:lang w:val="ru-RU"/>
        </w:rPr>
        <w:t xml:space="preserve">Комедия «Мещанин во дворянстве» </w:t>
      </w:r>
      <w:bookmarkStart w:id="36" w:name="0d430c7d-1e84-4c15-8128-09b5a0ae5b8e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36"/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Древнерусская литература.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«Слово о полку Игореве».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М. В. Ломоносов. </w:t>
      </w:r>
      <w:r>
        <w:rPr>
          <w:rFonts w:ascii="Times New Roman" w:hAnsi="Times New Roman"/>
          <w:color w:val="000000"/>
          <w:sz w:val="28"/>
          <w:lang w:val="ru-RU"/>
        </w:rPr>
        <w:t xml:space="preserve">«Ода на день восшествия на Всероссийский престол Ея Величества Государыни Императрицы Елисаветы Петровны 1747 года» и другие стихотворения </w:t>
      </w:r>
      <w:bookmarkStart w:id="37" w:name="e8b587e6-2f8c-4690-a635-22bb3cee08ae"/>
      <w:r>
        <w:rPr>
          <w:rFonts w:ascii="Times New Roman" w:hAnsi="Times New Roman"/>
          <w:color w:val="000000"/>
          <w:sz w:val="28"/>
          <w:lang w:val="ru-RU"/>
        </w:rPr>
        <w:t>(по выбору).</w:t>
      </w:r>
      <w:bookmarkEnd w:id="37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Г. Р. Державин.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38" w:name="8ca8cc5e-b57b-4292-a0a2-4d5e99a37fc7"/>
      <w:r>
        <w:rPr>
          <w:rFonts w:ascii="Times New Roman" w:hAnsi="Times New Roman"/>
          <w:color w:val="000000"/>
          <w:sz w:val="28"/>
          <w:lang w:val="ru-RU"/>
        </w:rPr>
        <w:t>(два по выбору). Например, «Властителям и судиям», «Памятник» и другие.</w:t>
      </w:r>
      <w:bookmarkEnd w:id="38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Н. М. Карамзин.</w:t>
      </w:r>
      <w:r>
        <w:rPr>
          <w:rFonts w:ascii="Times New Roman" w:hAnsi="Times New Roman"/>
          <w:color w:val="000000"/>
          <w:sz w:val="28"/>
          <w:lang w:val="ru-RU"/>
        </w:rPr>
        <w:t xml:space="preserve"> Повесть «Бедная Лиза».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Литература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века.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В. А. Жуковский.</w:t>
      </w:r>
      <w:r>
        <w:rPr>
          <w:rFonts w:ascii="Times New Roman" w:hAnsi="Times New Roman"/>
          <w:color w:val="000000"/>
          <w:sz w:val="28"/>
          <w:lang w:val="ru-RU"/>
        </w:rPr>
        <w:t xml:space="preserve"> Баллады, элегии </w:t>
      </w:r>
      <w:bookmarkStart w:id="39" w:name="7eb282c3-f5ef-4e9f-86b2-734492601833"/>
      <w:r>
        <w:rPr>
          <w:rFonts w:ascii="Times New Roman" w:hAnsi="Times New Roman"/>
          <w:color w:val="000000"/>
          <w:sz w:val="28"/>
          <w:lang w:val="ru-RU"/>
        </w:rPr>
        <w:t>(две по выбору). Например, «Светлана», «Невыразимое», «Море» и другие.</w:t>
      </w:r>
      <w:bookmarkEnd w:id="39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Грибоедов.</w:t>
      </w:r>
      <w:r>
        <w:rPr>
          <w:rFonts w:ascii="Times New Roman" w:hAnsi="Times New Roman"/>
          <w:color w:val="000000"/>
          <w:sz w:val="28"/>
          <w:lang w:val="ru-RU"/>
        </w:rPr>
        <w:t xml:space="preserve"> Комедия «Горе от ума».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Поэзия пушкинской эпохи. </w:t>
      </w:r>
      <w:bookmarkStart w:id="40" w:name="d3f3009b-2bf2-4457-85cc-996248170bfd"/>
      <w:r>
        <w:rPr>
          <w:rFonts w:ascii="Times New Roman" w:hAnsi="Times New Roman"/>
          <w:color w:val="000000"/>
          <w:sz w:val="28"/>
          <w:lang w:val="ru-RU"/>
        </w:rPr>
        <w:t>К. Н. Батюшков, А. А. Дельвиг, Н. М. Языков, Е. А. Баратынский (не менее трёх стихотворений по выбору).</w:t>
      </w:r>
      <w:bookmarkEnd w:id="40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А. С. Пушкин.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(не менее пяти по выбору). </w:t>
      </w:r>
      <w:bookmarkStart w:id="41" w:name="0b2f85f8-e824-4e61-a1ac-4efc7fb78a2f"/>
      <w:r>
        <w:rPr>
          <w:rFonts w:ascii="Times New Roman" w:hAnsi="Times New Roman"/>
          <w:color w:val="000000"/>
          <w:sz w:val="28"/>
          <w:lang w:val="ru-RU"/>
        </w:rPr>
        <w:t>Например, «Бесы», «Брожу ли я вдоль улиц шумных…», «…Вновь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!П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другие.</w:t>
      </w:r>
      <w:bookmarkEnd w:id="41"/>
      <w:r>
        <w:rPr>
          <w:rFonts w:ascii="Times New Roman" w:hAnsi="Times New Roman"/>
          <w:color w:val="000000"/>
          <w:sz w:val="28"/>
          <w:lang w:val="ru-RU"/>
        </w:rPr>
        <w:t xml:space="preserve"> Поэма «Медный всадник». Роман в стихах «Евгений Онегин».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М. Ю. Лермонтов.</w:t>
      </w:r>
      <w:r>
        <w:rPr>
          <w:rFonts w:ascii="Times New Roman" w:hAnsi="Times New Roman"/>
          <w:color w:val="000000"/>
          <w:sz w:val="28"/>
          <w:lang w:val="ru-RU"/>
        </w:rPr>
        <w:t xml:space="preserve"> Стихотворения (не менее пяти по выбору). </w:t>
      </w:r>
      <w:bookmarkStart w:id="42" w:name="87a51fa3-c568-4583-a18a-174135483b9d"/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Например, «Выхожу один я на дорогу…», «Дума», «И скучно и грустно», «Как часто, пёстрою толпою окружён…», «Молитва» («Я, Матерь Божия, ныне с молитвою…»), «Нет, ни тебя так пылко я люблю…», «Нет, я не Байрон, я другой…», «Поэт» («Отделкой золотой блистает мой кинжал…»), «Пророк», «Родина», «Смерть Поэта», «Сон» («В полдневный жар в долине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Дагестана…»), «Я жить хочу, хочу печали…» и другие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.</w:t>
      </w:r>
      <w:bookmarkEnd w:id="42"/>
      <w:r>
        <w:rPr>
          <w:rFonts w:ascii="Times New Roman" w:hAnsi="Times New Roman"/>
          <w:color w:val="000000"/>
          <w:sz w:val="28"/>
          <w:lang w:val="ru-RU"/>
        </w:rPr>
        <w:t xml:space="preserve"> Роман «Герой нашего времени».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Н. В. Гоголь. </w:t>
      </w:r>
      <w:r>
        <w:rPr>
          <w:rFonts w:ascii="Times New Roman" w:hAnsi="Times New Roman"/>
          <w:color w:val="000000"/>
          <w:sz w:val="28"/>
          <w:lang w:val="ru-RU"/>
        </w:rPr>
        <w:t xml:space="preserve">Поэма «Мёртвые души».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литература. 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Данте.</w:t>
      </w:r>
      <w:r>
        <w:rPr>
          <w:rFonts w:ascii="Times New Roman" w:hAnsi="Times New Roman"/>
          <w:color w:val="000000"/>
          <w:sz w:val="28"/>
          <w:lang w:val="ru-RU"/>
        </w:rPr>
        <w:t xml:space="preserve"> «Божественная комедия» </w:t>
      </w:r>
      <w:bookmarkStart w:id="43" w:name="131db750-5e26-42b5-b0b5-6f68058ef787"/>
      <w:r>
        <w:rPr>
          <w:rFonts w:ascii="Times New Roman" w:hAnsi="Times New Roman"/>
          <w:color w:val="000000"/>
          <w:sz w:val="28"/>
          <w:lang w:val="ru-RU"/>
        </w:rPr>
        <w:t>(не менее двух фрагментов по выбору).</w:t>
      </w:r>
      <w:bookmarkEnd w:id="43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У. Шекспир.</w:t>
      </w:r>
      <w:r>
        <w:rPr>
          <w:rFonts w:ascii="Times New Roman" w:hAnsi="Times New Roman"/>
          <w:color w:val="000000"/>
          <w:sz w:val="28"/>
          <w:lang w:val="ru-RU"/>
        </w:rPr>
        <w:t xml:space="preserve"> Трагедия «Гамлет» </w:t>
      </w:r>
      <w:bookmarkStart w:id="44" w:name="50dcaf75-7eb3-4058-9b14-0313c9277b2d"/>
      <w:r>
        <w:rPr>
          <w:rFonts w:ascii="Times New Roman" w:hAnsi="Times New Roman"/>
          <w:color w:val="000000"/>
          <w:sz w:val="28"/>
          <w:lang w:val="ru-RU"/>
        </w:rPr>
        <w:t>(фрагменты по выбору).</w:t>
      </w:r>
      <w:bookmarkEnd w:id="44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И.В. Гёте.</w:t>
      </w:r>
      <w:r>
        <w:rPr>
          <w:rFonts w:ascii="Times New Roman" w:hAnsi="Times New Roman"/>
          <w:color w:val="000000"/>
          <w:sz w:val="28"/>
          <w:lang w:val="ru-RU"/>
        </w:rPr>
        <w:t xml:space="preserve"> Трагедия «Фауст» </w:t>
      </w:r>
      <w:bookmarkStart w:id="45" w:name="0b3534b6-8dfe-4b28-9993-091faed66786"/>
      <w:r>
        <w:rPr>
          <w:rFonts w:ascii="Times New Roman" w:hAnsi="Times New Roman"/>
          <w:color w:val="000000"/>
          <w:sz w:val="28"/>
          <w:lang w:val="ru-RU"/>
        </w:rPr>
        <w:t>(не менее двух фрагментов по выбору).</w:t>
      </w:r>
      <w:bookmarkEnd w:id="45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Дж. Г. Байрон. </w:t>
      </w:r>
      <w:r>
        <w:rPr>
          <w:rFonts w:ascii="Times New Roman" w:hAnsi="Times New Roman"/>
          <w:color w:val="000000"/>
          <w:sz w:val="28"/>
          <w:lang w:val="ru-RU"/>
        </w:rPr>
        <w:t xml:space="preserve">Стихотворения </w:t>
      </w:r>
      <w:bookmarkStart w:id="46" w:name="e19cbdea-f76d-4b99-b400-83b11ad6923d"/>
      <w:r>
        <w:rPr>
          <w:rFonts w:ascii="Times New Roman" w:hAnsi="Times New Roman"/>
          <w:color w:val="000000"/>
          <w:sz w:val="28"/>
          <w:lang w:val="ru-RU"/>
        </w:rPr>
        <w:t>(одно по выбору). Например, «Душа моя мрачна. Скорей, певец, скорей!..», «Прощание Наполеона» и другие.</w:t>
      </w:r>
      <w:bookmarkEnd w:id="46"/>
      <w:r>
        <w:rPr>
          <w:rFonts w:ascii="Times New Roman" w:hAnsi="Times New Roman"/>
          <w:color w:val="000000"/>
          <w:sz w:val="28"/>
          <w:lang w:val="ru-RU"/>
        </w:rPr>
        <w:t xml:space="preserve"> Поэма «Паломничество Чайльд-Гарольда» </w:t>
      </w:r>
      <w:bookmarkStart w:id="47" w:name="e2190f02-8aec-4529-8d6c-41c65b65ca2e"/>
      <w:r>
        <w:rPr>
          <w:rFonts w:ascii="Times New Roman" w:hAnsi="Times New Roman"/>
          <w:color w:val="000000"/>
          <w:sz w:val="28"/>
          <w:lang w:val="ru-RU"/>
        </w:rPr>
        <w:t>(не менее одного фрагмента по выбору).</w:t>
      </w:r>
      <w:bookmarkEnd w:id="47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Зарубежная проза первой половины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.</w:t>
      </w:r>
      <w:bookmarkStart w:id="48" w:name="2ccf1dde-3592-470f-89fb-4ebac1d8e3cf"/>
      <w:r>
        <w:rPr>
          <w:rFonts w:ascii="Times New Roman" w:hAnsi="Times New Roman"/>
          <w:color w:val="000000"/>
          <w:sz w:val="28"/>
          <w:lang w:val="ru-RU"/>
        </w:rPr>
        <w:t>(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одно произведение по выбору). Например, произведения Э.Т.А. Гофмана, В. Гюго, В. Скотта и другие.</w:t>
      </w:r>
      <w:bookmarkEnd w:id="48"/>
    </w:p>
    <w:p w:rsidR="00992518" w:rsidRDefault="00992518">
      <w:pPr>
        <w:rPr>
          <w:lang w:val="ru-RU"/>
        </w:rPr>
        <w:sectPr w:rsidR="00992518">
          <w:pgSz w:w="11906" w:h="16383"/>
          <w:pgMar w:top="1134" w:right="850" w:bottom="1134" w:left="1701" w:header="720" w:footer="720" w:gutter="0"/>
          <w:cols w:space="720"/>
        </w:sectPr>
      </w:pPr>
      <w:bookmarkStart w:id="49" w:name="block-47155794"/>
    </w:p>
    <w:bookmarkEnd w:id="49"/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Изучение литературы в основной школе направлено на достижение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следующих личностных, метапредметных и предметных результатов освоения учебного предмета.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отражёнными в произведениях русской литературы,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деятельности, в том числе в части: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Гражданского воспитания: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людей; 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понимание роли различных социальных институтов в жизни человека;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в том числе с опорой на примеры из литературы;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представление о способах противодействия коррупции;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в том числе с опорой на примеры из литературы;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активное участие в школьном самоуправлении;</w:t>
      </w:r>
    </w:p>
    <w:p w:rsidR="00992518" w:rsidRDefault="00956DA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(волонтерство; помощь людям, нуждающимся в ней).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Патриотического воспитания:</w:t>
      </w:r>
    </w:p>
    <w:p w:rsidR="00992518" w:rsidRDefault="00956DA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 в контексте изучения произведений русской и зарубежной литературы, а также литератур народов РФ;</w:t>
      </w:r>
    </w:p>
    <w:p w:rsidR="00992518" w:rsidRDefault="00956DA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ценностное отношение к достижениям своей Родины – России, к науке, искусству, спорту, технологиям, боевым подвигам и трудовым достижениям народа, в том числе отражённым в художественных произведениях;</w:t>
      </w:r>
    </w:p>
    <w:p w:rsidR="00992518" w:rsidRDefault="00956DA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стране, обращая внимание на их воплощение в литературе.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992518" w:rsidRDefault="00956DA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 с оценкой поведения и поступков персонажей литературных произведений;</w:t>
      </w:r>
    </w:p>
    <w:p w:rsidR="00992518" w:rsidRDefault="00956DA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поступков;</w:t>
      </w:r>
    </w:p>
    <w:p w:rsidR="00992518" w:rsidRDefault="00956DA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активное неприятие асоциальных поступков, свобода и ответственность личности в условиях индивидуального и общественного пространства.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992518" w:rsidRDefault="00956DA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в том числе изучаемых литературных произведений;</w:t>
      </w:r>
    </w:p>
    <w:p w:rsidR="00992518" w:rsidRDefault="00956DA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важности художественной литературы и культуры как средства коммуникации и самовыражения;</w:t>
      </w:r>
    </w:p>
    <w:p w:rsidR="00992518" w:rsidRDefault="00956DA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понимание ценности отечественного и мирового искусства, роли этнических культурных традиций и народного творчества; </w:t>
      </w:r>
    </w:p>
    <w:p w:rsidR="00992518" w:rsidRDefault="00956DA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Физического воспитания, формирования культуры здоровья и эмоционального благополучия: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ценности жизни с опорой на собственный жизненный и читательский опыт; 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интернет-среде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в процессе школьного литературного образования; 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умение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;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осознавать эмоциональное состояние себя и других, опираясь на примеры из литературных произведений;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уметь управлять собственным эмоциональным состоянием;</w:t>
      </w:r>
    </w:p>
    <w:p w:rsidR="00992518" w:rsidRDefault="00956DA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сформированность навыка рефлексии, признание своего права на ошибку и такого же права другого человека с оценкой поступков литературных героев.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интерес к практическому изучению профессий и труда различного рода, в том числе на основе применения изучаемого предметного знания и знакомства с деятельностью героев на страницах литературных произведений; 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готовность адаптироваться в профессиональной среде; 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уважение к труду и результатам трудовой деятельности, в том числе при изучении произведений русского фольклора и литературы; </w:t>
      </w:r>
    </w:p>
    <w:p w:rsidR="00992518" w:rsidRDefault="00956DA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осознанный выбор и построение индивидуальной траектории образования и жизненных планов с учетом личных и общественных интересов и потребностей.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992518" w:rsidRDefault="00956D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ориентация на применение знаний из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среды; </w:t>
      </w:r>
    </w:p>
    <w:p w:rsidR="00992518" w:rsidRDefault="00956D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повышение уровня экологической культуры, осознание глобального характера экологических проблем и путей их решения; </w:t>
      </w:r>
    </w:p>
    <w:p w:rsidR="00992518" w:rsidRDefault="00956D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проблемы; </w:t>
      </w:r>
    </w:p>
    <w:p w:rsidR="00992518" w:rsidRDefault="00956D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осознание своей роли как гражданина и потребителя в условиях взаимосвязи природной, технологической и социальной сред; </w:t>
      </w:r>
    </w:p>
    <w:p w:rsidR="00992518" w:rsidRDefault="00956DA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участию в практической деятельности экологической направленности.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992518" w:rsidRDefault="00956DA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 с опорой на изученные и самостоятельно прочитанные литературные произведения; </w:t>
      </w:r>
    </w:p>
    <w:p w:rsidR="00992518" w:rsidRDefault="00956DA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овладение языковой и читательской культурой как средством познания мира; </w:t>
      </w:r>
    </w:p>
    <w:p w:rsidR="00992518" w:rsidRDefault="00956DA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овладение основными навыками исследовательской деятельности с учётом специфики школьного литературного образования; </w:t>
      </w:r>
    </w:p>
    <w:p w:rsidR="00992518" w:rsidRDefault="00956DA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результаты, обеспечивающие адаптацию </w:t>
      </w:r>
      <w:proofErr w:type="gramStart"/>
      <w:r>
        <w:rPr>
          <w:rFonts w:ascii="Times New Roman" w:hAnsi="Times New Roman"/>
          <w:b/>
          <w:color w:val="000000"/>
          <w:sz w:val="28"/>
          <w:lang w:val="ru-RU"/>
        </w:rPr>
        <w:t>обучающегося</w:t>
      </w:r>
      <w:proofErr w:type="gramEnd"/>
      <w:r>
        <w:rPr>
          <w:rFonts w:ascii="Times New Roman" w:hAnsi="Times New Roman"/>
          <w:b/>
          <w:color w:val="000000"/>
          <w:sz w:val="28"/>
          <w:lang w:val="ru-RU"/>
        </w:rPr>
        <w:t xml:space="preserve"> к изменяющимся условиям социальной и природной среды: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профессиональной деятельности, а также в рамках социального взаимодействия с людьми из другой культурной среды;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и оценка социальных ролей персонажей литературных произведений;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потребность во взаимодействии в условиях неопределённости, открытость опыту и знаниям других;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действии в условиях неопределенности, повышение уровня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выявлении и связывании образов, необходимость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умение оперировать основными понятиями, терминами и представлениями в области концепции устойчивого развития;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анализировать и выявлять взаимосвязи природы, общества и экономики;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свои действия с учётом влияния на окружающую среду, достижений целей и преодоления вызовов, возможных глобальных последствий;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способность осознавать стрессовую ситуацию, оценивать происходящие изменения и их последствия, опираясь на жизненный и читательский опыт;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воспринимать стрессовую ситуацию как вызов, требующий контрмер;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оценивать ситуацию стресса, корректировать принимаемые решения и действия;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формулировать и оценивать риски и последствия, формировать опыт, уметь находить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позитивное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в произошедшей ситуации; </w:t>
      </w:r>
    </w:p>
    <w:p w:rsidR="00992518" w:rsidRDefault="00956DA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быть готовым действовать в отсутствии гарантий успеха.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К концу обучения у обучающегося формируются следующие универсальные учебные действия.</w:t>
      </w:r>
      <w:proofErr w:type="gramEnd"/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познавательные действия: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>1) Базовые логические действия: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объектов (художественных и учебных текстов, литературных героев и др.) и явлений (литературных направлений, этапов историко-литературного процесса);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и классифицировать литературные объекты по существенному признаку, устанавливать основания для их обобщения и сравнения, определять критерии проводимого анализа;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 учётом предложенной задачи выявлять закономерности и противоречия в рассматриваемых литературных фактах и наблюдениях над текстом;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предлагать критерии для выявления закономерностей и противоречий с учётом учебной задачи;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решения поставленной учебной задачи;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литературных явлений и процессов;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дедуктивных и индуктивных умозаключений, умозаключений по аналогии;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гипотезы об их взаимосвязях;</w:t>
      </w:r>
    </w:p>
    <w:p w:rsidR="00992518" w:rsidRDefault="00956DA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 (сравнивать несколько вариантов решения, выбирать наиболее подходящий с учётом самостоятельно выделенных критериев).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Базовые исследовательские действия: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литературном образовании;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литературного объекта изучения, причинно-следственных связей и зависимостей объектов между собой;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исследования (эксперимента);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самостоятельно формулировать обобщения и выводы по результатам проведённого наблюдения, опыта, исследования;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инструментами оценки достоверности полученных выводов и обобщений;</w:t>
      </w:r>
    </w:p>
    <w:p w:rsidR="00992518" w:rsidRDefault="00956DA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событий и их последствия в аналогичных или сходных ситуациях, а также выдвигать предположения об их развитии в новых условиях и контекстах, в том числе в литературных произведениях.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Работа с информацией: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критериев;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литературную и другую информацию различных видов и форм представления;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схемами, диаграммами, иной графикой и их комбинациями;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надёжность литературной и другой информации по критериям, предложенным учителем или сформулированным самостоятельно;</w:t>
      </w:r>
    </w:p>
    <w:p w:rsidR="00992518" w:rsidRDefault="00956DA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эту информацию.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коммуникативные действия: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Общение: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ситуаций, находя аналогии в литературных произведениях, и смягчать конфликты, вести переговоры;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выражать себя (свою точку зрения) в устных и письменных текстах;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корректно формулировать свои возражения;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в ходе учебного диалога и/или дискуссии задавать вопросы по существу обсуждаемой темы и высказывать идеи, нацеленные на решение учебной задачи и поддержание благожелательности общения;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опыта (литературоведческого эксперимента, исследования, проекта);</w:t>
      </w:r>
    </w:p>
    <w:p w:rsidR="00992518" w:rsidRDefault="00956DA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Совместная деятельность: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использовать преимущества командной (парной, групповой, коллективной) и индивидуальной работы при решении конкретной проблемы на уроках литературы, обосновывать необходимость применения групповых форм взаимодействия при решении поставленной задачи;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принимать цель совместной учебной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подчиняться; планировать организацию совместной работы на уроке литературы и во внеурочной учебной деятельности,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качественного результата по своему направлению, и координировать свои действия с другими членами команды;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результат по критериям, сформулированным понимать намерения других, проявлять уважительное отношение к собеседнику и корректно формулировать свои возражения;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 ходе учебного диалога и/или дискуссии задавать вопросы по существу обсуждаемой темы и высказывать идеи, нацеленные на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решение учебной задачи и поддержание благожелательности общения;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публично представлять результаты выполненного опыта (литературоведческого эксперимента, исследования, проекта); 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участниками взаимодействия на литературных занятиях;</w:t>
      </w:r>
    </w:p>
    <w:p w:rsidR="00992518" w:rsidRDefault="00956DA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регулятивные действия: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Самоорганизация:</w:t>
      </w:r>
    </w:p>
    <w:p w:rsidR="00992518" w:rsidRDefault="00956DA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ситуациях, анализируя ситуации, изображённые в художественной литературе;</w:t>
      </w:r>
    </w:p>
    <w:p w:rsidR="00992518" w:rsidRDefault="00956DA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992518" w:rsidRDefault="00956DA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учебной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992518" w:rsidRDefault="00956DA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 и корректировать предложенный алгоритм с учётом получения новых знаний об изучаемом литературном объекте;</w:t>
      </w:r>
    </w:p>
    <w:p w:rsidR="00992518" w:rsidRDefault="00956DA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Самоконтроль:</w:t>
      </w:r>
    </w:p>
    <w:p w:rsidR="00992518" w:rsidRDefault="00956DA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 в школьном литературном образовании; давать адекватную оценку учебной ситуации и предлагать план её изменения;</w:t>
      </w:r>
    </w:p>
    <w:p w:rsidR="00992518" w:rsidRDefault="00956DA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992518" w:rsidRDefault="00956DA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объяснять причины достижения (недостижения) результатов деятельности, давать оценку приобретённому опыту, уметь находить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позитивное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в произошедшей ситуации;</w:t>
      </w:r>
    </w:p>
    <w:p w:rsidR="00992518" w:rsidRDefault="00956DA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вносить коррективы в деятельность на основе новых обстоятельств и изменившихся ситуаций, установленных ошибок, возникших трудностей; оценивать соответствие результата цели и условиям.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Эмоциональный интеллект:</w:t>
      </w:r>
    </w:p>
    <w:p w:rsidR="00992518" w:rsidRDefault="00956DA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развивать способность различать и называть собственные эмоции, управлять ими и эмоциями других;</w:t>
      </w:r>
    </w:p>
    <w:p w:rsidR="00992518" w:rsidRDefault="00956DA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992518" w:rsidRDefault="00956DA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другого, анализируя примеры из художественной литературы;</w:t>
      </w:r>
    </w:p>
    <w:p w:rsidR="00992518" w:rsidRDefault="00956DA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эмоций.</w:t>
      </w:r>
    </w:p>
    <w:p w:rsidR="00992518" w:rsidRDefault="00956DA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4) Принятие себя и других:</w:t>
      </w:r>
    </w:p>
    <w:p w:rsidR="00992518" w:rsidRDefault="00956DA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мнению, размышляя над взаимоотношениями литературных героев;</w:t>
      </w:r>
    </w:p>
    <w:p w:rsidR="00992518" w:rsidRDefault="00956DA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признавать своё право на ошибку и такое же право другого;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;</w:t>
      </w:r>
    </w:p>
    <w:p w:rsidR="00992518" w:rsidRDefault="00956DA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проявлять открытость себе и другим;</w:t>
      </w:r>
    </w:p>
    <w:p w:rsidR="00992518" w:rsidRDefault="00956DA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общечеловеческую и духовно-нравственную ценность литературы, осознавать её роль в воспитании любви к Родине и укреплении единства многонационального народа Российской Федерации;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особенности литературы как вида словесного искусства, отличать художественный текст от текста научного, делового, публицистического;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3) осуществлять элементарный смысловой и эстетический анализ произведений фольклора и художественной литературы; воспринимать, анализировать, интерпретировать и оценивать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прочитанное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(с учётом литературного развития обучающихся);</w:t>
      </w:r>
    </w:p>
    <w:p w:rsidR="00992518" w:rsidRDefault="00956DA5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тему и главную мысль произведения, основные вопросы, поднятые автором; указывать родовую и жанровую принадлежность произведения; выявлять позицию героя и авторскую позицию; характеризовать героев-персонажей, давать их сравнительные характеристики; выявлять основные особенности языка художественного произведения, поэтической и прозаической речи;</w:t>
      </w:r>
    </w:p>
    <w:p w:rsidR="00992518" w:rsidRDefault="00956DA5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lastRenderedPageBreak/>
        <w:t>понимать сущность теоретико-литературных понятий и учиться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образ; роды (лирика, эпос), жанры (рассказ, повесть, роман, басня, послание); форма и содержание литературного произведения; тема, идея, проблематика; сюжет, композиция;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стадии развития действия: экспозиция, завязка, развитие действия, кульминация, развязка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;п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овествователь, рассказчик, литературный герой (персонаж), лирический герой, речевая характеристика героя; портрет, пейзаж, художественная деталь; юмор, ирония; эпитет, метафора, сравнение; олицетворение, гипербола; антитеза, аллегория; стихотворный метр (хорей, ямб), ритм, рифма, строфа;</w:t>
      </w:r>
    </w:p>
    <w:p w:rsidR="00992518" w:rsidRDefault="00956DA5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</w:t>
      </w:r>
    </w:p>
    <w:p w:rsidR="00992518" w:rsidRDefault="00956DA5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сюжеты разных литературных произведений, темы, проблемы, жанры (с учётом возраста и литературного развития обучающихся);</w:t>
      </w:r>
    </w:p>
    <w:p w:rsidR="00992518" w:rsidRDefault="00956DA5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сопоставлять с помощью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учителя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изученные и самостоятельно прочитанные произведения художественной литературы с произведениями других видов искусства (живопись, музыка, театр, кино);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7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с помощью учителя формулировать вопросы к тексту;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6) участвовать в беседе и диалоге о прочитанном произведении, давать аргументированную оценку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прочитанному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100 слов), писать сочинение-рассуждение по заданной теме с опорой на прочитанные произведения, аннотацию, отзыв;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8) владеть умениями интерпретации и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оценки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текстуально изученных произведений фольклора, древнерусской, русской и зарубежной литературы и современных авторов с использованием методов смыслового чтения и эстетического анализа;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9) осознавать важность чтения и изучения произведений устного народного творчества и художественной литературы для познания мира, формирования эмоциональных и эстетических впечатлений, а также для собственного развития;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планировать собственное досуговое чтение, обогащать свой круг чтения по рекомендациям учителя, в том числе за счёт произведений современной литературы для детей и подростков;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11) развивать умения коллективной проектной или исследовательской деятельности под руководством учителя и учиться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публично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представлять полученные результаты;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развивать умение использовать словари и справочники, в том числе в электронной форме; пользоваться под руководством учителя электронными библиотеками и другими интернет-ресурсами, соблюдая правила информационной безопасности.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духовно-нравственную ценность литературы, осознавать её роль в воспитании патриотизма и укреплении единства многонационального народа Российской Федерации;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специфику литературы как вида словесного искусства, выявлять отличия художественного текста от текста научного, делового, публицистического;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3) проводить самостоятельный смысловой и эстетический анализ произведений художественной литературы; воспринимать, анализировать, интерпретировать и оценивать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прочитанное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(с учётом литературного развития обучающихся), понимать неоднозначность художественных смыслов, заложенных в литературных произведениях:</w:t>
      </w:r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отражённые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характеризовать авторский пафос; выявлять и осмыслять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исторической и эстетической проблематики произведений (с учётом возраста и литературного развития обучающихся); выявлять языковые особенности художественного произведения, поэтической и прозаической речи; находить основные изобразительно-выразительные средства, характерные для творческой манеры и стиля писателя, определять их художественные функции;</w:t>
      </w:r>
      <w:proofErr w:type="gramEnd"/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роды (лирика, эпос, драма), жанры (рассказ, повесть, роман, баллада, послание, поэма, песня, сонет, лироэпические (поэма, баллада))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;ф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развязка; конфликт; система образов; автор, повествователь, рассказчик, литературный герой (персонаж), лирический герой, речевая характеристика героя; портрет, пейзаж, интерьер, художественная деталь, символ; юмор, ирония, сатира, сарказм, гротеск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;э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питет, метафора, сравнение; олицетворение, гипербола;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антитеза, аллегория; анафора; звукопись (аллитерация, ассонанс); стихотворный метр (хорей, ямб, дактиль, амфибрахий, анапест), ритм, рифма, строфа; афоризм;</w:t>
      </w:r>
      <w:proofErr w:type="gramEnd"/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рассматривать отдельные изученные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 определять родо-жанровую специфику изученного художественного произведения;</w:t>
      </w:r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сопоставлять произведения, их фрагменты,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  <w:proofErr w:type="gramEnd"/>
    </w:p>
    <w:p w:rsidR="00992518" w:rsidRDefault="00956DA5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сопоставлять изученные и самостоятельно прочитанные произведения художественной литературы с произведениями других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видов искусства (изобразительное искусство, музыка, театр, балет, кино, фотоискусство, компьютерная графика);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11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изученное и самостоятельно прочитанное произведение, используя различные виды пересказов, обстоятельно отвечать на вопросы и самостоятельно формулировать вопросы к тексту; пересказывать сюжет и вычленять фабулу;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6) участвовать в беседе и диалоге о прочитанном произведении, соотносить собственную позицию с позицией автора и позициями участников диалога, давать аргументированную оценку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прочитанному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7) создавать устные и письменные высказывания разных жанров (объёмом не менее 200 слов), писать сочинение-рассуждение по заданной теме с опорой на прочитанные произведения; исправлять и редактировать собственные письменные тексты; собирать материал и обрабатывать информацию, необходимую для составления плана, таблицы, схемы, доклада, конспекта, аннотации, эссе, отзыва, литературно-творческой работы на самостоятельно выбранную литературную или публицистическую тему, применяя различные виды цитирования;</w:t>
      </w:r>
      <w:proofErr w:type="gramEnd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9) понимать важность чтения и изучения произведений фольклора и художественной литературы как способа познания мира и окружающей действительности, источника эмоциональных и эстетических впечатлений, а также средства собственного развития;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 исследовательской деятельности и публично представлять полученные результаты;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12) самостоятельно использовать энциклопедии, словари и справочники, в том числе в электронной форме; пользоваться электронными библиотеками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и подбирать в Интернете проверенные источники для выполнения учебных задач; применять ИКТ, соблюдая правила информационной безопасности.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992518" w:rsidRDefault="00992518">
      <w:pPr>
        <w:spacing w:after="0" w:line="264" w:lineRule="auto"/>
        <w:ind w:left="120"/>
        <w:jc w:val="both"/>
        <w:rPr>
          <w:lang w:val="ru-RU"/>
        </w:rPr>
      </w:pP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1) Понимать духовно-нравственную и культурно-эстетическую ценность литературы, осознавать её роль в формировании гражданственности и патриотизма, уважения к своей Родине и её героической истории, укреплении единства многонационального народа Российской Федерации;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2) понимать специфические черты литературы как вида словесного искусства, выявлять главные отличия художественного текста от текста научного, делового, публицистического;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3) владеть умением самостоятельного смыслового и эстетического анализа произведений художественной литературы (от древнерусской до современной); анализировать литературные произведения разных жанров; воспринимать, анализировать, интерпретировать и оценивать прочитанное (с учётом литературного развития обучающихся), понимать условность художественной картины мира, отражённой в литературных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произведениях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с учётом неоднозначности заложенных в них художественных смыслов:</w:t>
      </w:r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анализировать произведение в единстве формы и содержания; определять тематику и проблематику произведения, его родовую и жанровую принадлежность; выявлять позицию героя, повествователя, рассказчика и авторскую позицию, учитывая художественные особенности произведения и отраженные в нём реалии; характеризовать героев-персонажей, давать их сравнительные характеристики, оценивать систему образов; выявлять особенности композиции и основной конфликт произведения; характеризовать авторский пафос; выявлять и осмысливать формы авторской оценки героев, событий, характер авторских взаимоотношений с читателем как адресатом произведения; объяснять своё понимание нравственно-философской, социально-исторической и эстетической проблематики произведений (с учётом литературного развития обучающихся); выявлять языковые особенности художественного произведения, поэтической и прозаической речи;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находить основные изобразительно-выразительные средства, характерные для творческой манеры писателя, определять их художественные функции, выявляя особенности авторского языка и стиля;</w:t>
      </w:r>
      <w:proofErr w:type="gramEnd"/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lastRenderedPageBreak/>
        <w:t>овладеть сущностью и пониманием смысловых функций теоретико-литературных понятий и самостоятельно использовать их в процессе анализа и интерпретации произведений, оформления собственных оценок и наблюдений: художественная литература и устное народное творчество; проза и поэзия; художественный образ, факт, вымысел; литературные направления (классицизм, сентиментализм, романтизм, реализм); роды (лирика, эпос, драма), жанры (рассказ, притча, повесть, роман, комедия, драма, трагедия, баллада, послание, поэма, ода, элегия, песня, отрывок, сонет, лироэпические (поэма, баллада)); форма и содержание литературного произведения; тема, идея, проблематика; пафос (героический, патриотический, гражданский и др.); сюжет, композиция, эпиграф; стадии развития действия: экспозиция, завязка, развитие действия, кульминация, развязка, эпилог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;а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>вторское/лирическое отступление; конфликт; система образов; образ автора, повествователь, рассказчик, литературный герой (персонаж), лирический герой, лирический персонаж; речевая характеристика героя; портрет, пейзаж, интерьер, художественная деталь; символ, подтекст, психологизм; реплика, диалог, монолог; ремарка; юмор, ирония, сатира, сарказм, гротеск; эпитет, метафора, метонимия, сравнение, олицетворение, гипербола, умолчание, параллелизм; антитеза, аллегория; риторический вопрос, риторическое восклицание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;и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нверсия, анафора, повтор;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художественное время и пространство; звукопись (аллитерация, ассонанс); стиль; стихотворный метр (хорей, ямб, дактиль, амфибрахий, анапест), ритм, рифма, строфа; афоризм;</w:t>
      </w:r>
      <w:proofErr w:type="gramEnd"/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рассматривать изученные и самостоятельно прочитанные произведения в рамках историко-литературного процесса (определять и учитывать при анализе принадлежность произведения к историческому времени, определённому литературному направлению);</w:t>
      </w:r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связь между важнейшими фактами биографии писателей (в том числе А. С. Грибоедова, А. С. Пушкина, М. Ю. Лермонтова, Н. В. Гоголя) и особенностями исторической эпохи, авторского мировоззрения, проблематики произведений;</w:t>
      </w:r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выделять в произведениях элементы художественной формы и обнаруживать связи между ними; определять родо-жанровую специфику изученного и самостоятельно прочитанного художественного произведения;</w:t>
      </w:r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 произведения, их фрагменты (с учётом внутритекстовых и межтекстовых связей), образы персонажей, литературные явления и факты, сюжеты разных литературных произведений, темы, проблемы, жанры, художественные приёмы, эпизоды текста, особенности языка;</w:t>
      </w:r>
      <w:proofErr w:type="gramEnd"/>
    </w:p>
    <w:p w:rsidR="00992518" w:rsidRDefault="00956DA5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изученные и самостоятельно прочитанные произведения художественной литературы с произведениями других видов искусства (изобразительное искусство, музыка, театр, балет, кино, фотоискусство, компьютерная графика);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4) выразительно читать стихи и прозу, в том числе наизусть (не менее 12 поэтических произведений, не выученных ранее), передавая личное отношение к произведению (с учётом литературного развития, индивидуальных особенностей обучающихся);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5) пересказывать изученное и самостоятельно прочитанное произведение, используя различные виды устных и письменных пересказов, обстоятельно отвечать на вопросы по прочитанному произведению и самостоятельно формулировать вопросы к тексту; пересказывать сюжет и вычленять фабулу;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6) участвовать в беседе и диалоге о прочитанном произведении, в учебной дискуссии на литературные темы, соотносить собственную позицию с позицией автора и мнениями участников дискуссии, давать аргументированную оценку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прочитанному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 и отстаивать свою точку зрения, используя литературные аргументы;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7) создавать устные и письменные высказывания разных жанров (объёмом не менее 250 слов), писать сочинение-рассуждение по заданной теме с опорой на прочитанные произведения; представлять развёрнутый устный или письменный ответ на проблемный вопрос; исправлять и редактировать собственные и чужие письменные тексты;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собирать материал и обрабатывать информацию, необходимую для составления плана, таблицы, схемы, доклада, конспекта, аннотации, эссе, отзыва, рецензии, литературно-творческой работы на самостоятельно выбранную литературную или публицистическую тему, применяя различные виды цитирования;</w:t>
      </w:r>
      <w:proofErr w:type="gramEnd"/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8) самостоятельно интерпретировать и оценивать текстуально изученные и самостоятельно прочитанные художественные произведения древнерусской, классической русской и зарубежной литературы и современных авторов с использованием методов смыслового чтения и эстетического анализа;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9) понимать важность вдумчивого чтения и изучения произведений фольклора и художественной литературы как способа познания мира и </w:t>
      </w:r>
      <w:r>
        <w:rPr>
          <w:rFonts w:ascii="Times New Roman" w:hAnsi="Times New Roman"/>
          <w:color w:val="000000"/>
          <w:sz w:val="28"/>
          <w:lang w:val="ru-RU"/>
        </w:rPr>
        <w:lastRenderedPageBreak/>
        <w:t>окружающей действительности, источника эмоциональных и эстетических впечатлений, а также средства собственного развития;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10) самостоятельно планировать своё досуговое чтение, обогащать свой литературный кругозор по рекомендациям учителя и сверстников, а также проверенных интернет-ресурсов, в том числе за счёт произведений современной литературы;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11) участвовать в коллективной и индивидуальной проектной и исследовательской деятельности и уметь публично презентовать полученные результаты;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12) уметь самостоятельно пользоваться энциклопедиями, словарями и справочной литературой, информационно-справочными системами, в том числе в электронной форме; пользоваться каталогами библиотек, библиографическими указателями, системой поиска в Интернете; работать с электронными библиотеками и подбирать в библиотечных фондах и Интернете проверенные источники для выполнения учебных задач; применять ИКТ, соблюдая правила информационной безопасности.</w:t>
      </w:r>
    </w:p>
    <w:p w:rsidR="00992518" w:rsidRDefault="00956DA5">
      <w:pPr>
        <w:spacing w:after="0" w:line="264" w:lineRule="auto"/>
        <w:ind w:firstLine="600"/>
        <w:jc w:val="both"/>
        <w:rPr>
          <w:lang w:val="ru-RU"/>
        </w:rPr>
      </w:pPr>
      <w:proofErr w:type="gramStart"/>
      <w:r>
        <w:rPr>
          <w:rFonts w:ascii="Times New Roman" w:hAnsi="Times New Roman"/>
          <w:color w:val="000000"/>
          <w:sz w:val="28"/>
          <w:lang w:val="ru-RU"/>
        </w:rPr>
        <w:t>При планировании предметных результатов освоения рабочей программы следует учитывать, что формирование различных умений, навыков, компетенций происходит у разных обучающихся с разной скоростью и в разной степени,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результатов.</w:t>
      </w:r>
      <w:proofErr w:type="gramEnd"/>
    </w:p>
    <w:p w:rsidR="00992518" w:rsidRDefault="00992518">
      <w:pPr>
        <w:rPr>
          <w:lang w:val="ru-RU"/>
        </w:rPr>
        <w:sectPr w:rsidR="00992518">
          <w:pgSz w:w="11906" w:h="16383"/>
          <w:pgMar w:top="1134" w:right="850" w:bottom="1134" w:left="1701" w:header="720" w:footer="720" w:gutter="0"/>
          <w:cols w:space="720"/>
        </w:sectPr>
      </w:pPr>
      <w:bookmarkStart w:id="50" w:name="block-47155789"/>
    </w:p>
    <w:bookmarkEnd w:id="50"/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4"/>
        <w:gridCol w:w="4888"/>
        <w:gridCol w:w="1496"/>
        <w:gridCol w:w="1843"/>
        <w:gridCol w:w="1912"/>
        <w:gridCol w:w="2826"/>
      </w:tblGrid>
      <w:tr w:rsidR="00992518">
        <w:trPr>
          <w:trHeight w:val="144"/>
          <w:tblCellSpacing w:w="0" w:type="dxa"/>
        </w:trPr>
        <w:tc>
          <w:tcPr>
            <w:tcW w:w="4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1.Античная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Гомер. Поэмы «Илиада»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,«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Одиссея» (фрагменты)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2.Фольклор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Былины (не менее двух). Например, «Илья Муромец и Соловей-разбойник», «Садко»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песни и поэмы народов России и мира. (не менее трёх песен и двух поэм), «Ах, кабы на цветы да не морозы...», «Ах вы ветры, ветры буйные...», «Черный ворон «Не шуми, мати зеленая добровушка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....», 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 другие. «Песнь о Роланде» (фрагменты), «Песнь о Нибелунгах» (фрагменты)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3.Древнерусская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«Повесть временных лет» (не менее одного фрагмента). Например, «Сказание о белгородском киселе», «Сказание о походе князя Олега на Царьград», «Предание о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смерти князя Олега»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4.Литература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(не менее трёх). «Песнь о вещем Олеге», «Зимняя дорога», «Узник», «Туча»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Роман «Дубровский»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«Три пальмы», «Листок», «Утёс»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В. Кольцов. Стихотворения не менее двух)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.«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Косарь», «Соловей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5.Литература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И. Тютчев. Стихотворения (не менее двух). «Есть в осени первоначальной…», «С поляны коршун поднялся…»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А. Фет. Стихотворения (не менее двух). «Учись у них — у дуба, у берёзы…», «Я пришёл к тебе с приветом…»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Рассказ «Бежин луг»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Л. Н. Толстой. Повесть «Детство» (главы)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Рассказы (три по выбору).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Например, «Толстый и тонкий», «Хамелеон», «Смерть чиновника»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И. Куприн. Рассказ «Чудесный доктор»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6.Литература ХХ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(не менее двух)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стихотворения С. А. Есенина, В. В. Маяковского, А. А. Блока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е менее четырёх стихотворений двух поэтов), Например, стихотворения О. Ф. Берггольц, В. С. Высоцкого, Ю. П. Мориц, Д. С. Самойлова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века, в том числе о Великой Отечественной войне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ва произведения по выбору), Например, Б. Л. Васильев. «Экспонат №»; Б. П. Екимов. «Ночь исцеления»; Э.Н. Веркин «Облачный полк» (главы) и другие произведения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отечественных писателей на тему взросления человека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.(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не менее двух).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современных отечественных писателей-фантастов.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Литература народов Российской Федерации. Стихотворения (два по выбору).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Зарубежная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Д. Дефо. «Робинзон Крузо» (главы по выбору)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Дж. Свифт. «Путешествия Гулливера» (главы по выбору)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зарубежных писателей на тему взросления человека. (не менее двух)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Ж. Верн. «Дети капитана Гранта» (главы по выбору); Х. Ли. «Убить пересмешника» (главы по выбору) и др.</w:t>
            </w:r>
          </w:p>
        </w:tc>
        <w:tc>
          <w:tcPr>
            <w:tcW w:w="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Итоговые контрольные работы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проверочные работы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2К/Р 2 ПР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2575" w:type="dxa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 8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35"/>
        <w:gridCol w:w="4780"/>
        <w:gridCol w:w="1546"/>
        <w:gridCol w:w="1843"/>
        <w:gridCol w:w="1912"/>
        <w:gridCol w:w="2826"/>
      </w:tblGrid>
      <w:tr w:rsidR="00992518">
        <w:trPr>
          <w:trHeight w:val="144"/>
          <w:tblCellSpacing w:w="0" w:type="dxa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1.Древнерусская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Житийная литература (одно произведение по выбору). Например, «Житие Сергия Радонежского», «Житие протопопа Аввакума, им самим написанное»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2.Литература XVIII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Д. И. Фонвизин. Комедия «Недоросль»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3.Литература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Pr="00956DA5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(не менее двух). Например, «К Чаадаеву», «Анчар» и др. «Маленькие трагедии» (одна пьеса по выбору). Например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,«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Моцарт и Сальери», «Каменный гость». </w:t>
            </w: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Роман «Капитанская дочка»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двух)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Поэма «Мцыри»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Повесть «Шинель», Комедия «Ревизор»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4.Литература второй половины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Повести (одна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«Ася»,«Первая любовь»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М. Достоевский. «Бедные люди», «Белые ночи» (одно произведение по выбору)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5.Литература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Произведения писателей русского зарубежья (не менее двух по выбору)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произведения И. С. Шмелёва, М. А. Осоргина, В. В. Набокова, Н. Тэффи, А. Т. Аверченко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первой половины ХХ века (не менее трёх стихотворений на тему «Человек и эпоха»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стихотворения В. В. Маяковского, М. И. Цветаевой, А.А. Ахматовой, О. Э. Мандельштама, Б. Л. Пастернака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А. Булгаков (одна повесть по выбору).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Например, «Собачье сердце»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6.Литература второй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Т. Твардовский.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Поэма «Василий Тёркин» (главы «Переправа», «Гармонь», «Два солдата», «Поединок» и др.)</w:t>
            </w:r>
            <w:proofErr w:type="gram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А.Н. Толстой. Рассказ «Русский характер»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А. Шолохов. Рассказ «Судьба человека»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И. Солженицын. Рассказ «Матрёнин двор»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двух)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и зарубежных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Например, стихотворения Н.А. Заболоцкого, М.А. Светлова, М.В. Исаковского, К.М. Симонова, А.А. Вознесенского, Е.А. Евтушенко, Р.И. Рождественского, И.А. Бродского, А.С. Кушнер и др.)</w:t>
            </w:r>
            <w:proofErr w:type="gram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7.Зарубежная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Трагедия «Ромео и Джульетта» (фрагменты по выбору).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Ж.Б. Мольер. Комедия «Мещанин во дворянстве» (фрагменты по выбору)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Итоговые контрольные работы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проверочные работы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 w:rsidP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2КР, 2ПР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07"/>
        <w:gridCol w:w="4808"/>
        <w:gridCol w:w="1533"/>
        <w:gridCol w:w="1843"/>
        <w:gridCol w:w="1912"/>
        <w:gridCol w:w="2839"/>
      </w:tblGrid>
      <w:tr w:rsidR="00992518">
        <w:trPr>
          <w:trHeight w:val="144"/>
          <w:tblCellSpacing w:w="0" w:type="dxa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1.Древнерусская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«Слово о полку Игореве»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2.Литература XVIII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В. Ломоносов. «Ода на день восшествия на Всероссийский престол Ея Величества Государыни Императрицы Елисаветы Петровны 1747 года» и другие стихотворения (по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Г. Р. Державин. Стихотворения (два по выбору)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апример, «Властителям и судиям», «Памятник»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М. Карамзин. Повесть «Бедная Лиза»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Раздел 3.Литература первой половины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 А. Жуковский. Баллады, элегии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ве по выбору). Например, «Светлана», «Невыразимое», «Море»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 Н. Батюшков, А. А. Дельвиг, Н.М.Языков, Е. А. Баратынский (не менее трёх стихотворений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Стихотворения (не менее пяти по выбору)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апример, «Бесы», «Брожу ли я вдоль улиц шумных…», «...Вновь я посетил…», «Из Пиндемонти», «К морю», «К***» («Я помню чудное мгновенье…»), «Мадонна», «Осень» (отрывок), «Отцы-пустынники и жёны непорочны…», «Пора, мой друг, пора!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Покоя сердце просит…», «Поэт», «Пророк», «Свободы сеятель пустынный…», «Элегия» («Безумных лет угасшее веселье…»), «Я вас любил: любовь ещё, быть может…», «Я памятник себе воздвиг нерукотворный…»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Поэма «Медный всадник».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Роман в стихах «Евгений Онегин»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пяти по выбору)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апример, «Выхожу один я на дорогу…», «Дума», «И скучно и грустно», «Как часто, пёстрою толпою окружён…», «Молитва» («Я, Матерь Божия, ныне с молитвою…»), «Нет, не тебя так пылко я люблю…», «Нет, я не Байрон, я другой…», «Поэт»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(«Отделкой золотой блистает мой кинжал…»), «Пророк», «Родина», «Смерть Поэта», «Сон» («В полдневный жар в долине Дагестана…»), «Я жить хочу, хочу печали…»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Роман «Герой нашего времени»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 w:rsidP="00C769D6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4.Зарубежная литература</w:t>
            </w: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Данте. «Божественная комедия» (не менее двух фрагментов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У. Шекспир. Трагедия «Гамлет» (фрагменты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И.В. Гёте. Трагедия «Фауст» (не менее двух фрагментов по выбору).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Дж. Г. Байрон. Стихотворения (одно по выбору). Например, «Душа моя мрачна. Скорей, певец, скорей!..», «Прощание Наполеона» и др. Поэма «Паломничество Чайльд-Гарольда» (не менее одного фрагмент по выбору)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(одно произведение по выбору). Например, произведения Э. Т. А. Гофмана, В. Гюго, В. Скотта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Развитие речи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Внеклассное чтение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Итоговые контрольные работы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проверочные работы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2К\</w:t>
            </w:r>
            <w:proofErr w:type="gramStart"/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92518" w:rsidRPr="00C769D6" w:rsidRDefault="00C769D6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51" w:name="block-47155790"/>
    </w:p>
    <w:bookmarkEnd w:id="51"/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2"/>
        <w:gridCol w:w="4007"/>
        <w:gridCol w:w="1166"/>
        <w:gridCol w:w="1843"/>
        <w:gridCol w:w="1912"/>
        <w:gridCol w:w="1349"/>
        <w:gridCol w:w="2863"/>
      </w:tblGrid>
      <w:tr w:rsidR="00992518">
        <w:trPr>
          <w:trHeight w:val="144"/>
          <w:tblCellSpacing w:w="0" w:type="dxa"/>
        </w:trPr>
        <w:tc>
          <w:tcPr>
            <w:tcW w:w="4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32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9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в курс литературы 6 класса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Античная литература. Гомер. Поэмы «Илиада» и «Одиссея»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Гомер. Поэма «Илиада». Образы Ахилла и Гектора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abbc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Гомер. Поэма «Одиссея» (фрагменты).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Одиссея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Отражение древнегреческих мифов в поэмах Гомера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Былины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.(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 менее двух), например, «Илья Муромец и Соловей-разбойник», «Садко». </w:t>
            </w:r>
            <w:r>
              <w:rPr>
                <w:rFonts w:ascii="Times New Roman" w:hAnsi="Times New Roman"/>
                <w:color w:val="000000"/>
                <w:sz w:val="24"/>
              </w:rPr>
              <w:t>Жанровые особенности, сюжет, система образов.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Былина «Илья Муромец и Соловей-разбойник». Идейно-тематическое содержание, особенности композиции, образы.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Тематика русских былин. Традиции в изображении богатырей. Былина «Вольга и Микула Селянинович»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Былина «Садко». Особенность былинного эпоса Новгородского цикла.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Садко в искусстве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былины. Особенности жанра, изобразительно-выразительные средства. </w:t>
            </w:r>
            <w:r>
              <w:rPr>
                <w:rFonts w:ascii="Times New Roman" w:hAnsi="Times New Roman"/>
                <w:color w:val="000000"/>
                <w:sz w:val="24"/>
              </w:rPr>
              <w:t>Русские богатыри в изобразительном искусстве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народная песня. «Ах,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кабы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цветы да не морозы...», «Ах вы ветры, ветры буйные...», «Черный ворон», «Не шуми, мати зеленая дубровушка...». </w:t>
            </w:r>
            <w:r>
              <w:rPr>
                <w:rFonts w:ascii="Times New Roman" w:hAnsi="Times New Roman"/>
                <w:color w:val="000000"/>
                <w:sz w:val="24"/>
              </w:rPr>
              <w:t>Жанровое своеобразие. Русские народные песни в художественной литературе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песни и поэмы народов России и мира. «Песнь о Роланде» (фрагменты). Тематика, герои, художественные особенности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Народные песни и поэмы народов России и мира. «Песнь о Нибелунгах» (фрагменты). Тематика, система образов, изобразительно-выразительные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средства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Жанр баллады в мировой литературе. Баллада Р. Л. Стивенсона "Вересковый мёд".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сюжет, композиция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Жанр баллады в мировой литературе. Баллады Ф. Шиллера «Кубок», "Перчатка". </w:t>
            </w:r>
            <w:r>
              <w:rPr>
                <w:rFonts w:ascii="Times New Roman" w:hAnsi="Times New Roman"/>
                <w:color w:val="000000"/>
                <w:sz w:val="24"/>
              </w:rPr>
              <w:t>Сюжетное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разделу "Фольклор". Отражение фольклорных жанров в литературе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Викторина по разделу "Фольклор"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Древнерусская литература: основные жанры и их особенности. Летопись «Повесть временных лет». История создания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«Повесть временных лет»: не менее одного фрагмента, например, «Сказание о белгородском киселе».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жанра, тематика фрагмента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«Повесть временных лет»: «Сказание о походе князя Олега на Царьград», «Предание о смерти князя Олега».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Анализ фрагментов летописи. Образы героев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Древнерусская литература. Самостоятельный анализ фрагмента из «Повести временных лет» по выбору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«Песнь о вещем Олеге». Связь с фрагментом "Повести временных лет"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Стихотворения «Зимняя дорога», «Туча» и др. </w:t>
            </w:r>
            <w:r>
              <w:rPr>
                <w:rFonts w:ascii="Times New Roman" w:hAnsi="Times New Roman"/>
                <w:color w:val="000000"/>
                <w:sz w:val="24"/>
              </w:rPr>
              <w:t>Пейзажная лирика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Стихотворение «Узник».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Проблематика, средства изображения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Двусложные размеры стиха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«Дубровский». История создания, тема, идея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</w:t>
            </w:r>
            <w:r>
              <w:rPr>
                <w:rFonts w:ascii="Times New Roman" w:hAnsi="Times New Roman"/>
                <w:color w:val="000000"/>
                <w:sz w:val="24"/>
              </w:rPr>
              <w:t>Сюжет, фабула, система образов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История любви Владимира и Маши.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"Дубровский". Противостояние Владимира и Троекурова. Роль второстепенных персонажей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"Дубровский". </w:t>
            </w:r>
            <w:r>
              <w:rPr>
                <w:rFonts w:ascii="Times New Roman" w:hAnsi="Times New Roman"/>
                <w:color w:val="000000"/>
                <w:sz w:val="24"/>
              </w:rPr>
              <w:t>Смысл финала романа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роману А.С.Пушкина "Дубровский"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Итоговый урок по творчеству А.С. Пушкина. Проверочная работа по творчеству А.С. Пушкина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Любимое произведение А.С.Пушкина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История создания, тематика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Лирический герой, его чувства и переживания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Стихотворения (не менее трёх). "Три пальмы", "Утес", "Листок". Художественные средства выразительности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Трехсложные стихотворные размеры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В. Кольцов. Стихотворения (не менее двух). </w:t>
            </w:r>
            <w:r>
              <w:rPr>
                <w:rFonts w:ascii="Times New Roman" w:hAnsi="Times New Roman"/>
                <w:color w:val="000000"/>
                <w:sz w:val="24"/>
              </w:rPr>
              <w:t>"Косарь", "Соловей". Тематика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В. Кольцов. Стихотворения "Косарь", "Соловей". Художественные средства воплощения авторского замысла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И. Тютчев. Стихотворения (не менее двух) "Есть в осени первоначальной…", "С поляны коршун поднялся…".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произведений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Ф. И. Тютчев. Стихотворение «С поляны коршун поднялся…». Лирический герой и средства художественной изобразительности в произведении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А. Фет. Стихотворение (не менее двух), «Учись у них — у дуба, у берёзы…», «Я пришел к тебе с приветом…»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произведений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А. Фет. Стихотворения «Я пришёл к тебе с приветом…», «Учись у них — у дуба, у берёзы…». </w:t>
            </w:r>
            <w:r>
              <w:rPr>
                <w:rFonts w:ascii="Times New Roman" w:hAnsi="Times New Roman"/>
                <w:color w:val="000000"/>
                <w:sz w:val="24"/>
              </w:rPr>
              <w:t>Своеобразие художественного видения поэта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Итоговый урок по творчеству М.Ю. Лермонтова, А.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В. Кольцова, Ф.И. Тютчева, А.А. Фета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И. С. Тургенев. Сборник рассказов "Записки охотника". Рассказ "Бежин луг".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Рассказ «Бежин луг».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и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.Р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ассказ «Бежин луг». Портрет и пейзаж в литературном произведении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«Левша». Художественные и жанровые особенности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«Левша»: 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С. Лесков. Сказ «Левша»: авторское отношение к герою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И.С. Тургенева, Н. С.Лескова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Повесть «Детство»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Повесть «Детство» (главы).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повести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Л. Н. Толстой. Повесть «Детство» (главы). Образы родителей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Л. Н. Толстой. Повесть «Детство» (главы). Образы Карла Иваныча и Натальи Савишны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Герои произведений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Рассказы (три по выбору). «Толстый и тонкий», «Смерть чиновника», "Хамелеон".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 маленького человека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П. Чехов. Рассказ «Хамелеон». </w:t>
            </w:r>
            <w:r>
              <w:rPr>
                <w:rFonts w:ascii="Times New Roman" w:hAnsi="Times New Roman"/>
                <w:color w:val="000000"/>
                <w:sz w:val="24"/>
              </w:rPr>
              <w:t>Юмор, ирония, источники комического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П. Чехов. Проблема истинных и ложных ценностей в рассказах писателя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firstLineChars="50" w:firstLine="110"/>
              <w:rPr>
                <w:lang w:val="ru-RU"/>
              </w:rPr>
            </w:pPr>
            <w:r>
              <w:rPr>
                <w:lang w:val="ru-RU"/>
              </w:rPr>
              <w:t>6.01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 П. Чехов. Художественные средства и приёмы изображения в рассказах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И. Куприн. Рассказ «Чудесный доктор». </w:t>
            </w:r>
            <w:r>
              <w:rPr>
                <w:rFonts w:ascii="Times New Roman" w:hAnsi="Times New Roman"/>
                <w:color w:val="000000"/>
                <w:sz w:val="24"/>
              </w:rPr>
              <w:t>Тема рассказа. Сюжет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И. Куприн. Рассказ «Чудесный доктор».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13.01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 А. И. Куприн. Рассказ «Чудесный доктор».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Смысл названия рассказа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творчеству А.П. Чехова, А.И. Куприна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А. А. Блок. Стихотворения «О, весна, без конца и без краю…», «Лениво и тяжко плывут облака…», «Встану я в утро туманное…»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.С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А. Есенин. Стихотворения «Гой ты, Русь, моя родная…», «Низкий дом с голубыми ставнями», « Я покинул родимый дом…», «Топи да болота»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Стихотворения отечественных поэтов начала ХХ века. В. В. Маяковский. Стихотворения «Хорошее отношение к лошадям», «Необычайное приключение, бывшее с Владимиром Маяковским летом на даче»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.(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 менее четырёх стихотворений двух поэтов). Например, стихотворения О.Ф.Берггольц, В.С.Высоцкого,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Ю.П. Мориц, Д.С.Самойлова. Обзор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.(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не менее четырёх стихотворений двух поэтов). Например, стихотворения О.Ф.Берггольц, В.С.Высоцкого, Ю.П.Мориц, Д.С.Самойлова. Темы, мотивы, образы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30170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отечественных поэтов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.(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не менее четырёх стихотворений двух поэтов). Например, стихотворения О.Ф.Берггольц, В.С.Высоцкого, Ю.П.Мориц, Д.С.Самойлова. 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30288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Проверочная работа по теме: «Русская поэзия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6.02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века, в том числе о Великой Отечественной войне. Обзор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.д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 произведения по выбору, например, Б. Л. Васильев. «Экспонат №...»; Б. П. Екимов. </w:t>
            </w:r>
            <w:r>
              <w:rPr>
                <w:rFonts w:ascii="Times New Roman" w:hAnsi="Times New Roman"/>
                <w:color w:val="000000"/>
                <w:sz w:val="24"/>
              </w:rPr>
              <w:t>«Ночь исцеления», Э.Н. Веркин «Облачный полк» (главы). Обзор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Тематика, сюжет, основные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30620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Проза отечественных писателей конца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Нравственная проблематика,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идейно-художественные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особености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». </w:t>
            </w:r>
            <w:r>
              <w:rPr>
                <w:rFonts w:ascii="Times New Roman" w:hAnsi="Times New Roman"/>
                <w:color w:val="000000"/>
                <w:sz w:val="24"/>
              </w:rPr>
              <w:t>Трудности послевоенного времени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Г. Распутин. Рассказ «Уроки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». </w:t>
            </w:r>
            <w:r>
              <w:rPr>
                <w:rFonts w:ascii="Times New Roman" w:hAnsi="Times New Roman"/>
                <w:color w:val="000000"/>
                <w:sz w:val="24"/>
              </w:rPr>
              <w:t>Нравственная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В. Г. Распутин. Рассказ «Уроки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французского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». 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писателей на тему взросления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Обзор произведений.не менее двух на выбор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Р. П. Погодин. Идейно-художественная особенность рассказов из книги «Кирпичные острова»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Р. И. Фраерман. «Дикая собака Динго, или Повесть о первой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любви».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 повести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Ю. И. Коваль. Повесть «Самая лёгкая лодка в мире».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>
              <w:rPr>
                <w:rFonts w:ascii="Times New Roman" w:hAnsi="Times New Roman"/>
                <w:color w:val="000000"/>
                <w:sz w:val="24"/>
              </w:rPr>
              <w:t>Темы и проблемы. Образы главных героев.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современных отечественных писателей-фантастов. К. Булычев «Сто лет тому вперед». </w:t>
            </w:r>
            <w:r>
              <w:rPr>
                <w:rFonts w:ascii="Times New Roman" w:hAnsi="Times New Roman"/>
                <w:color w:val="000000"/>
                <w:sz w:val="24"/>
              </w:rPr>
              <w:t>Конфликт, сюжет и композиция. Художественные особенности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Литература народов Российской Федерации. Стихотворения (два по выбору). Например, М. Карим. 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>
              <w:rPr>
                <w:rFonts w:ascii="Times New Roman" w:hAnsi="Times New Roman"/>
                <w:color w:val="000000"/>
                <w:sz w:val="24"/>
              </w:rPr>
              <w:t>Идейно-художественное своеобразие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Стихотворения (два по выбору). Например, М. Карим.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«Бессмертие» (фрагменты); Г. Тукай. «Родная деревня», «Книга»; К. Кулиев. «Когда на меня навалилась беда…», «Каким бы малым ни был мой народ…», «Что б ни делалось на свете…», Р. Гамзатов «Журавли», «Мой Дагестан».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лирического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История создания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Дефо. «Робинзон Крузо»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Идея произведения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32574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Проблематика, герои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Свифт. «Путешествия Гулливера»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Сатира и фантастика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Дж. Свифт. «Путешествия Гулливера» (главы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жанра/Всероссийская проверочная работа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Произведения современных зарубежных писателей-фантастов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Ж. Верн. Роман «Дети капитана Гранта»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композиция. Образ героя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зарубежных писателей на тему взросления человека. Х. Ли. Роман «Убить пересмешника» (главы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образ главного героя. Смысл названия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Произведения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зарубежных писателей на тему взросления человека (по выбору)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Тема семьи в произведениях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</w:t>
            </w:r>
            <w:r>
              <w:rPr>
                <w:rFonts w:ascii="Times New Roman" w:hAnsi="Times New Roman"/>
                <w:color w:val="000000"/>
                <w:sz w:val="24"/>
              </w:rPr>
              <w:t>(письменный ответ, тесты, творческая работа)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6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2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Итоговый урок за год. </w:t>
            </w:r>
            <w:r>
              <w:rPr>
                <w:rFonts w:ascii="Times New Roman" w:hAnsi="Times New Roman"/>
                <w:color w:val="000000"/>
                <w:sz w:val="24"/>
              </w:rPr>
              <w:t>Список рекомендуемой литературы</w:t>
            </w:r>
          </w:p>
        </w:tc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</w:t>
            </w:r>
            <w:bookmarkStart w:id="52" w:name="_GoBack"/>
            <w:bookmarkEnd w:id="52"/>
            <w:r>
              <w:rPr>
                <w:lang w:val="ru-RU"/>
              </w:rPr>
              <w:t>.05</w:t>
            </w:r>
          </w:p>
        </w:tc>
        <w:tc>
          <w:tcPr>
            <w:tcW w:w="195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1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03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9140BC">
              <w:rPr>
                <w:rFonts w:ascii="Times New Roman" w:hAnsi="Times New Roman"/>
                <w:color w:val="000000"/>
                <w:sz w:val="24"/>
                <w:lang w:val="ru-RU"/>
              </w:rPr>
              <w:t>К/П, 2ПР</w:t>
            </w:r>
          </w:p>
        </w:tc>
        <w:tc>
          <w:tcPr>
            <w:tcW w:w="1604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140BC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4"/>
        <w:gridCol w:w="4151"/>
        <w:gridCol w:w="1120"/>
        <w:gridCol w:w="1843"/>
        <w:gridCol w:w="1912"/>
        <w:gridCol w:w="1349"/>
        <w:gridCol w:w="2863"/>
      </w:tblGrid>
      <w:tr w:rsidR="00992518">
        <w:trPr>
          <w:trHeight w:val="144"/>
          <w:tblCellSpacing w:w="0" w:type="dxa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Жанровые особенности житийной литератры.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"Житие Сергия Радонежкского", "Житие протопопа Аввакума, им самим написанное" (одно произведение по выбору): особенности героя жития, исторические основы образа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Житийная литература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дно произведение по выбору). Например, «Житие Сергия Радонежского», «Житие протопопа Аввакума, им самим написанное». Нравственные проблемы в житии, их историческая обусловленность и вневременной смысл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собенности лексики и художественной образности жития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Д.И. Фонвизин. Комедия "Недоросль" как произведение классицизма, её связь с просветительскими идеями.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сюжета 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Д. И. Фонвизин. Комедия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«Недоросль»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ематика и социально-нравственная проблематика комедии.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Характеристика главных героев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Д. И. Фонвизин. Комедия «Недоросль»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.С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пособы создания сатирических персонажей в комедии, их речевая характеристика.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комедии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Д.И. Фонвизин. Комедия "Недоросль" на театральной сцене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Стихотворения (не менее двух). Например, «К Чаадаеву», «Анчар» и др. Гражданские мотивы в лирике поэта. Художественное мастерство и особенности лирического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"Маленькие трагедии" (одна пьеса по выбору). Например, «Моцарт и Сальери», «Каменный гость». Особенности драматургии А.С. Пушкина. Тематика и проблематика, своеобразие конфликта. </w:t>
            </w:r>
            <w:r>
              <w:rPr>
                <w:rFonts w:ascii="Times New Roman" w:hAnsi="Times New Roman"/>
                <w:color w:val="000000"/>
                <w:sz w:val="24"/>
              </w:rPr>
              <w:t>Характеристика главных героев. Нравственные проблемы в пьесе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"Капитанская дочка": история создания.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Особенности жанра и композиции, сюжетная основа романа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тематика и проблематика, своеобразие конфликта и системы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образ Пугачева, его историческая основа и особенности авторской интерпретации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Роман "Капитанская дочка": образ Петра Гринева. Способы создания характера героя, его место в системе персонажей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"Капитанская дочка": тема семьи и женские образы. </w:t>
            </w:r>
            <w:r>
              <w:rPr>
                <w:rFonts w:ascii="Times New Roman" w:hAnsi="Times New Roman"/>
                <w:color w:val="000000"/>
                <w:sz w:val="24"/>
              </w:rPr>
              <w:t>Роль любовной интриги в романе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Роман "Капитанская дочка":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правда и художественный вымысел. Смысл названия романа. Художественное своеобразие и способы выражения авторской идеи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А.С. Пушкин. Роман "Капитанская дочка": подготовка к сочинению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Сочинение по роману А.С. Пушкина "Капитанская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дочка"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Мотив одиночества в лирике поэта, характер лирического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Стихотворения (не менее двух). Например, «Я не хочу, чтоб свет узнал…», «Из-под таинственной, холодной полумаски…», «Нищий»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своеобразие лирики поэта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М.Ю. Лермонтов. Поэма "Мцыри": история создания. Поэма "Мцыри" как романтическое произведение.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сюжета и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М.Ю. Лермонтов. Поэма "Мцыри": тематика, проблематика, идея, своеобразие конфликта.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М.Ю. Лермонтов. Поэма "Мцыри": особенности характера героя, художественные средства его создания.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М.Ю. Лермонтов. Поэма "Мцыри": художественное своеобразие. Поэма "Мцыри" в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изобразительном искусстве. Проверочная работа по поэзии М.Ю. Лермонтова.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Повесть "Шинель": тема, идея, особенности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Повесть "Шинель": социально-нравственная проблематика.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маленького человека. Смысл финала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Комедия "Резизор": история создания.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особенности конфликта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Комедия "Ревизор" как сатира на чиновничью Россию. Система образов. Средства создания сатирических персонажей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Н.В. Гоголь. Комедия "Ревизор". </w:t>
            </w:r>
            <w:r>
              <w:rPr>
                <w:rFonts w:ascii="Times New Roman" w:hAnsi="Times New Roman"/>
                <w:color w:val="000000"/>
                <w:sz w:val="24"/>
              </w:rPr>
              <w:t>Образ Хлестакова. Понятие "хлестаковщина"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Комедия "Ревизор". Смысл финала. Сценическая история комедии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Н.В. Гоголь. Комедия "Ревизор": подготовка к сочинению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Сочинение по комедии Н.В. Гоголя "Ревизор"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С. Тургенев. Повести (одна по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выбору). Например, «Ася»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,«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Первая любовь». 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И. С. Тургенев. Повести (одна по выбору). Например, «Ася», «Первая любовь». Система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Ф. М. Достоевский. «Бедные люди», «Белые ночи»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(главы). Тема, идея, проблематика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Л. Н. Толстой. Повести и рассказы (одно произведение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Например, «Отрочество» (главы). Система образов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От древнерусской литературы до литературы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писателей русского зарубежья (не менее двух по выбору).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Например, произведения И. С. Шмелёва, М. А. Осоргина, В.В. Набокова, Н. Тэффи, А. Т.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Аверченко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идеи, проблемы, герои</w:t>
            </w:r>
            <w:proofErr w:type="gram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писателей русского зарубежья (не менее двух по выбору). Например, произведения И. С. Шмелёва, М. А. Осоргина, В. В. Набокова, Н.Тэффи, А. Т. Аверченко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Художественное мастерство писателя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Произведения писателей русского зарубежья (не менее двух по выбору). Например, произведения И. С. Шмелёва, М.А. Осоргина, В.В. Набокова, Н.Тэффи, А.Т.Аверченко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первой половины ХХ века (не менее трёх стихотворений на тему «Человек и эпоха» по выбору). Например, стихотворения В. В. Маяковского, М. И. Цветаевой, А.А Ахматовой, О. Э. Мандельштама, Б. Л. Пастернака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мотивы, образы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Поэзия первой половины ХХ века (не менее трёх стихотворений на тему «Человек и эпоха» по выбору). Например, стихотворения В.В.Маяковского,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М.И.Цветаевой, А.А. Ахматовой, О.Э.Мандельштама, Б.Л.Пастернака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поэтов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темы, идеи, проблемы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Главные герои и средства их изображения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Булгаков (одна повесть по выбору). Например, «Собачье сердце» и др. </w:t>
            </w:r>
            <w:r>
              <w:rPr>
                <w:rFonts w:ascii="Times New Roman" w:hAnsi="Times New Roman"/>
                <w:color w:val="000000"/>
                <w:sz w:val="24"/>
              </w:rPr>
              <w:t>Фантастическое и реальное в повести. Смысл названия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А.Т. Твардовский. Поэма «Василий Тёркин» (главы «Переправа», «Гармонь», «Два солдата», «Поединок» и др.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)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История создания. Тема человека на войне. Нравственная проблематика, патриотический пафос поэмы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А.Т. Твардовский. Поэма «Василий Тёркин» (главы «Переправа», «Гармонь», «Два солдата», «Поединок» и др.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)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героя, его народность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А.Т. Твардовский. Поэма «Василий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Тёркин» (главы «Переправа», «Гармонь», «Два солдата», «Поединок» и др.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)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композиции, образ автора. Своеобразие языка поэмы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 по творчеству А.Т. Твардовского.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А.Н. Толстой. Рассказ "Русский характер". Образ главного героя и проблема национального характера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А.Н. Толстой. Рассказ "Русский характер". </w:t>
            </w:r>
            <w:r>
              <w:rPr>
                <w:rFonts w:ascii="Times New Roman" w:hAnsi="Times New Roman"/>
                <w:color w:val="000000"/>
                <w:sz w:val="24"/>
              </w:rPr>
              <w:t>Сюжет, композиция, смысл названия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Рассказ «Судьба человека». История создания. Особенности жанра, сюжет и композиция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М.А. Шолохов. Рассказ "Судьба человека". Тематика и проблематика. Образ главного героя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М.А. Шолохов. Рассказ "Судьба человека".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М.А. Шолохов. Рассказ "Судьба человека". Автор и рассказчик. </w:t>
            </w:r>
            <w:r>
              <w:rPr>
                <w:rFonts w:ascii="Times New Roman" w:hAnsi="Times New Roman"/>
                <w:color w:val="000000"/>
                <w:sz w:val="24"/>
              </w:rPr>
              <w:t>Сказовая манера повествования. Смысл названия рассказа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А.И. Солженицын. Рассказ «Матрёнин двор». История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создания. Тематика и проблематика.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А.И. Солженицын. Рассказ «Матрёнин двор». Образ Матрёны, способы создания характера героини. </w:t>
            </w:r>
            <w:r>
              <w:rPr>
                <w:rFonts w:ascii="Times New Roman" w:hAnsi="Times New Roman"/>
                <w:color w:val="000000"/>
                <w:sz w:val="24"/>
              </w:rPr>
              <w:t>Образ рассказчика. Смысл финала.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работа. Литература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(письменный ответ, тесты, творческая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Темы, идеи, проблемы, сюжет. Основные герои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 менее двух). Например, произведения В.П. Астафьева, Ю.В. Бондарева, Б.П. Екимова, Е.И. Носова, А.Н. и Б.Н. Стругацких, В.Ф. Тендрякова и др. </w:t>
            </w:r>
            <w:r>
              <w:rPr>
                <w:rFonts w:ascii="Times New Roman" w:hAnsi="Times New Roman"/>
                <w:color w:val="000000"/>
                <w:sz w:val="24"/>
              </w:rPr>
              <w:t>Система образов. Художественное мастерство писателя./Всероссийская проверочная работа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Произведения отечественных прозаиков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Например, произведения В.П. Астафьева, Ю.В. Бондарева, Б.П. Екимова, Е.И. Носова, А.Н. и Б.Н. Стругацких, В.Ф. Тендрякова и др.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 Например, стихотворения Н.А. Заболоцкого, М.А. Светлова, М.В. Исаковского, К.М. Симонова, А.А. Вознесенского, Е.А.Евтушенко, Р.И. Рождественского, И.А. Бродского, А.С. Кушнера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темы и мотивы, своеобразие лирического героя.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[[Поэзия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(не менее трех стихотворений двух поэтов).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Например, стихотворения Н.А. Заболоцкого, М.А. Светлова, М.В. Исаковского, К.М. Симонова, А.А. Вознесенского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,Е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.А.Евтушенко, Р.И. Рождественского, И.А. Бродского, А.С. Кушнера и др. </w:t>
            </w:r>
            <w:r>
              <w:rPr>
                <w:rFonts w:ascii="Times New Roman" w:hAnsi="Times New Roman"/>
                <w:color w:val="000000"/>
                <w:sz w:val="24"/>
              </w:rPr>
              <w:t>Художественное мастерство поэта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Творчество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драматурга, его значение в мировой литературе.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Сонеты (один-два по выбору). Например, № 66 «Измучась всем, я умереть хочу…», № 130 «Её глаза на звёзды не похожи…» и др. </w:t>
            </w:r>
            <w:r>
              <w:rPr>
                <w:rFonts w:ascii="Times New Roman" w:hAnsi="Times New Roman"/>
                <w:color w:val="000000"/>
                <w:sz w:val="24"/>
              </w:rPr>
              <w:t>Жанр сонета. Темы, мотивы, характер лирического героя. Художественное своеобразие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У. Шекспир. Трагедия «Ромео и Джульетта» (фрагменты по выбору). Жанр трагедии. Тематика, проблематика, сюжет, особенности конфликта.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У. Шекспир. Трагедия "Ромео и Джульетта" (фрагменты по выбору). Главные герои. Ромео и Джульетта как "вечные" образы. Смысл трагического финала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Ж.-Б. Мольер - великий комедиограф. Комедия "Мещанин во дворянстве" как произведение классицизма </w:t>
            </w:r>
          </w:p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Ж.-Б. Мольер. Комедия "Мещанин во дворянстве". Система образов,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основные герои. Произведения Ж.-Б. Мольера на современной сцене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27.05</w:t>
            </w: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56DA5" w:rsidP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9140BC">
              <w:rPr>
                <w:rFonts w:ascii="Times New Roman" w:hAnsi="Times New Roman"/>
                <w:color w:val="000000"/>
                <w:sz w:val="24"/>
                <w:lang w:val="ru-RU"/>
              </w:rPr>
              <w:t>К/Р, 2ПР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956DA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56DA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73"/>
        <w:gridCol w:w="4060"/>
        <w:gridCol w:w="1142"/>
        <w:gridCol w:w="1843"/>
        <w:gridCol w:w="1912"/>
        <w:gridCol w:w="1349"/>
        <w:gridCol w:w="2863"/>
      </w:tblGrid>
      <w:tr w:rsidR="00992518">
        <w:trPr>
          <w:trHeight w:val="144"/>
          <w:tblCellSpacing w:w="0" w:type="dxa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92518" w:rsidRDefault="00992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92518" w:rsidRDefault="00992518"/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в курс литературы 9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«Слово о полку Игореве». Литература Древней Руси. История открытия "Слова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Библиотепка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"Слово о полку Игореве". Центральные образы, образ автора в "Слове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Поэтика "Слова о полку Игореве". Идейно-художественное значение «Слова о полку Игореве»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"Слову о полку Игореве"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М.В. Ломоносов. «Ода на день восшествия на Всероссийский престол Ея Величества Государыни Императрицы Елисаветы Петровны 1747 года». </w:t>
            </w:r>
            <w:r>
              <w:rPr>
                <w:rFonts w:ascii="Times New Roman" w:hAnsi="Times New Roman"/>
                <w:color w:val="000000"/>
                <w:sz w:val="24"/>
              </w:rPr>
              <w:t>Жанр оды. Прославление в оде мира, Родины, науки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В. Ломоносов. «Ода на день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восшествия на Всероссийский престол Ея Величества Государыни Императрицы Елисаветы Петровны 1747 года» и другие стихотворения. </w:t>
            </w:r>
            <w:r>
              <w:rPr>
                <w:rFonts w:ascii="Times New Roman" w:hAnsi="Times New Roman"/>
                <w:color w:val="000000"/>
                <w:sz w:val="24"/>
              </w:rPr>
              <w:t>Средства создания образа идеального монарха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fcba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Русская литература Х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VIII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века. Своеобразие литературы эпохи Просвещения. Классицизм и сентиментализм как литературное направление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Г. Р. Державин. Стихотворения. «Властителям и судиям». Традиции и новаторство в поэзии Г.Р. Державина. </w:t>
            </w:r>
            <w:r>
              <w:rPr>
                <w:rFonts w:ascii="Times New Roman" w:hAnsi="Times New Roman"/>
                <w:color w:val="000000"/>
                <w:sz w:val="24"/>
              </w:rPr>
              <w:t>Идеи просвещения и гуманизма в его лирике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fddc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Г. Р. Державин. Стихотворения. «Памятник». Философская проблематика и гражданский пафос произведений Г.Р. Державина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Внеклассное чтение. "Мои любимые книги". </w:t>
            </w:r>
            <w:r>
              <w:rPr>
                <w:rFonts w:ascii="Times New Roman" w:hAnsi="Times New Roman"/>
                <w:color w:val="000000"/>
                <w:sz w:val="24"/>
              </w:rPr>
              <w:t>Открытия летнего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Н.М. Карамзин. Повесть "Бедная Лиза".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герои повести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26.09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40584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М. Карамзин. Повесть «Бедная Лиза». </w:t>
            </w:r>
            <w:r>
              <w:rPr>
                <w:rFonts w:ascii="Times New Roman" w:hAnsi="Times New Roman"/>
                <w:color w:val="000000"/>
                <w:sz w:val="24"/>
              </w:rPr>
              <w:t>Черты сентиментализма в повести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40692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Основные черты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русской литературы первой половины Х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В. А. Жуковский. Черты романтизма в лирике В.А. Жуковского. Понятие о балладе, его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Баллада "Светлана"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В.А. Жуковский. Понятие об элегии. "Невыразимое", "Море". Тема человека и природы, соотношение мечты и действительности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художественного языка и стиля в произведениях В.А. Жуковского. Проверочная работа по творчеству Ломоносова, Державина, Карамзина, Жуковского.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Жизнь и творчество. </w:t>
            </w:r>
            <w:r>
              <w:rPr>
                <w:rFonts w:ascii="Times New Roman" w:hAnsi="Times New Roman"/>
                <w:color w:val="000000"/>
                <w:sz w:val="24"/>
              </w:rPr>
              <w:t>Комедия «Горе от ума»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ума». Социальная и нравственная проблематика, своеобразие конфликта в пьесе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Грибоедов. Комедия «Горе от ума». Система образов в пьесе. Общественный и личный конфликт в пьесе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ума». </w:t>
            </w:r>
            <w:r>
              <w:rPr>
                <w:rFonts w:ascii="Times New Roman" w:hAnsi="Times New Roman"/>
                <w:color w:val="000000"/>
                <w:sz w:val="24"/>
              </w:rPr>
              <w:t>Фамусовская Москва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ума».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Чацкого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 Грибоедов. Комедия "Горе от ума". Открытость финала пьесы, его нравственно-филосовское звучание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Грибоедов. Художественное своеобразие комедии "Горе от ума"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24.10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Грибоедов. Комедия «Горе от ума». </w:t>
            </w:r>
            <w:r>
              <w:rPr>
                <w:rFonts w:ascii="Times New Roman" w:hAnsi="Times New Roman"/>
                <w:color w:val="000000"/>
                <w:sz w:val="24"/>
              </w:rPr>
              <w:t>Смысл названия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"Горе от ума"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"Горе от ума"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К.Н.Батюшков, А.А.Дельвиг, Н. М. Языков, Е. А. Баратынский (не менее трёх стихотворений по выбору) Основные темы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44328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Поэзия пушкинской эпохи. К. Н. Батюшков, А. А. Дельвиг, Н. М. Языков, Е. А. Баратынский (не менее трёх стихотворений по выбору) Своеобразие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44580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Жизнь и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творчество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оэтическое новаторство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Тематика и проблематика лицейской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А.С.Пушкин. Основные темы лирики южного периода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Художественное своеобразие лирики южного периода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Лирика Михайловского периода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Любовная лирика: «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***» («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помню чудное мгновенье...»), «Я вас любил; любовь ещё, быть может…», «Мадонна»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42618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Своеобразие любовной лирики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Тема поэта и поэзии: «Пророк», «Поэт»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А. С. Пушкин. Стихотворения «Осень» (отрывок), «Я памятник себе воздвиг нерукотворный…» и др.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 поэта и поэзии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9251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9251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«Брожу ли я вдоль улиц шумных…», «Бесы», «Элегия» («Безумных лет угасшее веселье…»)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Тема жизни и смерти: «Пора, мой друг, пора! покоя сердце просит…», «…Вновь я посетил…»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 Пушкин. «Каменноостровский цикл»: «Отцы пустынники и жены непорочны…», «Из Пиндемонти»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сочинению по лирике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Сочинение по лирике А.С. Пушкина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Поэма «Медный всадник». Человек и история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А.С. Пушкин. Поэма «Медный всадник»: образ Евгения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А.С. Пушкин. Поэма «Медный всадник»: образ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43658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контрольной работе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 древнерусской литературы до литературы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43770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 древнерусской литературы до литературы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в стихах «Евгений Онегин» как новаторское произведение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А.С. Пушкин. Роман в стихах «Евгений Онегин». Главные мужские образы романа. Образ Евгения Онегина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43982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А. С. Пушкин. Роман в стихах «Евгений Онегин»: главные женские образы романа.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Татьяны Лариной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А. С. Пушкин. Роман в стихах «Евгений Онегин»: взаимоотношения главных героев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Письменный ответ на проблемный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А. С. Пушкин. Роман в стихах "Евгений Онегин" как энциклопедия русской жизни. </w:t>
            </w:r>
            <w:r>
              <w:rPr>
                <w:rFonts w:ascii="Times New Roman" w:hAnsi="Times New Roman"/>
                <w:color w:val="000000"/>
                <w:sz w:val="24"/>
              </w:rPr>
              <w:t>Роман "Евгений Онегин"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речи. Подготовка к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сочинению по роману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Сочинение по роману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30.01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роману в стихах А. С. Пушкина "Евгений Онегин"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Жизнь и творчество. Тематика и проблематика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ема назначения поэта и поэзии.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Стихотворение "Смерть поэта"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Образ поэта-пророка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Тема любви в лирике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Тема родины в лирике поэта. </w:t>
            </w:r>
            <w:r>
              <w:rPr>
                <w:rFonts w:ascii="Times New Roman" w:hAnsi="Times New Roman"/>
                <w:color w:val="000000"/>
                <w:sz w:val="24"/>
              </w:rPr>
              <w:t>Стихотворения "Дума", "Родина"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45034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Философский характер лирики поэта. "Выхожу один я на дорогу…"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Анализ лирического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45264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Итоговый урок по лирике М.Ю. Лермонтова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45372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нашего времени». Тема, идея, проблематика. Своеобразние сюжета и композиции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Загадки образа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М. Ю. Лермонтов. Роман «Герой нашего времени». Роль "Журнала Печорина" в раскрытии характера главного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27.02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Значение главы "Фаталист"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М. Ю. Лермонтов. Роман «Герой нашего времени». Дружба в жизни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Ю. Лермонтов. Роман «Герой нашего времени». </w:t>
            </w:r>
            <w:r>
              <w:rPr>
                <w:rFonts w:ascii="Times New Roman" w:hAnsi="Times New Roman"/>
                <w:color w:val="000000"/>
                <w:sz w:val="24"/>
              </w:rPr>
              <w:t>Любовь в жизни Печорина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Роман "Герой нашего времени"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роману "Герой нашего времени"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Любимые стихотворения поэтов первой половины Х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Жизнь и творчество. История создания поэмы «Мёртвые души»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46146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помещиков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46254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Образы чиновников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20.03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города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Образ Чичикова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души». Образ России, народа и автора в поэме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Н. В. Гоголь. Поэма «Мёртвые души». </w:t>
            </w:r>
            <w:r>
              <w:rPr>
                <w:rFonts w:ascii="Times New Roman" w:hAnsi="Times New Roman"/>
                <w:color w:val="000000"/>
                <w:sz w:val="24"/>
              </w:rPr>
              <w:t>Лирические отступления и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 В. Гоголь. Поэма «Мёртвые души»: специфика жанра, художественные особенности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9.04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Н.В. Гоголь. Поэма «Мёртвые души» в литературной критике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речи. Подготовка к домашнему сочинению по "Мертвым душам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140B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В мире литературы первой половины Х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Специфика отечественной прозы первой половины Х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Х века, ее значение для русской литературы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Подготовка кконтрольная работа Литература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140BC" w:rsidP="009140B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56DA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Итоговая контрольная работа Литература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(письменный ответ, тесты, творческая работа, сочинение)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Внеклассное чтение. Писатели и поэты о Великой Отечественной войне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Pr="00956DA5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Данте Алигьери. «Божественная комедия»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Особенности жанра и композиции комедии. </w:t>
            </w: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>Сюжет и персонажи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 w:rsidRPr="00956D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Данте Алигьери. «Божественная комедия». Образ поэта. Пороки человечества и наказание за них. </w:t>
            </w:r>
            <w:r>
              <w:rPr>
                <w:rFonts w:ascii="Times New Roman" w:hAnsi="Times New Roman"/>
                <w:color w:val="000000"/>
                <w:sz w:val="24"/>
              </w:rPr>
              <w:t>Проблематика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30.04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Трагедия «Гамлет». История создания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идея, проблематика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У. Шекспир. Трагедия «Гамлет» (фрагменты по выбору). Своеобразие конфликта и композиции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Система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образов. Образ главного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У. Шекспир. Трагедия «Гамлет». Поиски смысла жизни, проблема выбора в трагедии. </w:t>
            </w:r>
            <w:r>
              <w:rPr>
                <w:rFonts w:ascii="Times New Roman" w:hAnsi="Times New Roman"/>
                <w:color w:val="000000"/>
                <w:sz w:val="24"/>
              </w:rPr>
              <w:t>Тема любви в трагедии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И.-В. Гёте. Трагедия «Фауст» (не менее двух фрагментов по выбору). </w:t>
            </w:r>
            <w:r>
              <w:rPr>
                <w:rFonts w:ascii="Times New Roman" w:hAnsi="Times New Roman"/>
                <w:color w:val="000000"/>
                <w:sz w:val="24"/>
              </w:rPr>
              <w:t>Сюжет и проблематика трагедии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И.-В. Гёте. Трагедия «Фауст» (не менее двух фрагментов по выбору). Тема, главный герой в поисках смысла жизни. Фауст и Мефистофель. </w:t>
            </w:r>
            <w:r>
              <w:rPr>
                <w:rFonts w:ascii="Times New Roman" w:hAnsi="Times New Roman"/>
                <w:color w:val="000000"/>
                <w:sz w:val="24"/>
              </w:rPr>
              <w:t>Идея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47398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Дж. Г. Байрон. Стихотворения (одно по выбору). Например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,«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Душа моя мрачна. Скорей, певец, скорей!..», «Прощание Наполеона» и др. </w:t>
            </w:r>
            <w:r>
              <w:rPr>
                <w:rFonts w:ascii="Times New Roman" w:hAnsi="Times New Roman"/>
                <w:color w:val="000000"/>
                <w:sz w:val="24"/>
              </w:rPr>
              <w:t>Тематика и проблематика лирики поэта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Дж. Г. Байрон. Поэма «Паломничество Чайльд-Гарольда». Романтический герой в поисках смысла жизни. </w:t>
            </w:r>
            <w:r>
              <w:rPr>
                <w:rFonts w:ascii="Times New Roman" w:hAnsi="Times New Roman"/>
                <w:color w:val="000000"/>
                <w:sz w:val="24"/>
              </w:rPr>
              <w:t>Мотив странствия. Байронический тип литературного героя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(одно произведение по выбору). Например, произведения Э. Т. А. Гофмана, В. Гюго, В.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Скотта. </w:t>
            </w:r>
            <w:r>
              <w:rPr>
                <w:rFonts w:ascii="Times New Roman" w:hAnsi="Times New Roman"/>
                <w:color w:val="000000"/>
                <w:sz w:val="24"/>
              </w:rPr>
              <w:t>Тема, идея произведения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992518" w:rsidRPr="009140BC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Итоговая контрольная работа за курс 9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92518">
        <w:trPr>
          <w:trHeight w:val="144"/>
          <w:tblCellSpacing w:w="0" w:type="dxa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Зарубежная проза первой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Например, произведения Э. Т. А. Гофмана, В. Гюго, В. Скотта. </w:t>
            </w:r>
            <w:r>
              <w:rPr>
                <w:rFonts w:ascii="Times New Roman" w:hAnsi="Times New Roman"/>
                <w:color w:val="000000"/>
                <w:sz w:val="24"/>
              </w:rPr>
              <w:t>Образ главного героя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Итоговый урок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992518" w:rsidRDefault="00992518">
            <w:pPr>
              <w:spacing w:after="0"/>
              <w:ind w:left="135"/>
            </w:pPr>
          </w:p>
        </w:tc>
      </w:tr>
      <w:tr w:rsidR="00992518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992518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2К/</w:t>
            </w:r>
            <w:proofErr w:type="gramStart"/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="00C769D6">
              <w:rPr>
                <w:rFonts w:ascii="Times New Roman" w:hAnsi="Times New Roman"/>
                <w:color w:val="000000"/>
                <w:sz w:val="24"/>
                <w:lang w:val="ru-RU"/>
              </w:rPr>
              <w:t>, 1ПР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992518" w:rsidRPr="009140BC" w:rsidRDefault="00956DA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140BC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92518" w:rsidRDefault="00992518"/>
        </w:tc>
      </w:tr>
    </w:tbl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92518" w:rsidRDefault="00992518">
      <w:pPr>
        <w:sectPr w:rsidR="00992518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53" w:name="block-47155791"/>
    </w:p>
    <w:bookmarkEnd w:id="53"/>
    <w:p w:rsidR="00992518" w:rsidRDefault="00992518">
      <w:pPr>
        <w:spacing w:after="0" w:line="480" w:lineRule="auto"/>
        <w:ind w:left="120"/>
      </w:pPr>
    </w:p>
    <w:p w:rsidR="00992518" w:rsidRDefault="00992518">
      <w:pPr>
        <w:spacing w:after="0"/>
        <w:ind w:left="120"/>
      </w:pPr>
    </w:p>
    <w:p w:rsidR="00992518" w:rsidRDefault="00956DA5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:rsidR="00992518" w:rsidRDefault="00956DA5">
      <w:pPr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992518" w:rsidRDefault="00956DA5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ВВ.П.Полухина, В.Я.Коровина, В.П.Журавлев, В.И.Коровин. Литература. 6 класс. В</w:t>
      </w: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2-х частях-М: Просвещение, 2021</w:t>
      </w:r>
    </w:p>
    <w:p w:rsidR="00992518" w:rsidRDefault="00956DA5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В.И.Коровин. Литература. 8 класс. Учебник для общеобразовательных учреждений. В 2-х частя</w:t>
      </w:r>
      <w:proofErr w:type="gramStart"/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х</w:t>
      </w:r>
      <w:r w:rsidRPr="00956DA5"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-</w:t>
      </w:r>
      <w:proofErr w:type="gramEnd"/>
      <w:r w:rsidRPr="00956DA5"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 xml:space="preserve"> М: Просвещение, 2018</w:t>
      </w:r>
    </w:p>
    <w:p w:rsidR="00992518" w:rsidRDefault="00956DA5">
      <w:pPr>
        <w:numPr>
          <w:ilvl w:val="0"/>
          <w:numId w:val="2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В.И.Коровин, И.С.Збарский Литература. 9 класс. Учебник для общеобразовательных учреждений. В 2-х частя</w:t>
      </w:r>
      <w:proofErr w:type="gramStart"/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х</w:t>
      </w:r>
      <w:r w:rsidRPr="00956DA5"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-</w:t>
      </w:r>
      <w:proofErr w:type="gramEnd"/>
      <w:r w:rsidRPr="00956DA5"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 xml:space="preserve"> М: Просвещение, 2016</w:t>
      </w:r>
    </w:p>
    <w:p w:rsidR="00992518" w:rsidRDefault="00956DA5">
      <w:pPr>
        <w:pStyle w:val="af0"/>
        <w:numPr>
          <w:ilvl w:val="0"/>
          <w:numId w:val="22"/>
        </w:numPr>
        <w:spacing w:after="0" w:line="480" w:lineRule="auto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Литература.  5 – 9 классы. Проверочные работы.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В.И.Коровин. Фонохрестоматия к учебнику «Литература. 6 класс» (1 CD MP3)</w:t>
      </w:r>
      <w:r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-М: Просвещение,2021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В.П.Полухина. «Читаем, думаем, спорим…». Дидактические  материалы по литературе. 6 класс.</w:t>
      </w:r>
      <w:r w:rsidRPr="00956DA5"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- М: Просвещение, 2021</w:t>
      </w:r>
    </w:p>
    <w:p w:rsidR="00992518" w:rsidRDefault="009925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 Уроки литературы в 6 классе. Поурочные разработки.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Литература.  5 – 9 классы. Проверочные работы.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Литература.  5 – 9 классы. Проверочные работы.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В.И.Коровин. Фонохрестоматия к учебнику «Литература. 8 класс» (1 CD MP3).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В.И.Коровин. «Читаем, думаем, спорим…». Дидактические  материалы по литературе. 8 класс.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Уроки литературы в 8 классе. Пособие для учителей.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Литература.  5 – 9 классы. Проверочные работы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Литература. 9 класс. Хрестоматия художественных произведений. Составители В.Я.Коровина, В.П.Журавлев, В.И.Коровин.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В.П.Журавлев, В.И.Коровин. Фонохрестоматия.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В.Я.Коровина, И.С.Збарский, В.И.Коровин. «Читаем, думаем, спорим…».  Дидактические  материалы по литературе. 9 класс.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Н.В.Беляева, О.А.Ерёмина. Уроки литературы в 9 классе.  Пособие для учителей общеобразовательных учреждений.</w:t>
      </w:r>
    </w:p>
    <w:p w:rsidR="00992518" w:rsidRDefault="00956DA5">
      <w:pPr>
        <w:numPr>
          <w:ilvl w:val="0"/>
          <w:numId w:val="2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Н.В.Беляева. Литература.  Проверочные работы. 5 – 9 классы. Пособие для учителей общеобразовательных учреждений.</w:t>
      </w:r>
    </w:p>
    <w:p w:rsidR="00992518" w:rsidRDefault="00956DA5">
      <w:pPr>
        <w:pStyle w:val="af0"/>
        <w:numPr>
          <w:ilvl w:val="0"/>
          <w:numId w:val="23"/>
        </w:numPr>
        <w:spacing w:after="0" w:line="480" w:lineRule="auto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lastRenderedPageBreak/>
        <w:t>https://resh.edu.ru/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https://infourok.ru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/ </w:t>
      </w: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https://videouroki.net/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https://education.yandex.ru/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http://ipkps.bsu.edu.ru/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http://www.apkro.ru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http://www.school.edu.ru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http://www.edu.ru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http://www.uroki.ru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http://www.vestnik.edu.ru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http://teacher.fio.ru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http://rusolymp.ru/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http://www.vgf.ru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http://www.drofa.ru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http://www.1september.ru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http://www.gramma.ru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http://ruslit.ioso.ru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http://www.ipmce.su/~lib/osn_prav.html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 http://www.repetitor.org/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http://www.svetozar.ru/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http://www.vedu.ru/ExpDic/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http://yamal.org/ook/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http://writerstob.narod.ru/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http://www.ruscenter.ru/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http://lit.1september.ru/index.php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http://old-russian.narod.ru/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http://www.klassika.ru/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 http://www.bulgakov.ru/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u w:val="single"/>
          <w:lang w:val="ru-RU" w:eastAsia="ru-RU"/>
        </w:rPr>
        <w:t>http://math.msu.su/~apentus/znaete/</w:t>
      </w: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 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br/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b/>
          <w:bCs/>
          <w:color w:val="000000"/>
          <w:sz w:val="21"/>
          <w:szCs w:val="21"/>
          <w:lang w:val="ru-RU" w:eastAsia="ru-RU"/>
        </w:rPr>
        <w:t>Учебное оборудование</w:t>
      </w:r>
    </w:p>
    <w:p w:rsidR="00992518" w:rsidRDefault="00956DA5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</w:pPr>
      <w:r>
        <w:rPr>
          <w:rFonts w:ascii="Arial" w:eastAsia="Times New Roman" w:hAnsi="Arial" w:cs="Arial"/>
          <w:color w:val="000000"/>
          <w:sz w:val="21"/>
          <w:szCs w:val="21"/>
          <w:lang w:val="ru-RU" w:eastAsia="ru-RU"/>
        </w:rPr>
        <w:t>Проектор, экран, словари, плакаты, тексты художественной литературы</w:t>
      </w:r>
    </w:p>
    <w:p w:rsidR="00992518" w:rsidRDefault="00992518">
      <w:pPr>
        <w:spacing w:after="0" w:line="480" w:lineRule="auto"/>
        <w:ind w:left="120"/>
        <w:rPr>
          <w:lang w:val="ru-RU"/>
        </w:rPr>
      </w:pPr>
    </w:p>
    <w:p w:rsidR="00992518" w:rsidRDefault="00992518">
      <w:pPr>
        <w:spacing w:after="0" w:line="480" w:lineRule="auto"/>
        <w:ind w:left="120"/>
        <w:rPr>
          <w:lang w:val="ru-RU"/>
        </w:rPr>
      </w:pPr>
    </w:p>
    <w:p w:rsidR="00992518" w:rsidRDefault="00992518">
      <w:pPr>
        <w:spacing w:after="0" w:line="480" w:lineRule="auto"/>
        <w:ind w:left="120"/>
        <w:rPr>
          <w:lang w:val="ru-RU"/>
        </w:rPr>
      </w:pPr>
    </w:p>
    <w:p w:rsidR="00992518" w:rsidRDefault="00992518">
      <w:pPr>
        <w:spacing w:after="0" w:line="480" w:lineRule="auto"/>
        <w:ind w:left="120"/>
        <w:rPr>
          <w:lang w:val="ru-RU"/>
        </w:rPr>
      </w:pPr>
    </w:p>
    <w:p w:rsidR="00992518" w:rsidRDefault="00992518">
      <w:pPr>
        <w:rPr>
          <w:lang w:val="ru-RU"/>
        </w:rPr>
        <w:sectPr w:rsidR="00992518">
          <w:pgSz w:w="11906" w:h="16383"/>
          <w:pgMar w:top="1134" w:right="850" w:bottom="1134" w:left="1701" w:header="720" w:footer="720" w:gutter="0"/>
          <w:cols w:space="720"/>
        </w:sectPr>
      </w:pPr>
      <w:bookmarkStart w:id="54" w:name="block-47155795"/>
    </w:p>
    <w:bookmarkEnd w:id="54"/>
    <w:p w:rsidR="00992518" w:rsidRDefault="00992518">
      <w:pPr>
        <w:rPr>
          <w:lang w:val="ru-RU"/>
        </w:rPr>
      </w:pPr>
    </w:p>
    <w:sectPr w:rsidR="00992518" w:rsidSect="00992518">
      <w:pgSz w:w="11907" w:h="1683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40BC" w:rsidRDefault="009140BC">
      <w:pPr>
        <w:spacing w:line="240" w:lineRule="auto"/>
      </w:pPr>
      <w:r>
        <w:separator/>
      </w:r>
    </w:p>
  </w:endnote>
  <w:endnote w:type="continuationSeparator" w:id="0">
    <w:p w:rsidR="009140BC" w:rsidRDefault="009140BC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40BC" w:rsidRDefault="009140BC">
      <w:pPr>
        <w:spacing w:after="0"/>
      </w:pPr>
      <w:r>
        <w:separator/>
      </w:r>
    </w:p>
  </w:footnote>
  <w:footnote w:type="continuationSeparator" w:id="0">
    <w:p w:rsidR="009140BC" w:rsidRDefault="009140BC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39341B"/>
    <w:multiLevelType w:val="singleLevel"/>
    <w:tmpl w:val="9239341B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">
    <w:nsid w:val="B5E306ED"/>
    <w:multiLevelType w:val="singleLevel"/>
    <w:tmpl w:val="B5E306ED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">
    <w:nsid w:val="BF205925"/>
    <w:multiLevelType w:val="singleLevel"/>
    <w:tmpl w:val="BF205925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">
    <w:nsid w:val="C8879AEF"/>
    <w:multiLevelType w:val="singleLevel"/>
    <w:tmpl w:val="C8879AE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4">
    <w:nsid w:val="CF092B84"/>
    <w:multiLevelType w:val="singleLevel"/>
    <w:tmpl w:val="CF092B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5">
    <w:nsid w:val="D7F9FE59"/>
    <w:multiLevelType w:val="singleLevel"/>
    <w:tmpl w:val="D7F9FE5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6">
    <w:nsid w:val="DCBA6B53"/>
    <w:multiLevelType w:val="singleLevel"/>
    <w:tmpl w:val="DCBA6B53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7">
    <w:nsid w:val="F4B5D9F5"/>
    <w:multiLevelType w:val="singleLevel"/>
    <w:tmpl w:val="F4B5D9F5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8">
    <w:nsid w:val="0053208E"/>
    <w:multiLevelType w:val="singleLevel"/>
    <w:tmpl w:val="005320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9">
    <w:nsid w:val="0248C179"/>
    <w:multiLevelType w:val="singleLevel"/>
    <w:tmpl w:val="0248C17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0">
    <w:nsid w:val="03D62ECE"/>
    <w:multiLevelType w:val="singleLevel"/>
    <w:tmpl w:val="03D62E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1">
    <w:nsid w:val="09E66E88"/>
    <w:multiLevelType w:val="multilevel"/>
    <w:tmpl w:val="09E66E8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0E640482"/>
    <w:multiLevelType w:val="singleLevel"/>
    <w:tmpl w:val="0E6404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3">
    <w:nsid w:val="2470EC97"/>
    <w:multiLevelType w:val="singleLevel"/>
    <w:tmpl w:val="2470EC97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4">
    <w:nsid w:val="25B654F3"/>
    <w:multiLevelType w:val="singleLevel"/>
    <w:tmpl w:val="25B654F3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5">
    <w:nsid w:val="2A8F537B"/>
    <w:multiLevelType w:val="singleLevel"/>
    <w:tmpl w:val="2A8F537B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6">
    <w:nsid w:val="46A08BB8"/>
    <w:multiLevelType w:val="singleLevel"/>
    <w:tmpl w:val="46A08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7">
    <w:nsid w:val="4C1BAE26"/>
    <w:multiLevelType w:val="singleLevel"/>
    <w:tmpl w:val="4C1BAE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8">
    <w:nsid w:val="4D4DC07F"/>
    <w:multiLevelType w:val="singleLevel"/>
    <w:tmpl w:val="4D4DC07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9">
    <w:nsid w:val="59ADCABA"/>
    <w:multiLevelType w:val="singleLevel"/>
    <w:tmpl w:val="59ADCA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0">
    <w:nsid w:val="5A241D34"/>
    <w:multiLevelType w:val="singleLevel"/>
    <w:tmpl w:val="5A241D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1">
    <w:nsid w:val="61164F0A"/>
    <w:multiLevelType w:val="multilevel"/>
    <w:tmpl w:val="61164F0A"/>
    <w:lvl w:ilvl="0">
      <w:start w:val="1"/>
      <w:numFmt w:val="bullet"/>
      <w:lvlText w:val=""/>
      <w:lvlJc w:val="left"/>
      <w:pPr>
        <w:tabs>
          <w:tab w:val="left" w:pos="1069"/>
        </w:tabs>
        <w:ind w:left="1069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83CF9"/>
    <w:multiLevelType w:val="singleLevel"/>
    <w:tmpl w:val="72183CF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4"/>
  </w:num>
  <w:num w:numId="3">
    <w:abstractNumId w:val="19"/>
  </w:num>
  <w:num w:numId="4">
    <w:abstractNumId w:val="2"/>
  </w:num>
  <w:num w:numId="5">
    <w:abstractNumId w:val="1"/>
  </w:num>
  <w:num w:numId="6">
    <w:abstractNumId w:val="10"/>
  </w:num>
  <w:num w:numId="7">
    <w:abstractNumId w:val="14"/>
  </w:num>
  <w:num w:numId="8">
    <w:abstractNumId w:val="22"/>
  </w:num>
  <w:num w:numId="9">
    <w:abstractNumId w:val="9"/>
  </w:num>
  <w:num w:numId="10">
    <w:abstractNumId w:val="0"/>
  </w:num>
  <w:num w:numId="11">
    <w:abstractNumId w:val="15"/>
  </w:num>
  <w:num w:numId="12">
    <w:abstractNumId w:val="20"/>
  </w:num>
  <w:num w:numId="13">
    <w:abstractNumId w:val="3"/>
  </w:num>
  <w:num w:numId="14">
    <w:abstractNumId w:val="18"/>
  </w:num>
  <w:num w:numId="15">
    <w:abstractNumId w:val="7"/>
  </w:num>
  <w:num w:numId="16">
    <w:abstractNumId w:val="13"/>
  </w:num>
  <w:num w:numId="17">
    <w:abstractNumId w:val="6"/>
  </w:num>
  <w:num w:numId="18">
    <w:abstractNumId w:val="5"/>
  </w:num>
  <w:num w:numId="19">
    <w:abstractNumId w:val="17"/>
  </w:num>
  <w:num w:numId="20">
    <w:abstractNumId w:val="12"/>
  </w:num>
  <w:num w:numId="21">
    <w:abstractNumId w:val="16"/>
  </w:num>
  <w:num w:numId="22">
    <w:abstractNumId w:val="11"/>
  </w:num>
  <w:num w:numId="23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11928"/>
    <w:rsid w:val="00011928"/>
    <w:rsid w:val="000C1051"/>
    <w:rsid w:val="00155533"/>
    <w:rsid w:val="0029044C"/>
    <w:rsid w:val="003B540D"/>
    <w:rsid w:val="003E4DDC"/>
    <w:rsid w:val="00400951"/>
    <w:rsid w:val="005C64BC"/>
    <w:rsid w:val="009140BC"/>
    <w:rsid w:val="00956DA5"/>
    <w:rsid w:val="00992518"/>
    <w:rsid w:val="00C769D6"/>
    <w:rsid w:val="050E6DB6"/>
    <w:rsid w:val="24FF644A"/>
    <w:rsid w:val="27B42092"/>
    <w:rsid w:val="2C446983"/>
    <w:rsid w:val="42A909E7"/>
    <w:rsid w:val="4A0D223D"/>
    <w:rsid w:val="620816E2"/>
    <w:rsid w:val="63635BCA"/>
    <w:rsid w:val="736538ED"/>
    <w:rsid w:val="7E6822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Normal Indent" w:semiHidden="0" w:qFormat="1"/>
    <w:lsdException w:name="head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 w:qFormat="1"/>
    <w:lsdException w:name="List Paragraph" w:semiHidden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2518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"/>
    <w:qFormat/>
    <w:rsid w:val="009925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9251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9251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99251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992518"/>
    <w:rPr>
      <w:i/>
      <w:iCs/>
    </w:rPr>
  </w:style>
  <w:style w:type="character" w:styleId="a4">
    <w:name w:val="Hyperlink"/>
    <w:basedOn w:val="a0"/>
    <w:uiPriority w:val="99"/>
    <w:unhideWhenUsed/>
    <w:qFormat/>
    <w:rsid w:val="00992518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rsid w:val="00992518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7">
    <w:name w:val="Normal Indent"/>
    <w:basedOn w:val="a"/>
    <w:uiPriority w:val="99"/>
    <w:unhideWhenUsed/>
    <w:qFormat/>
    <w:rsid w:val="00992518"/>
    <w:pPr>
      <w:ind w:left="720"/>
    </w:pPr>
  </w:style>
  <w:style w:type="paragraph" w:styleId="a8">
    <w:name w:val="caption"/>
    <w:basedOn w:val="a"/>
    <w:next w:val="a"/>
    <w:uiPriority w:val="35"/>
    <w:semiHidden/>
    <w:unhideWhenUsed/>
    <w:qFormat/>
    <w:rsid w:val="0099251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rsid w:val="00992518"/>
    <w:pPr>
      <w:tabs>
        <w:tab w:val="center" w:pos="4680"/>
        <w:tab w:val="right" w:pos="9360"/>
      </w:tabs>
    </w:pPr>
  </w:style>
  <w:style w:type="paragraph" w:styleId="ab">
    <w:name w:val="Title"/>
    <w:basedOn w:val="a"/>
    <w:next w:val="a"/>
    <w:link w:val="ac"/>
    <w:uiPriority w:val="10"/>
    <w:qFormat/>
    <w:rsid w:val="0099251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d">
    <w:name w:val="Subtitle"/>
    <w:basedOn w:val="a"/>
    <w:next w:val="a"/>
    <w:link w:val="ae"/>
    <w:uiPriority w:val="11"/>
    <w:qFormat/>
    <w:rsid w:val="00992518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af">
    <w:name w:val="Table Grid"/>
    <w:basedOn w:val="a1"/>
    <w:uiPriority w:val="59"/>
    <w:qFormat/>
    <w:rsid w:val="0099251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a">
    <w:name w:val="Верхний колонтитул Знак"/>
    <w:basedOn w:val="a0"/>
    <w:link w:val="a9"/>
    <w:uiPriority w:val="99"/>
    <w:qFormat/>
    <w:rsid w:val="00992518"/>
  </w:style>
  <w:style w:type="character" w:customStyle="1" w:styleId="10">
    <w:name w:val="Заголовок 1 Знак"/>
    <w:basedOn w:val="a0"/>
    <w:link w:val="1"/>
    <w:uiPriority w:val="9"/>
    <w:qFormat/>
    <w:rsid w:val="009925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99251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99251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sid w:val="0099251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e">
    <w:name w:val="Подзаголовок Знак"/>
    <w:basedOn w:val="a0"/>
    <w:link w:val="ad"/>
    <w:uiPriority w:val="11"/>
    <w:qFormat/>
    <w:rsid w:val="0099251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c">
    <w:name w:val="Название Знак"/>
    <w:basedOn w:val="a0"/>
    <w:link w:val="ab"/>
    <w:uiPriority w:val="10"/>
    <w:qFormat/>
    <w:rsid w:val="0099251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0">
    <w:name w:val="List Paragraph"/>
    <w:basedOn w:val="a"/>
    <w:uiPriority w:val="99"/>
    <w:qFormat/>
    <w:rsid w:val="00992518"/>
    <w:pPr>
      <w:ind w:left="720"/>
      <w:contextualSpacing/>
    </w:pPr>
  </w:style>
  <w:style w:type="character" w:customStyle="1" w:styleId="a6">
    <w:name w:val="Текст выноски Знак"/>
    <w:basedOn w:val="a0"/>
    <w:link w:val="a5"/>
    <w:uiPriority w:val="99"/>
    <w:semiHidden/>
    <w:qFormat/>
    <w:rsid w:val="00992518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bc2e6e0" TargetMode="External"/><Relationship Id="rId21" Type="http://schemas.openxmlformats.org/officeDocument/2006/relationships/hyperlink" Target="https://m.edsoo.ru/7f41542e" TargetMode="External"/><Relationship Id="rId42" Type="http://schemas.openxmlformats.org/officeDocument/2006/relationships/hyperlink" Target="https://m.edsoo.ru/7f4196be" TargetMode="External"/><Relationship Id="rId63" Type="http://schemas.openxmlformats.org/officeDocument/2006/relationships/hyperlink" Target="https://m.edsoo.ru/7f41b720" TargetMode="External"/><Relationship Id="rId84" Type="http://schemas.openxmlformats.org/officeDocument/2006/relationships/hyperlink" Target="https://m.edsoo.ru/8bc2b1fc" TargetMode="External"/><Relationship Id="rId138" Type="http://schemas.openxmlformats.org/officeDocument/2006/relationships/hyperlink" Target="https://m.edsoo.ru/8bc30cf6" TargetMode="External"/><Relationship Id="rId159" Type="http://schemas.openxmlformats.org/officeDocument/2006/relationships/hyperlink" Target="https://m.edsoo.ru/8bc39fd6" TargetMode="External"/><Relationship Id="rId170" Type="http://schemas.openxmlformats.org/officeDocument/2006/relationships/hyperlink" Target="https://m.edsoo.ru/8bc3ace2" TargetMode="External"/><Relationship Id="rId191" Type="http://schemas.openxmlformats.org/officeDocument/2006/relationships/hyperlink" Target="https://m.edsoo.ru/8bc3e356" TargetMode="External"/><Relationship Id="rId205" Type="http://schemas.openxmlformats.org/officeDocument/2006/relationships/hyperlink" Target="https://m.edsoo.ru/8bc3f8f0" TargetMode="External"/><Relationship Id="rId226" Type="http://schemas.openxmlformats.org/officeDocument/2006/relationships/hyperlink" Target="https://m.edsoo.ru/8bc42618" TargetMode="External"/><Relationship Id="rId247" Type="http://schemas.openxmlformats.org/officeDocument/2006/relationships/hyperlink" Target="https://m.edsoo.ru/8bc44bca" TargetMode="External"/><Relationship Id="rId107" Type="http://schemas.openxmlformats.org/officeDocument/2006/relationships/hyperlink" Target="https://m.edsoo.ru/8bc2d920" TargetMode="External"/><Relationship Id="rId268" Type="http://schemas.openxmlformats.org/officeDocument/2006/relationships/hyperlink" Target="https://m.edsoo.ru/8bc46a7e" TargetMode="External"/><Relationship Id="rId11" Type="http://schemas.openxmlformats.org/officeDocument/2006/relationships/hyperlink" Target="https://m.edsoo.ru/7f41542e" TargetMode="External"/><Relationship Id="rId32" Type="http://schemas.openxmlformats.org/officeDocument/2006/relationships/hyperlink" Target="https://m.edsoo.ru/7f41542e" TargetMode="External"/><Relationship Id="rId53" Type="http://schemas.openxmlformats.org/officeDocument/2006/relationships/hyperlink" Target="https://m.edsoo.ru/7f4196be" TargetMode="External"/><Relationship Id="rId74" Type="http://schemas.openxmlformats.org/officeDocument/2006/relationships/hyperlink" Target="https://m.edsoo.ru/7f41b720" TargetMode="External"/><Relationship Id="rId128" Type="http://schemas.openxmlformats.org/officeDocument/2006/relationships/hyperlink" Target="https://m.edsoo.ru/8bc2fa54" TargetMode="External"/><Relationship Id="rId149" Type="http://schemas.openxmlformats.org/officeDocument/2006/relationships/hyperlink" Target="https://m.edsoo.ru/8bc32e66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m.edsoo.ru/8bc2c84a" TargetMode="External"/><Relationship Id="rId160" Type="http://schemas.openxmlformats.org/officeDocument/2006/relationships/hyperlink" Target="https://m.edsoo.ru/8bc39d9c" TargetMode="External"/><Relationship Id="rId181" Type="http://schemas.openxmlformats.org/officeDocument/2006/relationships/hyperlink" Target="https://m.edsoo.ru/8bc3cfa6" TargetMode="External"/><Relationship Id="rId216" Type="http://schemas.openxmlformats.org/officeDocument/2006/relationships/hyperlink" Target="https://m.edsoo.ru/8bc417a4" TargetMode="External"/><Relationship Id="rId237" Type="http://schemas.openxmlformats.org/officeDocument/2006/relationships/hyperlink" Target="https://m.edsoo.ru/8bc43770" TargetMode="External"/><Relationship Id="rId258" Type="http://schemas.openxmlformats.org/officeDocument/2006/relationships/hyperlink" Target="https://m.edsoo.ru/8bc45ca0" TargetMode="External"/><Relationship Id="rId279" Type="http://schemas.openxmlformats.org/officeDocument/2006/relationships/fontTable" Target="fontTable.xml"/><Relationship Id="rId22" Type="http://schemas.openxmlformats.org/officeDocument/2006/relationships/hyperlink" Target="https://m.edsoo.ru/7f41542e" TargetMode="External"/><Relationship Id="rId43" Type="http://schemas.openxmlformats.org/officeDocument/2006/relationships/hyperlink" Target="https://m.edsoo.ru/7f4196be" TargetMode="External"/><Relationship Id="rId64" Type="http://schemas.openxmlformats.org/officeDocument/2006/relationships/hyperlink" Target="https://m.edsoo.ru/7f41b720" TargetMode="External"/><Relationship Id="rId118" Type="http://schemas.openxmlformats.org/officeDocument/2006/relationships/hyperlink" Target="https://m.edsoo.ru/8bc2e7f8" TargetMode="External"/><Relationship Id="rId139" Type="http://schemas.openxmlformats.org/officeDocument/2006/relationships/hyperlink" Target="https://m.edsoo.ru/8bc30f1c" TargetMode="External"/><Relationship Id="rId85" Type="http://schemas.openxmlformats.org/officeDocument/2006/relationships/hyperlink" Target="https://m.edsoo.ru/8bc2b3be" TargetMode="External"/><Relationship Id="rId150" Type="http://schemas.openxmlformats.org/officeDocument/2006/relationships/hyperlink" Target="https://m.edsoo.ru/8bc3358c" TargetMode="External"/><Relationship Id="rId171" Type="http://schemas.openxmlformats.org/officeDocument/2006/relationships/hyperlink" Target="https://m.edsoo.ru/8bc3b2f0" TargetMode="External"/><Relationship Id="rId192" Type="http://schemas.openxmlformats.org/officeDocument/2006/relationships/hyperlink" Target="https://m.edsoo.ru/8bc3e450" TargetMode="External"/><Relationship Id="rId206" Type="http://schemas.openxmlformats.org/officeDocument/2006/relationships/hyperlink" Target="https://m.edsoo.ru/8bc3fb48" TargetMode="External"/><Relationship Id="rId227" Type="http://schemas.openxmlformats.org/officeDocument/2006/relationships/hyperlink" Target="https://m.edsoo.ru/8bc4273a" TargetMode="External"/><Relationship Id="rId248" Type="http://schemas.openxmlformats.org/officeDocument/2006/relationships/hyperlink" Target="https://m.edsoo.ru/8bc44d00" TargetMode="External"/><Relationship Id="rId269" Type="http://schemas.openxmlformats.org/officeDocument/2006/relationships/hyperlink" Target="https://m.edsoo.ru/8bc46c9a" TargetMode="External"/><Relationship Id="rId12" Type="http://schemas.openxmlformats.org/officeDocument/2006/relationships/hyperlink" Target="https://m.edsoo.ru/7f41542e" TargetMode="External"/><Relationship Id="rId33" Type="http://schemas.openxmlformats.org/officeDocument/2006/relationships/hyperlink" Target="https://m.edsoo.ru/7f41542e" TargetMode="External"/><Relationship Id="rId108" Type="http://schemas.openxmlformats.org/officeDocument/2006/relationships/hyperlink" Target="https://m.edsoo.ru/8bc2db82" TargetMode="External"/><Relationship Id="rId129" Type="http://schemas.openxmlformats.org/officeDocument/2006/relationships/hyperlink" Target="https://m.edsoo.ru/8bc2fb6c" TargetMode="External"/><Relationship Id="rId280" Type="http://schemas.openxmlformats.org/officeDocument/2006/relationships/theme" Target="theme/theme1.xml"/><Relationship Id="rId54" Type="http://schemas.openxmlformats.org/officeDocument/2006/relationships/hyperlink" Target="https://m.edsoo.ru/7f4196be" TargetMode="External"/><Relationship Id="rId75" Type="http://schemas.openxmlformats.org/officeDocument/2006/relationships/hyperlink" Target="https://m.edsoo.ru/7f41b720" TargetMode="External"/><Relationship Id="rId96" Type="http://schemas.openxmlformats.org/officeDocument/2006/relationships/hyperlink" Target="https://m.edsoo.ru/8bc2c976" TargetMode="External"/><Relationship Id="rId140" Type="http://schemas.openxmlformats.org/officeDocument/2006/relationships/hyperlink" Target="https://m.edsoo.ru/8bc310de" TargetMode="External"/><Relationship Id="rId161" Type="http://schemas.openxmlformats.org/officeDocument/2006/relationships/hyperlink" Target="https://m.edsoo.ru/8bc39eb4" TargetMode="External"/><Relationship Id="rId182" Type="http://schemas.openxmlformats.org/officeDocument/2006/relationships/hyperlink" Target="https://m.edsoo.ru/8bc3d604" TargetMode="External"/><Relationship Id="rId217" Type="http://schemas.openxmlformats.org/officeDocument/2006/relationships/hyperlink" Target="https://m.edsoo.ru/8bc418d0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m.edsoo.ru/8bc45fe8" TargetMode="External"/><Relationship Id="rId259" Type="http://schemas.openxmlformats.org/officeDocument/2006/relationships/hyperlink" Target="https://m.edsoo.ru/8bc45dae" TargetMode="External"/><Relationship Id="rId23" Type="http://schemas.openxmlformats.org/officeDocument/2006/relationships/hyperlink" Target="https://m.edsoo.ru/7f41542e" TargetMode="External"/><Relationship Id="rId119" Type="http://schemas.openxmlformats.org/officeDocument/2006/relationships/hyperlink" Target="https://m.edsoo.ru/8bc2e924" TargetMode="External"/><Relationship Id="rId270" Type="http://schemas.openxmlformats.org/officeDocument/2006/relationships/hyperlink" Target="https://m.edsoo.ru/8bc4749c" TargetMode="External"/><Relationship Id="rId44" Type="http://schemas.openxmlformats.org/officeDocument/2006/relationships/hyperlink" Target="https://m.edsoo.ru/7f4196be" TargetMode="External"/><Relationship Id="rId65" Type="http://schemas.openxmlformats.org/officeDocument/2006/relationships/hyperlink" Target="https://m.edsoo.ru/7f41b720" TargetMode="External"/><Relationship Id="rId86" Type="http://schemas.openxmlformats.org/officeDocument/2006/relationships/hyperlink" Target="https://m.edsoo.ru/8bc2b4e0" TargetMode="External"/><Relationship Id="rId130" Type="http://schemas.openxmlformats.org/officeDocument/2006/relationships/hyperlink" Target="https://m.edsoo.ru/8bc2fc8e" TargetMode="External"/><Relationship Id="rId151" Type="http://schemas.openxmlformats.org/officeDocument/2006/relationships/hyperlink" Target="https://m.edsoo.ru/8bc38c94" TargetMode="External"/><Relationship Id="rId172" Type="http://schemas.openxmlformats.org/officeDocument/2006/relationships/hyperlink" Target="https://m.edsoo.ru/8bc3b19c" TargetMode="External"/><Relationship Id="rId193" Type="http://schemas.openxmlformats.org/officeDocument/2006/relationships/hyperlink" Target="https://m.edsoo.ru/8bc3e55e" TargetMode="External"/><Relationship Id="rId202" Type="http://schemas.openxmlformats.org/officeDocument/2006/relationships/hyperlink" Target="https://m.edsoo.ru/8bc393d8" TargetMode="External"/><Relationship Id="rId207" Type="http://schemas.openxmlformats.org/officeDocument/2006/relationships/hyperlink" Target="https://m.edsoo.ru/8bc3fcba" TargetMode="External"/><Relationship Id="rId223" Type="http://schemas.openxmlformats.org/officeDocument/2006/relationships/hyperlink" Target="https://m.edsoo.ru/8bc44328" TargetMode="External"/><Relationship Id="rId228" Type="http://schemas.openxmlformats.org/officeDocument/2006/relationships/hyperlink" Target="https://m.edsoo.ru/8bc4285c" TargetMode="External"/><Relationship Id="rId244" Type="http://schemas.openxmlformats.org/officeDocument/2006/relationships/hyperlink" Target="https://m.edsoo.ru/8bc43fcc" TargetMode="External"/><Relationship Id="rId249" Type="http://schemas.openxmlformats.org/officeDocument/2006/relationships/hyperlink" Target="https://m.edsoo.ru/8bc44e0e" TargetMode="External"/><Relationship Id="rId13" Type="http://schemas.openxmlformats.org/officeDocument/2006/relationships/hyperlink" Target="https://m.edsoo.ru/7f41542e" TargetMode="External"/><Relationship Id="rId18" Type="http://schemas.openxmlformats.org/officeDocument/2006/relationships/hyperlink" Target="https://m.edsoo.ru/7f41542e" TargetMode="External"/><Relationship Id="rId39" Type="http://schemas.openxmlformats.org/officeDocument/2006/relationships/hyperlink" Target="https://m.edsoo.ru/7f4196be" TargetMode="External"/><Relationship Id="rId109" Type="http://schemas.openxmlformats.org/officeDocument/2006/relationships/hyperlink" Target="https://m.edsoo.ru/8bc2db82" TargetMode="External"/><Relationship Id="rId260" Type="http://schemas.openxmlformats.org/officeDocument/2006/relationships/hyperlink" Target="https://m.edsoo.ru/8bc45ed0" TargetMode="External"/><Relationship Id="rId265" Type="http://schemas.openxmlformats.org/officeDocument/2006/relationships/hyperlink" Target="https://m.edsoo.ru/8bc466aa" TargetMode="External"/><Relationship Id="rId34" Type="http://schemas.openxmlformats.org/officeDocument/2006/relationships/hyperlink" Target="https://m.edsoo.ru/7f41542e" TargetMode="External"/><Relationship Id="rId50" Type="http://schemas.openxmlformats.org/officeDocument/2006/relationships/hyperlink" Target="https://m.edsoo.ru/7f4196be" TargetMode="External"/><Relationship Id="rId55" Type="http://schemas.openxmlformats.org/officeDocument/2006/relationships/hyperlink" Target="https://m.edsoo.ru/7f4196be" TargetMode="External"/><Relationship Id="rId76" Type="http://schemas.openxmlformats.org/officeDocument/2006/relationships/hyperlink" Target="https://m.edsoo.ru/7f41b720" TargetMode="External"/><Relationship Id="rId97" Type="http://schemas.openxmlformats.org/officeDocument/2006/relationships/hyperlink" Target="https://m.edsoo.ru/8bc2cba6" TargetMode="External"/><Relationship Id="rId104" Type="http://schemas.openxmlformats.org/officeDocument/2006/relationships/hyperlink" Target="https://m.edsoo.ru/8bc2d538" TargetMode="External"/><Relationship Id="rId120" Type="http://schemas.openxmlformats.org/officeDocument/2006/relationships/hyperlink" Target="https://m.edsoo.ru/8bc2eb5e" TargetMode="External"/><Relationship Id="rId125" Type="http://schemas.openxmlformats.org/officeDocument/2006/relationships/hyperlink" Target="https://m.edsoo.ru/8bc2f6ee" TargetMode="External"/><Relationship Id="rId141" Type="http://schemas.openxmlformats.org/officeDocument/2006/relationships/hyperlink" Target="https://m.edsoo.ru/8bc3132c" TargetMode="External"/><Relationship Id="rId146" Type="http://schemas.openxmlformats.org/officeDocument/2006/relationships/hyperlink" Target="https://m.edsoo.ru/8bc323b2" TargetMode="External"/><Relationship Id="rId167" Type="http://schemas.openxmlformats.org/officeDocument/2006/relationships/hyperlink" Target="https://m.edsoo.ru/8bc3aa58" TargetMode="External"/><Relationship Id="rId188" Type="http://schemas.openxmlformats.org/officeDocument/2006/relationships/hyperlink" Target="https://m.edsoo.ru/8bc3dcc6" TargetMode="External"/><Relationship Id="rId7" Type="http://schemas.openxmlformats.org/officeDocument/2006/relationships/image" Target="media/image1.emf"/><Relationship Id="rId71" Type="http://schemas.openxmlformats.org/officeDocument/2006/relationships/hyperlink" Target="https://m.edsoo.ru/7f41b720" TargetMode="External"/><Relationship Id="rId92" Type="http://schemas.openxmlformats.org/officeDocument/2006/relationships/hyperlink" Target="https://m.edsoo.ru/8bc2c4e4" TargetMode="External"/><Relationship Id="rId162" Type="http://schemas.openxmlformats.org/officeDocument/2006/relationships/hyperlink" Target="https://m.edsoo.ru/8bc3a3b4" TargetMode="External"/><Relationship Id="rId183" Type="http://schemas.openxmlformats.org/officeDocument/2006/relationships/hyperlink" Target="https://m.edsoo.ru/8bc3d1cc" TargetMode="External"/><Relationship Id="rId213" Type="http://schemas.openxmlformats.org/officeDocument/2006/relationships/hyperlink" Target="https://m.edsoo.ru/8bc40bec" TargetMode="External"/><Relationship Id="rId218" Type="http://schemas.openxmlformats.org/officeDocument/2006/relationships/hyperlink" Target="https://m.edsoo.ru/8bc41aec" TargetMode="External"/><Relationship Id="rId234" Type="http://schemas.openxmlformats.org/officeDocument/2006/relationships/hyperlink" Target="https://m.edsoo.ru/8bc4336a" TargetMode="External"/><Relationship Id="rId239" Type="http://schemas.openxmlformats.org/officeDocument/2006/relationships/hyperlink" Target="https://m.edsoo.ru/8bc4387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542e" TargetMode="External"/><Relationship Id="rId250" Type="http://schemas.openxmlformats.org/officeDocument/2006/relationships/hyperlink" Target="https://m.edsoo.ru/8bc45034" TargetMode="External"/><Relationship Id="rId255" Type="http://schemas.openxmlformats.org/officeDocument/2006/relationships/hyperlink" Target="https://m.edsoo.ru/8bc4561a" TargetMode="External"/><Relationship Id="rId271" Type="http://schemas.openxmlformats.org/officeDocument/2006/relationships/hyperlink" Target="https://m.edsoo.ru/8bc46db2" TargetMode="External"/><Relationship Id="rId276" Type="http://schemas.openxmlformats.org/officeDocument/2006/relationships/hyperlink" Target="https://m.edsoo.ru/8bc409d0" TargetMode="External"/><Relationship Id="rId24" Type="http://schemas.openxmlformats.org/officeDocument/2006/relationships/hyperlink" Target="https://m.edsoo.ru/7f41542e" TargetMode="External"/><Relationship Id="rId40" Type="http://schemas.openxmlformats.org/officeDocument/2006/relationships/hyperlink" Target="https://m.edsoo.ru/7f4196be" TargetMode="External"/><Relationship Id="rId45" Type="http://schemas.openxmlformats.org/officeDocument/2006/relationships/hyperlink" Target="https://m.edsoo.ru/7f4196be" TargetMode="External"/><Relationship Id="rId66" Type="http://schemas.openxmlformats.org/officeDocument/2006/relationships/hyperlink" Target="https://m.edsoo.ru/7f41b720" TargetMode="External"/><Relationship Id="rId87" Type="http://schemas.openxmlformats.org/officeDocument/2006/relationships/hyperlink" Target="https://m.edsoo.ru/8bc2b706" TargetMode="External"/><Relationship Id="rId110" Type="http://schemas.openxmlformats.org/officeDocument/2006/relationships/hyperlink" Target="https://m.edsoo.ru/8bc2de7a" TargetMode="External"/><Relationship Id="rId115" Type="http://schemas.openxmlformats.org/officeDocument/2006/relationships/hyperlink" Target="https://m.edsoo.ru/8bc2e5d2" TargetMode="External"/><Relationship Id="rId131" Type="http://schemas.openxmlformats.org/officeDocument/2006/relationships/hyperlink" Target="https://m.edsoo.ru/8bc2fda6" TargetMode="External"/><Relationship Id="rId136" Type="http://schemas.openxmlformats.org/officeDocument/2006/relationships/hyperlink" Target="https://m.edsoo.ru/8bc303aa" TargetMode="External"/><Relationship Id="rId157" Type="http://schemas.openxmlformats.org/officeDocument/2006/relationships/hyperlink" Target="https://m.edsoo.ru/8bc39c70" TargetMode="External"/><Relationship Id="rId178" Type="http://schemas.openxmlformats.org/officeDocument/2006/relationships/hyperlink" Target="https://m.edsoo.ru/8bc3c06a" TargetMode="External"/><Relationship Id="rId61" Type="http://schemas.openxmlformats.org/officeDocument/2006/relationships/hyperlink" Target="https://m.edsoo.ru/7f41b720" TargetMode="External"/><Relationship Id="rId82" Type="http://schemas.openxmlformats.org/officeDocument/2006/relationships/hyperlink" Target="https://m.edsoo.ru/8bc2aee6" TargetMode="External"/><Relationship Id="rId152" Type="http://schemas.openxmlformats.org/officeDocument/2006/relationships/hyperlink" Target="https://m.edsoo.ru/8bc38e06" TargetMode="External"/><Relationship Id="rId173" Type="http://schemas.openxmlformats.org/officeDocument/2006/relationships/hyperlink" Target="https://m.edsoo.ru/8bc3b53e" TargetMode="External"/><Relationship Id="rId194" Type="http://schemas.openxmlformats.org/officeDocument/2006/relationships/hyperlink" Target="https://m.edsoo.ru/8bc3f0f8" TargetMode="External"/><Relationship Id="rId199" Type="http://schemas.openxmlformats.org/officeDocument/2006/relationships/hyperlink" Target="https://m.edsoo.ru/8bc3ec8e" TargetMode="External"/><Relationship Id="rId203" Type="http://schemas.openxmlformats.org/officeDocument/2006/relationships/hyperlink" Target="https://m.edsoo.ru/8bc3f6d4" TargetMode="External"/><Relationship Id="rId208" Type="http://schemas.openxmlformats.org/officeDocument/2006/relationships/hyperlink" Target="https://m.edsoo.ru/8bc3fddc" TargetMode="External"/><Relationship Id="rId229" Type="http://schemas.openxmlformats.org/officeDocument/2006/relationships/hyperlink" Target="https://m.edsoo.ru/8bc4297e" TargetMode="External"/><Relationship Id="rId19" Type="http://schemas.openxmlformats.org/officeDocument/2006/relationships/hyperlink" Target="https://m.edsoo.ru/7f41542e" TargetMode="External"/><Relationship Id="rId224" Type="http://schemas.openxmlformats.org/officeDocument/2006/relationships/hyperlink" Target="https://m.edsoo.ru/8bc44580" TargetMode="External"/><Relationship Id="rId240" Type="http://schemas.openxmlformats.org/officeDocument/2006/relationships/hyperlink" Target="https://m.edsoo.ru/8bc43982" TargetMode="External"/><Relationship Id="rId245" Type="http://schemas.openxmlformats.org/officeDocument/2006/relationships/hyperlink" Target="https://m.edsoo.ru/8bc440e4" TargetMode="External"/><Relationship Id="rId261" Type="http://schemas.openxmlformats.org/officeDocument/2006/relationships/hyperlink" Target="https://m.edsoo.ru/8bc46146" TargetMode="External"/><Relationship Id="rId266" Type="http://schemas.openxmlformats.org/officeDocument/2006/relationships/hyperlink" Target="https://m.edsoo.ru/8bc4636c" TargetMode="External"/><Relationship Id="rId14" Type="http://schemas.openxmlformats.org/officeDocument/2006/relationships/hyperlink" Target="https://m.edsoo.ru/7f41542e" TargetMode="External"/><Relationship Id="rId30" Type="http://schemas.openxmlformats.org/officeDocument/2006/relationships/hyperlink" Target="https://m.edsoo.ru/7f41542e" TargetMode="External"/><Relationship Id="rId35" Type="http://schemas.openxmlformats.org/officeDocument/2006/relationships/hyperlink" Target="https://m.edsoo.ru/7f41542e" TargetMode="External"/><Relationship Id="rId56" Type="http://schemas.openxmlformats.org/officeDocument/2006/relationships/hyperlink" Target="https://m.edsoo.ru/7f4196be" TargetMode="External"/><Relationship Id="rId77" Type="http://schemas.openxmlformats.org/officeDocument/2006/relationships/hyperlink" Target="https://m.edsoo.ru/7f41b720" TargetMode="External"/><Relationship Id="rId100" Type="http://schemas.openxmlformats.org/officeDocument/2006/relationships/hyperlink" Target="https://m.edsoo.ru/8bc2d092" TargetMode="External"/><Relationship Id="rId105" Type="http://schemas.openxmlformats.org/officeDocument/2006/relationships/hyperlink" Target="https://m.edsoo.ru/8bc2d6dc" TargetMode="External"/><Relationship Id="rId126" Type="http://schemas.openxmlformats.org/officeDocument/2006/relationships/hyperlink" Target="https://m.edsoo.ru/8bc2f824" TargetMode="External"/><Relationship Id="rId147" Type="http://schemas.openxmlformats.org/officeDocument/2006/relationships/hyperlink" Target="https://m.edsoo.ru/8bc32574" TargetMode="External"/><Relationship Id="rId168" Type="http://schemas.openxmlformats.org/officeDocument/2006/relationships/hyperlink" Target="https://m.edsoo.ru/8bc3b6ba" TargetMode="External"/><Relationship Id="rId8" Type="http://schemas.openxmlformats.org/officeDocument/2006/relationships/hyperlink" Target="https://m.edsoo.ru/7f41542e" TargetMode="External"/><Relationship Id="rId51" Type="http://schemas.openxmlformats.org/officeDocument/2006/relationships/hyperlink" Target="https://m.edsoo.ru/7f4196be" TargetMode="External"/><Relationship Id="rId72" Type="http://schemas.openxmlformats.org/officeDocument/2006/relationships/hyperlink" Target="https://m.edsoo.ru/7f41b720" TargetMode="External"/><Relationship Id="rId93" Type="http://schemas.openxmlformats.org/officeDocument/2006/relationships/hyperlink" Target="https://m.edsoo.ru/8bc2c61a" TargetMode="External"/><Relationship Id="rId98" Type="http://schemas.openxmlformats.org/officeDocument/2006/relationships/hyperlink" Target="https://m.edsoo.ru/8bc2ce58" TargetMode="External"/><Relationship Id="rId121" Type="http://schemas.openxmlformats.org/officeDocument/2006/relationships/hyperlink" Target="https://m.edsoo.ru/8bc2ec8a" TargetMode="External"/><Relationship Id="rId142" Type="http://schemas.openxmlformats.org/officeDocument/2006/relationships/hyperlink" Target="https://m.edsoo.ru/8bc3155c" TargetMode="External"/><Relationship Id="rId163" Type="http://schemas.openxmlformats.org/officeDocument/2006/relationships/hyperlink" Target="https://m.edsoo.ru/8bc3a5da" TargetMode="External"/><Relationship Id="rId184" Type="http://schemas.openxmlformats.org/officeDocument/2006/relationships/hyperlink" Target="https://m.edsoo.ru/8bc3d32a" TargetMode="External"/><Relationship Id="rId189" Type="http://schemas.openxmlformats.org/officeDocument/2006/relationships/hyperlink" Target="https://m.edsoo.ru/8bc3de56" TargetMode="External"/><Relationship Id="rId219" Type="http://schemas.openxmlformats.org/officeDocument/2006/relationships/hyperlink" Target="https://m.edsoo.ru/8bc41c18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bc40f48" TargetMode="External"/><Relationship Id="rId230" Type="http://schemas.openxmlformats.org/officeDocument/2006/relationships/hyperlink" Target="https://m.edsoo.ru/8bc42b9a" TargetMode="External"/><Relationship Id="rId235" Type="http://schemas.openxmlformats.org/officeDocument/2006/relationships/hyperlink" Target="https://m.edsoo.ru/8bc434be" TargetMode="External"/><Relationship Id="rId251" Type="http://schemas.openxmlformats.org/officeDocument/2006/relationships/hyperlink" Target="https://m.edsoo.ru/8bc4514c" TargetMode="External"/><Relationship Id="rId256" Type="http://schemas.openxmlformats.org/officeDocument/2006/relationships/hyperlink" Target="https://m.edsoo.ru/8bc45a52" TargetMode="External"/><Relationship Id="rId277" Type="http://schemas.openxmlformats.org/officeDocument/2006/relationships/hyperlink" Target="https://m.edsoo.ru/8bc475aa" TargetMode="External"/><Relationship Id="rId25" Type="http://schemas.openxmlformats.org/officeDocument/2006/relationships/hyperlink" Target="https://m.edsoo.ru/7f41542e" TargetMode="External"/><Relationship Id="rId46" Type="http://schemas.openxmlformats.org/officeDocument/2006/relationships/hyperlink" Target="https://m.edsoo.ru/7f4196be" TargetMode="External"/><Relationship Id="rId67" Type="http://schemas.openxmlformats.org/officeDocument/2006/relationships/hyperlink" Target="https://m.edsoo.ru/7f41b720" TargetMode="External"/><Relationship Id="rId116" Type="http://schemas.openxmlformats.org/officeDocument/2006/relationships/hyperlink" Target="https://m.edsoo.ru/8bc2e4ba" TargetMode="External"/><Relationship Id="rId137" Type="http://schemas.openxmlformats.org/officeDocument/2006/relationships/hyperlink" Target="https://m.edsoo.ru/8bc30620" TargetMode="External"/><Relationship Id="rId158" Type="http://schemas.openxmlformats.org/officeDocument/2006/relationships/hyperlink" Target="https://m.edsoo.ru/8bc3a210" TargetMode="External"/><Relationship Id="rId272" Type="http://schemas.openxmlformats.org/officeDocument/2006/relationships/hyperlink" Target="https://m.edsoo.ru/8bc46ed4" TargetMode="External"/><Relationship Id="rId20" Type="http://schemas.openxmlformats.org/officeDocument/2006/relationships/hyperlink" Target="https://m.edsoo.ru/7f41542e" TargetMode="External"/><Relationship Id="rId41" Type="http://schemas.openxmlformats.org/officeDocument/2006/relationships/hyperlink" Target="https://m.edsoo.ru/7f4196be" TargetMode="External"/><Relationship Id="rId62" Type="http://schemas.openxmlformats.org/officeDocument/2006/relationships/hyperlink" Target="https://m.edsoo.ru/7f41b720" TargetMode="External"/><Relationship Id="rId83" Type="http://schemas.openxmlformats.org/officeDocument/2006/relationships/hyperlink" Target="https://m.edsoo.ru/8bc2b06c" TargetMode="External"/><Relationship Id="rId88" Type="http://schemas.openxmlformats.org/officeDocument/2006/relationships/hyperlink" Target="https://m.edsoo.ru/8bc2b81e" TargetMode="External"/><Relationship Id="rId111" Type="http://schemas.openxmlformats.org/officeDocument/2006/relationships/hyperlink" Target="https://m.edsoo.ru/8bc2dfa6" TargetMode="External"/><Relationship Id="rId132" Type="http://schemas.openxmlformats.org/officeDocument/2006/relationships/hyperlink" Target="https://m.edsoo.ru/8bc2fec8" TargetMode="External"/><Relationship Id="rId153" Type="http://schemas.openxmlformats.org/officeDocument/2006/relationships/hyperlink" Target="https://m.edsoo.ru/8bc38f78" TargetMode="External"/><Relationship Id="rId174" Type="http://schemas.openxmlformats.org/officeDocument/2006/relationships/hyperlink" Target="https://m.edsoo.ru/8bc3ba0c" TargetMode="External"/><Relationship Id="rId179" Type="http://schemas.openxmlformats.org/officeDocument/2006/relationships/hyperlink" Target="https://m.edsoo.ru/8bc3c984" TargetMode="External"/><Relationship Id="rId195" Type="http://schemas.openxmlformats.org/officeDocument/2006/relationships/hyperlink" Target="https://m.edsoo.ru/8bc3f256" TargetMode="External"/><Relationship Id="rId209" Type="http://schemas.openxmlformats.org/officeDocument/2006/relationships/hyperlink" Target="https://m.edsoo.ru/8bc3fef4" TargetMode="External"/><Relationship Id="rId190" Type="http://schemas.openxmlformats.org/officeDocument/2006/relationships/hyperlink" Target="https://m.edsoo.ru/8bc3df82" TargetMode="External"/><Relationship Id="rId204" Type="http://schemas.openxmlformats.org/officeDocument/2006/relationships/hyperlink" Target="https://m.edsoo.ru/8bc3f7e2" TargetMode="External"/><Relationship Id="rId220" Type="http://schemas.openxmlformats.org/officeDocument/2006/relationships/hyperlink" Target="https://m.edsoo.ru/8bc41fd8" TargetMode="External"/><Relationship Id="rId225" Type="http://schemas.openxmlformats.org/officeDocument/2006/relationships/hyperlink" Target="https://m.edsoo.ru/8bc421fe" TargetMode="External"/><Relationship Id="rId241" Type="http://schemas.openxmlformats.org/officeDocument/2006/relationships/hyperlink" Target="https://m.edsoo.ru/8bc43a9a" TargetMode="External"/><Relationship Id="rId246" Type="http://schemas.openxmlformats.org/officeDocument/2006/relationships/hyperlink" Target="https://m.edsoo.ru/8bc449ea" TargetMode="External"/><Relationship Id="rId267" Type="http://schemas.openxmlformats.org/officeDocument/2006/relationships/hyperlink" Target="https://m.edsoo.ru/8bc467ae" TargetMode="External"/><Relationship Id="rId15" Type="http://schemas.openxmlformats.org/officeDocument/2006/relationships/hyperlink" Target="https://m.edsoo.ru/7f41542e" TargetMode="External"/><Relationship Id="rId36" Type="http://schemas.openxmlformats.org/officeDocument/2006/relationships/hyperlink" Target="https://m.edsoo.ru/7f4196be" TargetMode="External"/><Relationship Id="rId57" Type="http://schemas.openxmlformats.org/officeDocument/2006/relationships/hyperlink" Target="https://m.edsoo.ru/7f4196be" TargetMode="External"/><Relationship Id="rId106" Type="http://schemas.openxmlformats.org/officeDocument/2006/relationships/hyperlink" Target="https://m.edsoo.ru/8bc2d7e0" TargetMode="External"/><Relationship Id="rId127" Type="http://schemas.openxmlformats.org/officeDocument/2006/relationships/hyperlink" Target="https://m.edsoo.ru/8bc2f932" TargetMode="External"/><Relationship Id="rId262" Type="http://schemas.openxmlformats.org/officeDocument/2006/relationships/hyperlink" Target="https://m.edsoo.ru/8bc46254" TargetMode="External"/><Relationship Id="rId10" Type="http://schemas.openxmlformats.org/officeDocument/2006/relationships/hyperlink" Target="https://m.edsoo.ru/7f41542e" TargetMode="External"/><Relationship Id="rId31" Type="http://schemas.openxmlformats.org/officeDocument/2006/relationships/hyperlink" Target="https://m.edsoo.ru/7f41542e" TargetMode="External"/><Relationship Id="rId52" Type="http://schemas.openxmlformats.org/officeDocument/2006/relationships/hyperlink" Target="https://m.edsoo.ru/7f4196be" TargetMode="External"/><Relationship Id="rId73" Type="http://schemas.openxmlformats.org/officeDocument/2006/relationships/hyperlink" Target="https://m.edsoo.ru/7f41b720" TargetMode="External"/><Relationship Id="rId78" Type="http://schemas.openxmlformats.org/officeDocument/2006/relationships/hyperlink" Target="https://m.edsoo.ru/8bc2a7e8" TargetMode="External"/><Relationship Id="rId94" Type="http://schemas.openxmlformats.org/officeDocument/2006/relationships/hyperlink" Target="https://m.edsoo.ru/8bc2c732" TargetMode="External"/><Relationship Id="rId99" Type="http://schemas.openxmlformats.org/officeDocument/2006/relationships/hyperlink" Target="https://m.edsoo.ru/8bc2cf70" TargetMode="External"/><Relationship Id="rId101" Type="http://schemas.openxmlformats.org/officeDocument/2006/relationships/hyperlink" Target="https://m.edsoo.ru/8bc2d1be" TargetMode="External"/><Relationship Id="rId122" Type="http://schemas.openxmlformats.org/officeDocument/2006/relationships/hyperlink" Target="https://m.edsoo.ru/8bc2edf2" TargetMode="External"/><Relationship Id="rId143" Type="http://schemas.openxmlformats.org/officeDocument/2006/relationships/hyperlink" Target="https://m.edsoo.ru/8bc316d8" TargetMode="External"/><Relationship Id="rId148" Type="http://schemas.openxmlformats.org/officeDocument/2006/relationships/hyperlink" Target="https://m.edsoo.ru/8bc3270e" TargetMode="External"/><Relationship Id="rId164" Type="http://schemas.openxmlformats.org/officeDocument/2006/relationships/hyperlink" Target="https://m.edsoo.ru/8bc3a6f2" TargetMode="External"/><Relationship Id="rId169" Type="http://schemas.openxmlformats.org/officeDocument/2006/relationships/hyperlink" Target="https://m.edsoo.ru/8bc3b7dc" TargetMode="External"/><Relationship Id="rId185" Type="http://schemas.openxmlformats.org/officeDocument/2006/relationships/hyperlink" Target="https://m.edsoo.ru/8bc3d44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42e" TargetMode="External"/><Relationship Id="rId180" Type="http://schemas.openxmlformats.org/officeDocument/2006/relationships/hyperlink" Target="https://m.edsoo.ru/8bc3cc68" TargetMode="External"/><Relationship Id="rId210" Type="http://schemas.openxmlformats.org/officeDocument/2006/relationships/hyperlink" Target="https://m.edsoo.ru/8bc40584" TargetMode="External"/><Relationship Id="rId215" Type="http://schemas.openxmlformats.org/officeDocument/2006/relationships/hyperlink" Target="https://m.edsoo.ru/8bc4166e" TargetMode="External"/><Relationship Id="rId236" Type="http://schemas.openxmlformats.org/officeDocument/2006/relationships/hyperlink" Target="https://m.edsoo.ru/8bc43658" TargetMode="External"/><Relationship Id="rId257" Type="http://schemas.openxmlformats.org/officeDocument/2006/relationships/hyperlink" Target="https://m.edsoo.ru/8bc45b92" TargetMode="External"/><Relationship Id="rId278" Type="http://schemas.openxmlformats.org/officeDocument/2006/relationships/hyperlink" Target="https://m.edsoo.ru/8bc476c2" TargetMode="External"/><Relationship Id="rId26" Type="http://schemas.openxmlformats.org/officeDocument/2006/relationships/hyperlink" Target="https://m.edsoo.ru/7f41542e" TargetMode="External"/><Relationship Id="rId231" Type="http://schemas.openxmlformats.org/officeDocument/2006/relationships/hyperlink" Target="https://m.edsoo.ru/8bc42d3e" TargetMode="External"/><Relationship Id="rId252" Type="http://schemas.openxmlformats.org/officeDocument/2006/relationships/hyperlink" Target="https://m.edsoo.ru/8bc45264" TargetMode="External"/><Relationship Id="rId273" Type="http://schemas.openxmlformats.org/officeDocument/2006/relationships/hyperlink" Target="https://m.edsoo.ru/8bc4728a" TargetMode="External"/><Relationship Id="rId47" Type="http://schemas.openxmlformats.org/officeDocument/2006/relationships/hyperlink" Target="https://m.edsoo.ru/7f4196be" TargetMode="External"/><Relationship Id="rId68" Type="http://schemas.openxmlformats.org/officeDocument/2006/relationships/hyperlink" Target="https://m.edsoo.ru/7f41b720" TargetMode="External"/><Relationship Id="rId89" Type="http://schemas.openxmlformats.org/officeDocument/2006/relationships/hyperlink" Target="https://m.edsoo.ru/8bc2bb52" TargetMode="External"/><Relationship Id="rId112" Type="http://schemas.openxmlformats.org/officeDocument/2006/relationships/hyperlink" Target="https://m.edsoo.ru/8bc2e0c8" TargetMode="External"/><Relationship Id="rId133" Type="http://schemas.openxmlformats.org/officeDocument/2006/relationships/hyperlink" Target="https://m.edsoo.ru/8bc3004e" TargetMode="External"/><Relationship Id="rId154" Type="http://schemas.openxmlformats.org/officeDocument/2006/relationships/hyperlink" Target="https://m.edsoo.ru/8bc3909a" TargetMode="External"/><Relationship Id="rId175" Type="http://schemas.openxmlformats.org/officeDocument/2006/relationships/hyperlink" Target="https://m.edsoo.ru/8bc3be9e" TargetMode="External"/><Relationship Id="rId196" Type="http://schemas.openxmlformats.org/officeDocument/2006/relationships/hyperlink" Target="https://m.edsoo.ru/8bc3f40e" TargetMode="External"/><Relationship Id="rId200" Type="http://schemas.openxmlformats.org/officeDocument/2006/relationships/hyperlink" Target="https://m.edsoo.ru/8bc3ede2" TargetMode="External"/><Relationship Id="rId16" Type="http://schemas.openxmlformats.org/officeDocument/2006/relationships/hyperlink" Target="https://m.edsoo.ru/7f41542e" TargetMode="External"/><Relationship Id="rId221" Type="http://schemas.openxmlformats.org/officeDocument/2006/relationships/hyperlink" Target="https://m.edsoo.ru/8bc41d6c" TargetMode="External"/><Relationship Id="rId242" Type="http://schemas.openxmlformats.org/officeDocument/2006/relationships/hyperlink" Target="https://m.edsoo.ru/8bc43bb2" TargetMode="External"/><Relationship Id="rId263" Type="http://schemas.openxmlformats.org/officeDocument/2006/relationships/hyperlink" Target="https://m.edsoo.ru/8bc4648e" TargetMode="External"/><Relationship Id="rId37" Type="http://schemas.openxmlformats.org/officeDocument/2006/relationships/hyperlink" Target="https://m.edsoo.ru/7f4196be" TargetMode="External"/><Relationship Id="rId58" Type="http://schemas.openxmlformats.org/officeDocument/2006/relationships/hyperlink" Target="https://m.edsoo.ru/7f4196be" TargetMode="External"/><Relationship Id="rId79" Type="http://schemas.openxmlformats.org/officeDocument/2006/relationships/hyperlink" Target="https://m.edsoo.ru/8bc2aa04" TargetMode="External"/><Relationship Id="rId102" Type="http://schemas.openxmlformats.org/officeDocument/2006/relationships/hyperlink" Target="https://m.edsoo.ru/8bc2d2e0" TargetMode="External"/><Relationship Id="rId123" Type="http://schemas.openxmlformats.org/officeDocument/2006/relationships/hyperlink" Target="https://m.edsoo.ru/8bc2f036" TargetMode="External"/><Relationship Id="rId144" Type="http://schemas.openxmlformats.org/officeDocument/2006/relationships/hyperlink" Target="https://m.edsoo.ru/8bc317f0" TargetMode="External"/><Relationship Id="rId90" Type="http://schemas.openxmlformats.org/officeDocument/2006/relationships/hyperlink" Target="https://m.edsoo.ru/8bc2c124" TargetMode="External"/><Relationship Id="rId165" Type="http://schemas.openxmlformats.org/officeDocument/2006/relationships/hyperlink" Target="https://m.edsoo.ru/8bc3a7f6" TargetMode="External"/><Relationship Id="rId186" Type="http://schemas.openxmlformats.org/officeDocument/2006/relationships/hyperlink" Target="https://m.edsoo.ru/8bc3d94c" TargetMode="External"/><Relationship Id="rId211" Type="http://schemas.openxmlformats.org/officeDocument/2006/relationships/hyperlink" Target="https://m.edsoo.ru/8bc40692" TargetMode="External"/><Relationship Id="rId232" Type="http://schemas.openxmlformats.org/officeDocument/2006/relationships/hyperlink" Target="https://m.edsoo.ru/8bc42e4c" TargetMode="External"/><Relationship Id="rId253" Type="http://schemas.openxmlformats.org/officeDocument/2006/relationships/hyperlink" Target="https://m.edsoo.ru/8bc45372" TargetMode="External"/><Relationship Id="rId274" Type="http://schemas.openxmlformats.org/officeDocument/2006/relationships/hyperlink" Target="https://m.edsoo.ru/8bc47398" TargetMode="External"/><Relationship Id="rId27" Type="http://schemas.openxmlformats.org/officeDocument/2006/relationships/hyperlink" Target="https://m.edsoo.ru/7f41542e" TargetMode="External"/><Relationship Id="rId48" Type="http://schemas.openxmlformats.org/officeDocument/2006/relationships/hyperlink" Target="https://m.edsoo.ru/7f4196be" TargetMode="External"/><Relationship Id="rId69" Type="http://schemas.openxmlformats.org/officeDocument/2006/relationships/hyperlink" Target="https://m.edsoo.ru/7f41b720" TargetMode="External"/><Relationship Id="rId113" Type="http://schemas.openxmlformats.org/officeDocument/2006/relationships/hyperlink" Target="https://m.edsoo.ru/8bc2e28a" TargetMode="External"/><Relationship Id="rId134" Type="http://schemas.openxmlformats.org/officeDocument/2006/relationships/hyperlink" Target="https://m.edsoo.ru/8bc30170" TargetMode="External"/><Relationship Id="rId80" Type="http://schemas.openxmlformats.org/officeDocument/2006/relationships/hyperlink" Target="https://m.edsoo.ru/8bc2abbc" TargetMode="External"/><Relationship Id="rId155" Type="http://schemas.openxmlformats.org/officeDocument/2006/relationships/hyperlink" Target="https://m.edsoo.ru/8bc391bc" TargetMode="External"/><Relationship Id="rId176" Type="http://schemas.openxmlformats.org/officeDocument/2006/relationships/hyperlink" Target="https://m.edsoo.ru/8bc3c57e" TargetMode="External"/><Relationship Id="rId197" Type="http://schemas.openxmlformats.org/officeDocument/2006/relationships/hyperlink" Target="https://m.edsoo.ru/8bc3d83e" TargetMode="External"/><Relationship Id="rId201" Type="http://schemas.openxmlformats.org/officeDocument/2006/relationships/hyperlink" Target="https://m.edsoo.ru/8bc392ca" TargetMode="External"/><Relationship Id="rId222" Type="http://schemas.openxmlformats.org/officeDocument/2006/relationships/hyperlink" Target="https://m.edsoo.ru/8bc41ea2" TargetMode="External"/><Relationship Id="rId243" Type="http://schemas.openxmlformats.org/officeDocument/2006/relationships/hyperlink" Target="https://m.edsoo.ru/8bc43e3c" TargetMode="External"/><Relationship Id="rId264" Type="http://schemas.openxmlformats.org/officeDocument/2006/relationships/hyperlink" Target="https://m.edsoo.ru/8bc465a6" TargetMode="External"/><Relationship Id="rId17" Type="http://schemas.openxmlformats.org/officeDocument/2006/relationships/hyperlink" Target="https://m.edsoo.ru/7f41542e" TargetMode="External"/><Relationship Id="rId38" Type="http://schemas.openxmlformats.org/officeDocument/2006/relationships/hyperlink" Target="https://m.edsoo.ru/7f4196be" TargetMode="External"/><Relationship Id="rId59" Type="http://schemas.openxmlformats.org/officeDocument/2006/relationships/hyperlink" Target="https://m.edsoo.ru/7f41b720" TargetMode="External"/><Relationship Id="rId103" Type="http://schemas.openxmlformats.org/officeDocument/2006/relationships/hyperlink" Target="https://m.edsoo.ru/8bc2d420" TargetMode="External"/><Relationship Id="rId124" Type="http://schemas.openxmlformats.org/officeDocument/2006/relationships/hyperlink" Target="https://m.edsoo.ru/8bc2f54a" TargetMode="External"/><Relationship Id="rId70" Type="http://schemas.openxmlformats.org/officeDocument/2006/relationships/hyperlink" Target="https://m.edsoo.ru/7f41b720" TargetMode="External"/><Relationship Id="rId91" Type="http://schemas.openxmlformats.org/officeDocument/2006/relationships/hyperlink" Target="https://m.edsoo.ru/8bc2c354" TargetMode="External"/><Relationship Id="rId145" Type="http://schemas.openxmlformats.org/officeDocument/2006/relationships/hyperlink" Target="https://m.edsoo.ru/8bc31d9a" TargetMode="External"/><Relationship Id="rId166" Type="http://schemas.openxmlformats.org/officeDocument/2006/relationships/hyperlink" Target="https://m.edsoo.ru/8bc3a922" TargetMode="External"/><Relationship Id="rId187" Type="http://schemas.openxmlformats.org/officeDocument/2006/relationships/hyperlink" Target="https://m.edsoo.ru/8bc3db2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8bc40ae8" TargetMode="External"/><Relationship Id="rId233" Type="http://schemas.openxmlformats.org/officeDocument/2006/relationships/hyperlink" Target="https://m.edsoo.ru/8bc430ea" TargetMode="External"/><Relationship Id="rId254" Type="http://schemas.openxmlformats.org/officeDocument/2006/relationships/hyperlink" Target="https://m.edsoo.ru/8bc454f8" TargetMode="External"/><Relationship Id="rId28" Type="http://schemas.openxmlformats.org/officeDocument/2006/relationships/hyperlink" Target="https://m.edsoo.ru/7f41542e" TargetMode="External"/><Relationship Id="rId49" Type="http://schemas.openxmlformats.org/officeDocument/2006/relationships/hyperlink" Target="https://m.edsoo.ru/7f4196be" TargetMode="External"/><Relationship Id="rId114" Type="http://schemas.openxmlformats.org/officeDocument/2006/relationships/hyperlink" Target="https://m.edsoo.ru/8bc2e3ac" TargetMode="External"/><Relationship Id="rId275" Type="http://schemas.openxmlformats.org/officeDocument/2006/relationships/hyperlink" Target="https://m.edsoo.ru/8bc408c2" TargetMode="External"/><Relationship Id="rId60" Type="http://schemas.openxmlformats.org/officeDocument/2006/relationships/hyperlink" Target="https://m.edsoo.ru/7f41b720" TargetMode="External"/><Relationship Id="rId81" Type="http://schemas.openxmlformats.org/officeDocument/2006/relationships/hyperlink" Target="https://m.edsoo.ru/8bc2ad6a" TargetMode="External"/><Relationship Id="rId135" Type="http://schemas.openxmlformats.org/officeDocument/2006/relationships/hyperlink" Target="https://m.edsoo.ru/8bc30288" TargetMode="External"/><Relationship Id="rId156" Type="http://schemas.openxmlformats.org/officeDocument/2006/relationships/hyperlink" Target="https://m.edsoo.ru/8bc39b1c" TargetMode="External"/><Relationship Id="rId177" Type="http://schemas.openxmlformats.org/officeDocument/2006/relationships/hyperlink" Target="https://m.edsoo.ru/8bc3c7cc" TargetMode="External"/><Relationship Id="rId198" Type="http://schemas.openxmlformats.org/officeDocument/2006/relationships/hyperlink" Target="https://m.edsoo.ru/8bc3eb80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86</Pages>
  <Words>18155</Words>
  <Characters>103489</Characters>
  <Application>Microsoft Office Word</Application>
  <DocSecurity>0</DocSecurity>
  <Lines>862</Lines>
  <Paragraphs>242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121402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</dc:creator>
  <cp:lastModifiedBy>user</cp:lastModifiedBy>
  <cp:revision>6</cp:revision>
  <dcterms:created xsi:type="dcterms:W3CDTF">2024-10-08T13:54:00Z</dcterms:created>
  <dcterms:modified xsi:type="dcterms:W3CDTF">2024-11-06T08:17:00Z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1049-12.2.0.18607</vt:lpwstr>
  </property>
  <property fmtid="{D5CDD505-2E9C-101B-9397-08002B2CF9AE}" pid="3" name="ICV">
    <vt:lpwstr>5BAC87089E0A4B69B0857AAF369543D1_12</vt:lpwstr>
  </property>
</Properties>
</file>