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7F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D0155D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="0077728C">
        <w:rPr>
          <w:rFonts w:ascii="Times New Roman" w:hAnsi="Times New Roman" w:cs="Times New Roman"/>
          <w:b/>
          <w:sz w:val="24"/>
          <w:szCs w:val="24"/>
        </w:rPr>
        <w:t xml:space="preserve">  7-9 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  <w:r w:rsidRPr="0051257F">
        <w:rPr>
          <w:rFonts w:ascii="Times New Roman" w:hAnsi="Times New Roman" w:cs="Times New Roman"/>
          <w:b/>
          <w:sz w:val="24"/>
          <w:szCs w:val="24"/>
        </w:rPr>
        <w:t>.</w:t>
      </w:r>
    </w:p>
    <w:p w:rsidR="00CA2C03" w:rsidRPr="0051257F" w:rsidRDefault="0051257F" w:rsidP="00512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A78B6" w:rsidRPr="0051257F" w:rsidRDefault="006A78B6" w:rsidP="006A78B6">
      <w:pPr>
        <w:tabs>
          <w:tab w:val="left" w:pos="186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D0155D" w:rsidRPr="00D56487" w:rsidRDefault="00D0155D" w:rsidP="00D0155D">
      <w:pPr>
        <w:spacing w:after="0" w:line="264" w:lineRule="auto"/>
        <w:ind w:firstLine="600"/>
        <w:jc w:val="both"/>
      </w:pPr>
      <w:r w:rsidRPr="00D56487">
        <w:rPr>
          <w:rFonts w:ascii="Times New Roman" w:hAnsi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7728C" w:rsidRPr="0089411B" w:rsidRDefault="0077728C" w:rsidP="006A78B6">
      <w:pPr>
        <w:tabs>
          <w:tab w:val="left" w:pos="1860"/>
        </w:tabs>
        <w:rPr>
          <w:rFonts w:ascii="Times New Roman" w:hAnsi="Times New Roman"/>
          <w:color w:val="000000"/>
          <w:sz w:val="24"/>
          <w:szCs w:val="24"/>
        </w:rPr>
      </w:pPr>
    </w:p>
    <w:p w:rsidR="00D0155D" w:rsidRPr="00D56487" w:rsidRDefault="00D0155D" w:rsidP="00D0155D">
      <w:pPr>
        <w:spacing w:after="0" w:line="264" w:lineRule="auto"/>
        <w:ind w:firstLine="600"/>
        <w:jc w:val="both"/>
      </w:pPr>
      <w:r w:rsidRPr="00D56487">
        <w:rPr>
          <w:rFonts w:ascii="Times New Roman" w:hAnsi="Times New Roman"/>
          <w:color w:val="000000"/>
          <w:sz w:val="28"/>
        </w:rPr>
        <w:t>‌</w:t>
      </w:r>
      <w:bookmarkStart w:id="0" w:name="9c77c369-253a-42d0-9f35-54c4c9eeb23c"/>
      <w:r w:rsidRPr="00D56487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D56487">
        <w:rPr>
          <w:rFonts w:ascii="Times New Roman" w:hAnsi="Times New Roman"/>
          <w:color w:val="000000"/>
          <w:sz w:val="28"/>
        </w:rPr>
        <w:t>‌‌</w:t>
      </w:r>
    </w:p>
    <w:p w:rsidR="00D0155D" w:rsidRPr="00D56487" w:rsidRDefault="00D0155D" w:rsidP="00D0155D">
      <w:pPr>
        <w:spacing w:after="0" w:line="264" w:lineRule="auto"/>
        <w:ind w:firstLine="600"/>
        <w:jc w:val="both"/>
      </w:pPr>
      <w:r w:rsidRPr="00D56487">
        <w:rPr>
          <w:rFonts w:ascii="Times New Roman" w:hAnsi="Times New Roman"/>
          <w:color w:val="000000"/>
          <w:sz w:val="28"/>
        </w:rPr>
        <w:t>​</w:t>
      </w:r>
    </w:p>
    <w:p w:rsidR="0077728C" w:rsidRDefault="0077728C" w:rsidP="00CA2C03">
      <w:pPr>
        <w:tabs>
          <w:tab w:val="left" w:pos="4770"/>
        </w:tabs>
        <w:rPr>
          <w:b/>
        </w:rPr>
      </w:pPr>
    </w:p>
    <w:p w:rsidR="006A78B6" w:rsidRDefault="0051257F" w:rsidP="00CA2C03">
      <w:pPr>
        <w:tabs>
          <w:tab w:val="left" w:pos="4770"/>
        </w:tabs>
        <w:rPr>
          <w:b/>
        </w:rPr>
      </w:pPr>
      <w:r w:rsidRPr="0051257F">
        <w:rPr>
          <w:b/>
        </w:rPr>
        <w:t>Используемые УМК:</w:t>
      </w:r>
    </w:p>
    <w:p w:rsidR="00D0155D" w:rsidRPr="00A94B3D" w:rsidRDefault="00D0155D" w:rsidP="00A94B3D">
      <w:pPr>
        <w:spacing w:after="0" w:line="240" w:lineRule="auto"/>
        <w:ind w:left="120"/>
        <w:rPr>
          <w:sz w:val="24"/>
          <w:szCs w:val="24"/>
        </w:rPr>
      </w:pPr>
      <w:r w:rsidRPr="00D56487">
        <w:rPr>
          <w:rFonts w:ascii="Times New Roman" w:hAnsi="Times New Roman"/>
          <w:color w:val="000000"/>
          <w:sz w:val="28"/>
        </w:rPr>
        <w:t xml:space="preserve">• </w:t>
      </w:r>
      <w:r w:rsidRPr="00A94B3D">
        <w:rPr>
          <w:rFonts w:ascii="Times New Roman" w:hAnsi="Times New Roman"/>
          <w:color w:val="000000"/>
          <w:sz w:val="24"/>
          <w:szCs w:val="24"/>
        </w:rPr>
        <w:t>Информатика, 7 класс/ Босова Л.Л., Босова А.Ю., Акционерное общество «Издательство «Просвещение»</w:t>
      </w:r>
    </w:p>
    <w:p w:rsidR="00D0155D" w:rsidRPr="00A94B3D" w:rsidRDefault="00D0155D" w:rsidP="00A94B3D">
      <w:pPr>
        <w:spacing w:after="0" w:line="240" w:lineRule="auto"/>
        <w:ind w:left="120"/>
        <w:rPr>
          <w:sz w:val="24"/>
          <w:szCs w:val="24"/>
        </w:rPr>
      </w:pPr>
      <w:r w:rsidRPr="00A94B3D">
        <w:rPr>
          <w:rFonts w:ascii="Times New Roman" w:hAnsi="Times New Roman"/>
          <w:color w:val="000000"/>
          <w:sz w:val="24"/>
          <w:szCs w:val="24"/>
        </w:rPr>
        <w:t>​‌• Информатика, 8 класс/ Босова Л.Л., Босова А.Ю., Акционерное общество «Издательство «Просвещение»</w:t>
      </w:r>
      <w:r w:rsidRPr="00A94B3D">
        <w:rPr>
          <w:sz w:val="24"/>
          <w:szCs w:val="24"/>
        </w:rPr>
        <w:br/>
      </w:r>
      <w:bookmarkStart w:id="1" w:name="1fdd9878-aabe-49b3-a26b-db65386f5009"/>
      <w:r w:rsidRPr="00A94B3D">
        <w:rPr>
          <w:rFonts w:ascii="Times New Roman" w:hAnsi="Times New Roman"/>
          <w:color w:val="000000"/>
          <w:sz w:val="24"/>
          <w:szCs w:val="24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"/>
      <w:r w:rsidRPr="00A94B3D">
        <w:rPr>
          <w:rFonts w:ascii="Times New Roman" w:hAnsi="Times New Roman"/>
          <w:color w:val="000000"/>
          <w:sz w:val="24"/>
          <w:szCs w:val="24"/>
        </w:rPr>
        <w:t>‌​</w:t>
      </w:r>
    </w:p>
    <w:p w:rsidR="0077728C" w:rsidRPr="005702FB" w:rsidRDefault="0077728C" w:rsidP="0077728C">
      <w:pPr>
        <w:spacing w:after="0"/>
        <w:ind w:left="120"/>
        <w:rPr>
          <w:rFonts w:ascii="Times New Roman" w:hAnsi="Times New Roman" w:cs="Times New Roman"/>
        </w:rPr>
      </w:pPr>
    </w:p>
    <w:p w:rsidR="0051257F" w:rsidRPr="0051257F" w:rsidRDefault="0051257F" w:rsidP="0077728C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51257F" w:rsidRPr="0051257F" w:rsidRDefault="0051257F" w:rsidP="0051257F">
      <w:pPr>
        <w:tabs>
          <w:tab w:val="left" w:pos="4770"/>
        </w:tabs>
        <w:rPr>
          <w:b/>
        </w:rPr>
      </w:pPr>
      <w:r w:rsidRPr="0051257F">
        <w:rPr>
          <w:rFonts w:ascii="Times New Roman" w:hAnsi="Times New Roman" w:cs="Times New Roman"/>
          <w:b/>
          <w:sz w:val="24"/>
          <w:szCs w:val="24"/>
        </w:rPr>
        <w:t xml:space="preserve">в рабочей программе по </w:t>
      </w:r>
      <w:r w:rsidR="00A94B3D">
        <w:rPr>
          <w:rFonts w:ascii="Times New Roman" w:hAnsi="Times New Roman" w:cs="Times New Roman"/>
          <w:b/>
          <w:sz w:val="24"/>
          <w:szCs w:val="24"/>
        </w:rPr>
        <w:t>информатике</w:t>
      </w:r>
      <w:r w:rsidR="00924784">
        <w:rPr>
          <w:rFonts w:ascii="Times New Roman" w:hAnsi="Times New Roman" w:cs="Times New Roman"/>
          <w:b/>
          <w:sz w:val="24"/>
          <w:szCs w:val="24"/>
        </w:rPr>
        <w:t>:</w:t>
      </w:r>
    </w:p>
    <w:p w:rsidR="00CA2C03" w:rsidRPr="0051257F" w:rsidRDefault="0051257F" w:rsidP="0051257F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51257F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</w:t>
      </w:r>
      <w:r>
        <w:rPr>
          <w:rFonts w:ascii="Times New Roman" w:hAnsi="Times New Roman" w:cs="Times New Roman"/>
          <w:sz w:val="24"/>
          <w:szCs w:val="24"/>
        </w:rPr>
        <w:t>и через ис</w:t>
      </w:r>
      <w:r w:rsidRPr="0051257F">
        <w:rPr>
          <w:rFonts w:ascii="Times New Roman" w:hAnsi="Times New Roman" w:cs="Times New Roman"/>
          <w:sz w:val="24"/>
          <w:szCs w:val="24"/>
        </w:rPr>
        <w:t xml:space="preserve">пользование воспитательного потенциала уроков </w:t>
      </w:r>
      <w:r w:rsidR="00D0155D">
        <w:rPr>
          <w:rFonts w:ascii="Times New Roman" w:hAnsi="Times New Roman" w:cs="Times New Roman"/>
          <w:sz w:val="24"/>
          <w:szCs w:val="24"/>
        </w:rPr>
        <w:t>информатики</w:t>
      </w:r>
      <w:r w:rsidRPr="0051257F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Эта работа осуществляется в сле</w:t>
      </w:r>
      <w:r w:rsidRPr="0051257F">
        <w:rPr>
          <w:rFonts w:ascii="Times New Roman" w:hAnsi="Times New Roman" w:cs="Times New Roman"/>
          <w:sz w:val="24"/>
          <w:szCs w:val="24"/>
        </w:rPr>
        <w:t xml:space="preserve">дующих формах:  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сверстниками (обучающимися), принципы учебной дисциплины и самоорганизации.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уроках предметов, явлений, событий через: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Использование воспитательных возможностей содержания учебного предмета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формирования у обучающихся российских традиционных духовно-нравственных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lastRenderedPageBreak/>
        <w:t>и социокультурных ценностей через подбор соответствующих проблемных ситуаций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для обсуждения в классе.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Включение в урок игровых процедур, которые помогают поддержать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мотивацию обучающихся к получению знаний, налаживанию позитивных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межличностных отношений в классе, помогают установлению доброжелательной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атмосферы во время урока.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Применение групповой работы или работы в парах, которые способствуют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Выбор и использование на уроках методов, методик, технологий, оказывающих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CA2C03" w:rsidRPr="00DE3CFA" w:rsidRDefault="00CA2C03" w:rsidP="00CA2C03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DE3CFA" w:rsidRPr="00DE3CFA" w:rsidRDefault="00CA2C03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• </w:t>
      </w:r>
      <w:r w:rsidR="00DE3CFA" w:rsidRPr="00DE3CFA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</w:t>
      </w:r>
      <w:r w:rsidR="00DE3CFA">
        <w:rPr>
          <w:rFonts w:ascii="Times New Roman" w:hAnsi="Times New Roman" w:cs="Times New Roman"/>
          <w:sz w:val="24"/>
          <w:szCs w:val="24"/>
        </w:rPr>
        <w:t>чки зрения.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• Установление уважительных, доверительных, неформальных отношений между</w:t>
      </w: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CA2C03" w:rsidRPr="00CA2C03" w:rsidRDefault="00CA2C03" w:rsidP="00CA2C03">
      <w:pPr>
        <w:tabs>
          <w:tab w:val="left" w:pos="4770"/>
        </w:tabs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980F65" w:rsidRDefault="00980F65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CA2C03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CA2C03" w:rsidRPr="00CA2C03" w:rsidRDefault="00CA2C03" w:rsidP="00CA2C03">
      <w:pPr>
        <w:tabs>
          <w:tab w:val="left" w:pos="4770"/>
        </w:tabs>
      </w:pP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7513"/>
        <w:gridCol w:w="2835"/>
      </w:tblGrid>
      <w:tr w:rsidR="009A7A51" w:rsidRPr="009F38B1" w:rsidTr="009A7A51">
        <w:tc>
          <w:tcPr>
            <w:tcW w:w="7513" w:type="dxa"/>
          </w:tcPr>
          <w:p w:rsidR="009A7A51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9A7A51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7</w:t>
            </w:r>
            <w:r w:rsidRPr="00C06328">
              <w:rPr>
                <w:b/>
                <w:sz w:val="24"/>
                <w:szCs w:val="24"/>
              </w:rPr>
              <w:t xml:space="preserve"> классе обучающийся</w:t>
            </w:r>
            <w:r>
              <w:rPr>
                <w:b/>
                <w:sz w:val="24"/>
                <w:szCs w:val="24"/>
              </w:rPr>
              <w:t>научится</w:t>
            </w:r>
          </w:p>
          <w:p w:rsidR="009A7A51" w:rsidRPr="009F38B1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A7A51" w:rsidRPr="008E136B" w:rsidRDefault="009A7A51" w:rsidP="005F50E1">
            <w:pPr>
              <w:pStyle w:val="a8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8E136B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9A7A51" w:rsidRPr="003323D3" w:rsidTr="00132AE4">
        <w:trPr>
          <w:trHeight w:val="15161"/>
        </w:trPr>
        <w:tc>
          <w:tcPr>
            <w:tcW w:w="7513" w:type="dxa"/>
          </w:tcPr>
          <w:p w:rsidR="009A7A51" w:rsidRPr="00294252" w:rsidRDefault="009A7A51" w:rsidP="00294252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lastRenderedPageBreak/>
              <w:t>Пояснять</w:t>
            </w:r>
            <w:r w:rsidRPr="00294252">
              <w:rPr>
                <w:sz w:val="24"/>
                <w:szCs w:val="24"/>
              </w:rPr>
              <w:t xml:space="preserve"> </w:t>
            </w:r>
            <w:r w:rsidRPr="00294252">
              <w:rPr>
                <w:spacing w:val="-5"/>
                <w:w w:val="105"/>
                <w:sz w:val="24"/>
                <w:szCs w:val="24"/>
              </w:rPr>
              <w:t>на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w w:val="105"/>
                <w:sz w:val="24"/>
                <w:szCs w:val="24"/>
              </w:rPr>
              <w:t>примерах</w:t>
            </w:r>
            <w:r>
              <w:rPr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смысл</w:t>
            </w:r>
            <w:r>
              <w:rPr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понятий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w w:val="105"/>
                <w:sz w:val="24"/>
                <w:szCs w:val="24"/>
              </w:rPr>
              <w:t>«информация»,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«информационный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w w:val="105"/>
                <w:sz w:val="24"/>
                <w:szCs w:val="24"/>
              </w:rPr>
              <w:t>процесс»,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w w:val="105"/>
                <w:sz w:val="24"/>
                <w:szCs w:val="24"/>
              </w:rPr>
              <w:t>«обработка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w w:val="105"/>
                <w:sz w:val="24"/>
                <w:szCs w:val="24"/>
              </w:rPr>
              <w:t>информации»,</w:t>
            </w:r>
          </w:p>
          <w:p w:rsidR="009A7A51" w:rsidRPr="00294252" w:rsidRDefault="009A7A51" w:rsidP="00294252">
            <w:pPr>
              <w:pStyle w:val="aa"/>
              <w:ind w:left="720" w:firstLine="0"/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«хранение</w:t>
            </w:r>
            <w:r w:rsidRPr="00294252">
              <w:rPr>
                <w:spacing w:val="27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информации»,</w:t>
            </w:r>
            <w:r w:rsidRPr="00294252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«передача</w:t>
            </w:r>
            <w:r w:rsidRPr="00294252">
              <w:rPr>
                <w:spacing w:val="28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информации»;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294252">
              <w:rPr>
                <w:color w:val="221F1F"/>
                <w:w w:val="105"/>
                <w:sz w:val="24"/>
                <w:szCs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</w:t>
            </w:r>
            <w:r w:rsidRPr="00294252">
              <w:rPr>
                <w:color w:val="221F1F"/>
                <w:spacing w:val="-5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различной</w:t>
            </w:r>
            <w:r w:rsidRPr="00294252">
              <w:rPr>
                <w:color w:val="221F1F"/>
                <w:spacing w:val="-3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природы</w:t>
            </w:r>
            <w:r w:rsidRPr="00294252">
              <w:rPr>
                <w:color w:val="221F1F"/>
                <w:spacing w:val="-4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(текстовой,</w:t>
            </w:r>
            <w:r w:rsidRPr="00294252">
              <w:rPr>
                <w:color w:val="221F1F"/>
                <w:spacing w:val="-6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графической,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аудио);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294252">
              <w:rPr>
                <w:color w:val="221F1F"/>
                <w:w w:val="105"/>
                <w:sz w:val="24"/>
                <w:szCs w:val="24"/>
              </w:rPr>
              <w:t>сравнивать длины сообщений, записанных в различных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алфавитах, оперировать единицами измерения информационного объёма и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скорости передачи данных;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39"/>
              </w:numPr>
              <w:rPr>
                <w:sz w:val="24"/>
                <w:szCs w:val="24"/>
              </w:rPr>
            </w:pPr>
            <w:r w:rsidRPr="00294252">
              <w:rPr>
                <w:color w:val="221F1F"/>
                <w:w w:val="105"/>
                <w:sz w:val="24"/>
                <w:szCs w:val="24"/>
              </w:rPr>
              <w:t>оценивать и сравнивать размеры текстовых, графических, звуковых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файлов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и</w:t>
            </w:r>
            <w:r w:rsidRPr="00294252">
              <w:rPr>
                <w:color w:val="221F1F"/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color w:val="221F1F"/>
                <w:w w:val="105"/>
                <w:sz w:val="24"/>
                <w:szCs w:val="24"/>
              </w:rPr>
              <w:t>видеофайлов;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выделять основные этапы в истории и понимать тенденции развития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компьютеров и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программного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обеспечения;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 xml:space="preserve"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 </w:t>
            </w:r>
            <w:r w:rsidRPr="00294252">
              <w:rPr>
                <w:spacing w:val="-2"/>
                <w:w w:val="105"/>
                <w:sz w:val="24"/>
                <w:szCs w:val="24"/>
              </w:rPr>
              <w:t>вывода);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соотносить характеристики компьютера с задачами, решаемыми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с его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помощью;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носителя);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 xml:space="preserve"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</w:t>
            </w:r>
            <w:r w:rsidRPr="00294252">
              <w:rPr>
                <w:spacing w:val="-2"/>
                <w:w w:val="105"/>
                <w:sz w:val="24"/>
                <w:szCs w:val="24"/>
              </w:rPr>
              <w:t>программу;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 xml:space="preserve">представлять результаты своей деятельности в виде струк- турированных иллюстрированных документов, мультимедийных </w:t>
            </w:r>
            <w:r w:rsidRPr="00294252">
              <w:rPr>
                <w:spacing w:val="-2"/>
                <w:w w:val="105"/>
                <w:sz w:val="24"/>
                <w:szCs w:val="24"/>
              </w:rPr>
              <w:t>презентаций;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</w:t>
            </w:r>
            <w:r w:rsidRPr="00294252">
              <w:rPr>
                <w:spacing w:val="75"/>
                <w:w w:val="150"/>
                <w:sz w:val="24"/>
                <w:szCs w:val="24"/>
              </w:rPr>
              <w:t xml:space="preserve">  </w:t>
            </w:r>
            <w:r w:rsidRPr="00294252">
              <w:rPr>
                <w:w w:val="105"/>
                <w:sz w:val="24"/>
                <w:szCs w:val="24"/>
              </w:rPr>
              <w:t>вредоносной</w:t>
            </w:r>
            <w:r w:rsidRPr="00294252">
              <w:rPr>
                <w:spacing w:val="75"/>
                <w:w w:val="150"/>
                <w:sz w:val="24"/>
                <w:szCs w:val="24"/>
              </w:rPr>
              <w:t xml:space="preserve">  </w:t>
            </w:r>
            <w:r w:rsidRPr="00294252">
              <w:rPr>
                <w:w w:val="105"/>
                <w:sz w:val="24"/>
                <w:szCs w:val="24"/>
              </w:rPr>
              <w:t>информации,</w:t>
            </w:r>
            <w:r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в</w:t>
            </w:r>
            <w:r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том</w:t>
            </w:r>
            <w:r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числе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экстремистского</w:t>
            </w:r>
            <w:r w:rsidRPr="0029425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и</w:t>
            </w:r>
            <w:r w:rsidRPr="00294252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террористического</w:t>
            </w:r>
            <w:r w:rsidRPr="00294252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spacing w:val="-2"/>
                <w:w w:val="105"/>
                <w:sz w:val="24"/>
                <w:szCs w:val="24"/>
              </w:rPr>
              <w:t>характера;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понимать</w:t>
            </w:r>
            <w:r w:rsidRPr="00294252">
              <w:rPr>
                <w:spacing w:val="36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структуру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адресов</w:t>
            </w:r>
            <w:r w:rsidRPr="00294252">
              <w:rPr>
                <w:spacing w:val="36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веб-</w:t>
            </w:r>
            <w:r w:rsidRPr="00294252">
              <w:rPr>
                <w:spacing w:val="-2"/>
                <w:w w:val="105"/>
                <w:sz w:val="24"/>
                <w:szCs w:val="24"/>
              </w:rPr>
              <w:t>ресурсов;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sz w:val="24"/>
                <w:szCs w:val="24"/>
              </w:rPr>
              <w:t>использовать</w:t>
            </w:r>
            <w:r w:rsidRPr="00294252">
              <w:rPr>
                <w:spacing w:val="75"/>
                <w:sz w:val="24"/>
                <w:szCs w:val="24"/>
              </w:rPr>
              <w:t xml:space="preserve"> </w:t>
            </w:r>
            <w:r w:rsidRPr="00294252">
              <w:rPr>
                <w:sz w:val="24"/>
                <w:szCs w:val="24"/>
              </w:rPr>
              <w:t>современные</w:t>
            </w:r>
            <w:r w:rsidRPr="00294252">
              <w:rPr>
                <w:spacing w:val="78"/>
                <w:sz w:val="24"/>
                <w:szCs w:val="24"/>
              </w:rPr>
              <w:t xml:space="preserve"> </w:t>
            </w:r>
            <w:r w:rsidRPr="00294252">
              <w:rPr>
                <w:sz w:val="24"/>
                <w:szCs w:val="24"/>
              </w:rPr>
              <w:t>сервисы</w:t>
            </w:r>
            <w:r w:rsidRPr="00294252">
              <w:rPr>
                <w:spacing w:val="78"/>
                <w:sz w:val="24"/>
                <w:szCs w:val="24"/>
              </w:rPr>
              <w:t xml:space="preserve"> </w:t>
            </w:r>
            <w:r w:rsidRPr="00294252">
              <w:rPr>
                <w:sz w:val="24"/>
                <w:szCs w:val="24"/>
              </w:rPr>
              <w:t>интернет-</w:t>
            </w:r>
            <w:r w:rsidRPr="00294252">
              <w:rPr>
                <w:spacing w:val="-2"/>
                <w:sz w:val="24"/>
                <w:szCs w:val="24"/>
              </w:rPr>
              <w:t>коммуникаций;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spacing w:val="-2"/>
                <w:w w:val="105"/>
                <w:sz w:val="24"/>
                <w:szCs w:val="24"/>
              </w:rPr>
              <w:t>соблюдать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spacing w:val="-2"/>
                <w:w w:val="105"/>
                <w:sz w:val="24"/>
                <w:szCs w:val="24"/>
              </w:rPr>
              <w:t>требования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spacing w:val="-2"/>
                <w:w w:val="105"/>
                <w:sz w:val="24"/>
                <w:szCs w:val="24"/>
              </w:rPr>
              <w:t>безопасной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spacing w:val="-2"/>
                <w:w w:val="105"/>
                <w:sz w:val="24"/>
                <w:szCs w:val="24"/>
              </w:rPr>
              <w:t>эксплуатации</w:t>
            </w:r>
            <w:r w:rsidRPr="00294252">
              <w:rPr>
                <w:sz w:val="24"/>
                <w:szCs w:val="24"/>
              </w:rPr>
              <w:tab/>
            </w:r>
            <w:r w:rsidRPr="00294252">
              <w:rPr>
                <w:spacing w:val="-2"/>
                <w:w w:val="105"/>
                <w:sz w:val="24"/>
                <w:szCs w:val="24"/>
              </w:rPr>
              <w:t>технических</w:t>
            </w:r>
            <w:r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 xml:space="preserve">средств ИКТ; 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2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поведения</w:t>
            </w:r>
            <w:r w:rsidRPr="0029425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94252">
              <w:rPr>
                <w:w w:val="105"/>
                <w:sz w:val="24"/>
                <w:szCs w:val="24"/>
              </w:rPr>
              <w:t>в сети;</w:t>
            </w:r>
          </w:p>
          <w:p w:rsidR="009A7A51" w:rsidRPr="00294252" w:rsidRDefault="009A7A51" w:rsidP="00294252">
            <w:pPr>
              <w:pStyle w:val="aa"/>
              <w:numPr>
                <w:ilvl w:val="0"/>
                <w:numId w:val="43"/>
              </w:numPr>
              <w:rPr>
                <w:sz w:val="24"/>
                <w:szCs w:val="24"/>
              </w:rPr>
            </w:pPr>
            <w:r w:rsidRPr="00294252">
              <w:rPr>
                <w:w w:val="105"/>
                <w:sz w:val="24"/>
                <w:szCs w:val="24"/>
              </w:rPr>
              <w:t>иметь представление о влиянии использования средств ИКТ на здоровье пользователя и уметь применять методы профилактики.</w:t>
            </w:r>
          </w:p>
          <w:p w:rsidR="009A7A51" w:rsidRPr="00294252" w:rsidRDefault="009A7A51" w:rsidP="002942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A7A51" w:rsidRDefault="009A7A51" w:rsidP="00184891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 ,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Pr="00CE054C" w:rsidRDefault="009A7A51" w:rsidP="00CE054C">
            <w:pPr>
              <w:pStyle w:val="a8"/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</w:t>
            </w:r>
          </w:p>
        </w:tc>
      </w:tr>
      <w:tr w:rsidR="009A7A51" w:rsidRPr="003323D3" w:rsidTr="009A7A51">
        <w:tc>
          <w:tcPr>
            <w:tcW w:w="7513" w:type="dxa"/>
          </w:tcPr>
          <w:p w:rsidR="009A7A51" w:rsidRPr="00A66AF4" w:rsidRDefault="009A7A51" w:rsidP="00C06328">
            <w:pPr>
              <w:pStyle w:val="a8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A66AF4">
              <w:rPr>
                <w:b/>
                <w:sz w:val="24"/>
                <w:szCs w:val="24"/>
              </w:rPr>
              <w:t>К концу обучения в 8 классе обучающийся научится</w:t>
            </w:r>
          </w:p>
          <w:p w:rsidR="009A7A51" w:rsidRPr="00A66AF4" w:rsidRDefault="009A7A51" w:rsidP="00C06328">
            <w:pPr>
              <w:pStyle w:val="4"/>
              <w:ind w:left="666"/>
              <w:outlineLvl w:val="3"/>
              <w:rPr>
                <w:u w:val="none"/>
              </w:rPr>
            </w:pPr>
          </w:p>
        </w:tc>
        <w:tc>
          <w:tcPr>
            <w:tcW w:w="2835" w:type="dxa"/>
          </w:tcPr>
          <w:p w:rsidR="009A7A51" w:rsidRPr="008E136B" w:rsidRDefault="009A7A51" w:rsidP="005F50E1">
            <w:pPr>
              <w:pStyle w:val="a8"/>
              <w:ind w:left="-93" w:firstLine="325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A7A51" w:rsidRPr="003323D3" w:rsidTr="0082592F">
        <w:trPr>
          <w:trHeight w:val="7589"/>
        </w:trPr>
        <w:tc>
          <w:tcPr>
            <w:tcW w:w="7513" w:type="dxa"/>
          </w:tcPr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lastRenderedPageBreak/>
              <w:t>пояснять на примерах различия между позиционными и непозиционными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системами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счисления;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записывать и сравнивать целые числа от 0 до 1024 в различных позиционных системах счисления (с основаниями 2, 8, 16); выполнять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арифметические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операции над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ними;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раскрывать смысл понятий «высказывание», «логическая операция», «логическое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выражение»;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записывать логические выражения</w:t>
            </w:r>
            <w:r w:rsidRPr="00CE054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с использованием</w:t>
            </w:r>
            <w:r w:rsidRPr="00CE054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 xml:space="preserve">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</w:t>
            </w:r>
            <w:r w:rsidRPr="00CE054C">
              <w:rPr>
                <w:spacing w:val="-2"/>
                <w:w w:val="105"/>
                <w:sz w:val="24"/>
                <w:szCs w:val="24"/>
              </w:rPr>
              <w:t>выражений;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раскрывать</w:t>
            </w:r>
            <w:r w:rsidRPr="00CE054C">
              <w:rPr>
                <w:spacing w:val="29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смысл</w:t>
            </w:r>
            <w:r w:rsidRPr="00CE054C">
              <w:rPr>
                <w:spacing w:val="3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понятий</w:t>
            </w:r>
            <w:r w:rsidRPr="00CE054C">
              <w:rPr>
                <w:spacing w:val="31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«исполнитель»,</w:t>
            </w:r>
            <w:r w:rsidRPr="00CE054C">
              <w:rPr>
                <w:spacing w:val="3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spacing w:val="-2"/>
                <w:w w:val="105"/>
                <w:sz w:val="24"/>
                <w:szCs w:val="24"/>
              </w:rPr>
              <w:t>«алгоритм»,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«программа», понимая разницу между употреблением этих терминов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обыденной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речи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информатике;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описывать алгоритм решения задачи различными способами, в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том числе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 виде блок-схемы;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такими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как Робот, Черепашка,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Чертёжник;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константы и переменные различных типов (числовых, логических, символьных), а также содержащие их выражения; использовать оператор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присваивания;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при разработке программ логические значения, операции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выражения с ними;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 xml:space="preserve">анализировать предложенные алгоритмы, в том числе определять, какие результаты возможны при заданном множестве исходных </w:t>
            </w:r>
            <w:r w:rsidRPr="00CE054C">
              <w:rPr>
                <w:spacing w:val="-2"/>
                <w:w w:val="105"/>
                <w:sz w:val="24"/>
                <w:szCs w:val="24"/>
              </w:rPr>
              <w:t>значений;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5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натурального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числа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на простоту, выделения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цифр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из натурального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числа.</w:t>
            </w:r>
          </w:p>
          <w:p w:rsidR="009A7A51" w:rsidRPr="007F7DF4" w:rsidRDefault="009A7A51" w:rsidP="007162BA"/>
        </w:tc>
        <w:tc>
          <w:tcPr>
            <w:tcW w:w="2835" w:type="dxa"/>
          </w:tcPr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Pr="008E136B" w:rsidRDefault="009A7A51" w:rsidP="00924784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Default="009A7A51" w:rsidP="00924784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9A7A51" w:rsidRPr="008E136B" w:rsidRDefault="009A7A51" w:rsidP="00924784">
            <w:pPr>
              <w:pStyle w:val="a8"/>
              <w:tabs>
                <w:tab w:val="left" w:pos="1642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9A7A51" w:rsidRPr="008E136B" w:rsidRDefault="009A7A51" w:rsidP="00CE054C">
            <w:pPr>
              <w:pStyle w:val="a8"/>
              <w:tabs>
                <w:tab w:val="left" w:pos="1642"/>
              </w:tabs>
              <w:ind w:left="0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</w:t>
            </w:r>
          </w:p>
        </w:tc>
      </w:tr>
      <w:tr w:rsidR="009A7A51" w:rsidRPr="003323D3" w:rsidTr="009A7A51">
        <w:tc>
          <w:tcPr>
            <w:tcW w:w="7513" w:type="dxa"/>
          </w:tcPr>
          <w:p w:rsidR="009A7A51" w:rsidRPr="00A66AF4" w:rsidRDefault="009A7A51" w:rsidP="00A66AF4">
            <w:pPr>
              <w:tabs>
                <w:tab w:val="left" w:pos="1387"/>
              </w:tabs>
              <w:ind w:right="3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концу обучения в 9 </w:t>
            </w:r>
            <w:r w:rsidRPr="00A66AF4">
              <w:rPr>
                <w:rFonts w:ascii="Times New Roman" w:hAnsi="Times New Roman" w:cs="Times New Roman"/>
                <w:b/>
                <w:sz w:val="24"/>
                <w:szCs w:val="24"/>
              </w:rPr>
              <w:t>классе обучающийся научится</w:t>
            </w:r>
          </w:p>
        </w:tc>
        <w:tc>
          <w:tcPr>
            <w:tcW w:w="2835" w:type="dxa"/>
          </w:tcPr>
          <w:p w:rsidR="009A7A51" w:rsidRPr="008E136B" w:rsidRDefault="009A7A51" w:rsidP="00924784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E054C" w:rsidRPr="003323D3" w:rsidTr="001E348C">
        <w:trPr>
          <w:trHeight w:val="7366"/>
        </w:trPr>
        <w:tc>
          <w:tcPr>
            <w:tcW w:w="7513" w:type="dxa"/>
          </w:tcPr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lastRenderedPageBreak/>
      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для</w:t>
            </w:r>
            <w:r w:rsidRPr="00CE054C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 xml:space="preserve">управления исполнителями, такими как Робот, Черепашка, </w:t>
            </w:r>
            <w:r w:rsidRPr="00CE054C">
              <w:rPr>
                <w:spacing w:val="-2"/>
                <w:w w:val="105"/>
                <w:sz w:val="24"/>
                <w:szCs w:val="24"/>
              </w:rPr>
              <w:t>Чертёжник;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количества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элементов с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заданны-ми свойствами) на одном из языков программирования (Python, C++, Паскаль, Java, C#, Школьный Алгоритмический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Язык);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раскрывать смысл понятий «модель», «моделирование», определять виды моделей; оценивать адекватность модели моделируемому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объекту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целям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моделирования;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графы и деревья для моделирования систем сетевой и</w:t>
            </w:r>
            <w:r w:rsidRPr="00CE054C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иерархической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структуры;</w:t>
            </w:r>
            <w:r w:rsidRPr="00CE054C">
              <w:rPr>
                <w:spacing w:val="38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находить</w:t>
            </w:r>
            <w:r w:rsidRPr="00CE054C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кратчайший</w:t>
            </w:r>
            <w:r w:rsidRPr="00CE054C">
              <w:rPr>
                <w:spacing w:val="39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путь</w:t>
            </w:r>
            <w:r w:rsidRPr="00CE054C">
              <w:rPr>
                <w:spacing w:val="35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в</w:t>
            </w:r>
            <w:r w:rsidRPr="00CE054C">
              <w:rPr>
                <w:spacing w:val="37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графе;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данных;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(сортиров- кой) его </w:t>
            </w:r>
            <w:r w:rsidRPr="00CE054C">
              <w:rPr>
                <w:spacing w:val="-2"/>
                <w:w w:val="105"/>
                <w:sz w:val="24"/>
                <w:szCs w:val="24"/>
              </w:rPr>
              <w:t>элементов;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создавать и применять в электронных таблицах формулы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для расчётов с использованием встроенных арифметических функций (суммирование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и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подсчёт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значений,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отвечающих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 </w:t>
            </w:r>
            <w:r w:rsidRPr="00CE054C">
              <w:rPr>
                <w:w w:val="105"/>
                <w:sz w:val="24"/>
                <w:szCs w:val="24"/>
              </w:rPr>
              <w:t>заданному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условию, среднее арифметическое, поиск максимального и минимального</w:t>
            </w:r>
            <w:r w:rsidRPr="00CE054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значения),</w:t>
            </w:r>
            <w:r w:rsidRPr="00CE054C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абсолютной,</w:t>
            </w:r>
            <w:r w:rsidRPr="00CE054C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относительной,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 xml:space="preserve">смешанной </w:t>
            </w:r>
            <w:r w:rsidRPr="00CE054C">
              <w:rPr>
                <w:spacing w:val="-2"/>
                <w:w w:val="105"/>
                <w:sz w:val="24"/>
                <w:szCs w:val="24"/>
              </w:rPr>
              <w:t>адресации;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электронные таблицы для численного моде- лирования в простых задачах из разных предметных областей;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редак- торы, среды разработки)) в учебной и повседневной деятельности;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приводить</w:t>
            </w:r>
            <w:r w:rsidRPr="00CE054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примеры</w:t>
            </w:r>
            <w:r w:rsidRPr="00CE054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использования</w:t>
            </w:r>
            <w:r w:rsidRPr="00CE054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геоинформационных</w:t>
            </w:r>
            <w:r w:rsidRPr="00CE054C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сервисов, сервисов государственных услуг, образовательных сервисов сети Интернет в учебной и повседневной деятельности;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использовать различные средства защиты от вредоносного программного обеспечения, защищать персональную</w:t>
            </w:r>
            <w:r w:rsidRPr="00CE054C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информацию</w:t>
            </w:r>
            <w:r w:rsidRPr="00CE054C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от</w:t>
            </w:r>
            <w:r w:rsidRPr="00CE054C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несанкционированного доступа</w:t>
            </w:r>
            <w:r w:rsidRPr="00CE054C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</w:t>
            </w:r>
            <w:r w:rsidRPr="00CE054C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CE054C">
              <w:rPr>
                <w:w w:val="105"/>
                <w:sz w:val="24"/>
                <w:szCs w:val="24"/>
              </w:rPr>
              <w:t>кода);</w:t>
            </w:r>
          </w:p>
          <w:p w:rsidR="00CE054C" w:rsidRPr="00CE054C" w:rsidRDefault="00CE054C" w:rsidP="00CE054C">
            <w:pPr>
              <w:pStyle w:val="aa"/>
              <w:numPr>
                <w:ilvl w:val="0"/>
                <w:numId w:val="46"/>
              </w:numPr>
              <w:rPr>
                <w:sz w:val="24"/>
                <w:szCs w:val="24"/>
              </w:rPr>
            </w:pPr>
            <w:r w:rsidRPr="00CE054C">
              <w:rPr>
                <w:w w:val="105"/>
                <w:sz w:val="24"/>
                <w:szCs w:val="24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      </w:r>
          </w:p>
          <w:p w:rsidR="00CE054C" w:rsidRPr="007162BA" w:rsidRDefault="00CE054C" w:rsidP="007162B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054C" w:rsidRDefault="00CE054C" w:rsidP="00CE054C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Письменные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 (работа по карточке, письменный зачёт, </w:t>
            </w:r>
            <w:r>
              <w:rPr>
                <w:bCs/>
                <w:color w:val="333333"/>
                <w:sz w:val="22"/>
                <w:szCs w:val="22"/>
                <w:shd w:val="clear" w:color="auto" w:fill="FFFFFF"/>
              </w:rPr>
              <w:t>практическая работа,</w:t>
            </w:r>
            <w:r w:rsidRPr="008E136B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 контрольная работа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 xml:space="preserve"> составление плана), 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CE054C" w:rsidRPr="008E136B" w:rsidRDefault="00CE054C" w:rsidP="00CE054C">
            <w:pPr>
              <w:pStyle w:val="a8"/>
              <w:tabs>
                <w:tab w:val="left" w:pos="1642"/>
              </w:tabs>
              <w:ind w:left="-93" w:right="-108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CE054C" w:rsidRDefault="00CE054C" w:rsidP="00CE054C">
            <w:pPr>
              <w:pStyle w:val="a8"/>
              <w:ind w:left="0" w:right="-108" w:firstLine="0"/>
              <w:jc w:val="left"/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игровые</w:t>
            </w:r>
          </w:p>
          <w:p w:rsidR="00CE054C" w:rsidRPr="008E136B" w:rsidRDefault="00CE054C" w:rsidP="00CE054C">
            <w:pPr>
              <w:pStyle w:val="a8"/>
              <w:tabs>
                <w:tab w:val="left" w:pos="1642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E136B">
              <w:rPr>
                <w:rStyle w:val="c8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графические</w:t>
            </w:r>
            <w:r w:rsidRPr="008E136B"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(опорные конспекты, графические диктанты, составление схем)</w:t>
            </w:r>
          </w:p>
          <w:p w:rsidR="00CE054C" w:rsidRPr="008E136B" w:rsidRDefault="00CE054C" w:rsidP="00CE054C">
            <w:pPr>
              <w:pStyle w:val="a8"/>
              <w:ind w:left="0" w:firstLine="0"/>
              <w:jc w:val="left"/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E136B">
              <w:rPr>
                <w:rStyle w:val="c8"/>
                <w:bCs/>
                <w:iCs/>
                <w:color w:val="000000"/>
                <w:sz w:val="22"/>
                <w:szCs w:val="22"/>
                <w:shd w:val="clear" w:color="auto" w:fill="FFFFFF"/>
              </w:rPr>
              <w:t>устный опрос</w:t>
            </w:r>
          </w:p>
        </w:tc>
      </w:tr>
    </w:tbl>
    <w:p w:rsidR="00CA2C03" w:rsidRPr="00CA2C03" w:rsidRDefault="00CA2C03" w:rsidP="00CA2C03">
      <w:pPr>
        <w:tabs>
          <w:tab w:val="left" w:pos="4770"/>
        </w:tabs>
      </w:pPr>
    </w:p>
    <w:p w:rsidR="00DE3CFA" w:rsidRPr="00DE3CFA" w:rsidRDefault="00DE3CFA" w:rsidP="00DE3CFA">
      <w:pPr>
        <w:tabs>
          <w:tab w:val="left" w:pos="4770"/>
        </w:tabs>
        <w:rPr>
          <w:rFonts w:ascii="Times New Roman" w:hAnsi="Times New Roman" w:cs="Times New Roman"/>
          <w:b/>
          <w:sz w:val="24"/>
          <w:szCs w:val="24"/>
        </w:rPr>
      </w:pPr>
      <w:r w:rsidRPr="00DE3CF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выставлению отметок за промежуто</w:t>
      </w:r>
      <w:r>
        <w:rPr>
          <w:rFonts w:ascii="Times New Roman" w:hAnsi="Times New Roman" w:cs="Times New Roman"/>
          <w:b/>
          <w:sz w:val="24"/>
          <w:szCs w:val="24"/>
        </w:rPr>
        <w:t xml:space="preserve">чную аттестацию </w:t>
      </w:r>
    </w:p>
    <w:p w:rsidR="00F46920" w:rsidRDefault="00DE3CFA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E3CFA">
        <w:rPr>
          <w:rFonts w:ascii="Times New Roman" w:hAnsi="Times New Roman" w:cs="Times New Roman"/>
          <w:sz w:val="24"/>
          <w:szCs w:val="24"/>
        </w:rPr>
        <w:t xml:space="preserve">Выставление отметок за промежуточную аттестацию по </w:t>
      </w:r>
      <w:r w:rsidR="00101025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</w:t>
      </w:r>
      <w:r w:rsidRPr="00DE3CFA">
        <w:rPr>
          <w:rFonts w:ascii="Times New Roman" w:hAnsi="Times New Roman" w:cs="Times New Roman"/>
          <w:sz w:val="24"/>
          <w:szCs w:val="24"/>
        </w:rPr>
        <w:t>ствии с  локальным актом школы «Положение о формах, перио</w:t>
      </w:r>
      <w:r w:rsidR="00101025">
        <w:rPr>
          <w:rFonts w:ascii="Times New Roman" w:hAnsi="Times New Roman" w:cs="Times New Roman"/>
          <w:sz w:val="24"/>
          <w:szCs w:val="24"/>
        </w:rPr>
        <w:t xml:space="preserve">дичности и порядке текущего контроля </w:t>
      </w:r>
      <w:r w:rsidRPr="00DE3CFA">
        <w:rPr>
          <w:rFonts w:ascii="Times New Roman" w:hAnsi="Times New Roman" w:cs="Times New Roman"/>
          <w:sz w:val="24"/>
          <w:szCs w:val="24"/>
        </w:rPr>
        <w:t>успеваемости и промежуточ</w:t>
      </w:r>
      <w:r w:rsidR="00101025">
        <w:rPr>
          <w:rFonts w:ascii="Times New Roman" w:hAnsi="Times New Roman" w:cs="Times New Roman"/>
          <w:sz w:val="24"/>
          <w:szCs w:val="24"/>
        </w:rPr>
        <w:t xml:space="preserve">ной аттестации обучающихся МОУ </w:t>
      </w:r>
      <w:r w:rsidRPr="00DE3CFA">
        <w:rPr>
          <w:rFonts w:ascii="Times New Roman" w:hAnsi="Times New Roman" w:cs="Times New Roman"/>
          <w:sz w:val="24"/>
          <w:szCs w:val="24"/>
        </w:rPr>
        <w:t>За</w:t>
      </w:r>
      <w:r w:rsidR="00101025">
        <w:rPr>
          <w:rFonts w:ascii="Times New Roman" w:hAnsi="Times New Roman" w:cs="Times New Roman"/>
          <w:sz w:val="24"/>
          <w:szCs w:val="24"/>
        </w:rPr>
        <w:t>ледеевская СОШ по ос</w:t>
      </w:r>
      <w:r w:rsidRPr="00DE3CFA">
        <w:rPr>
          <w:rFonts w:ascii="Times New Roman" w:hAnsi="Times New Roman" w:cs="Times New Roman"/>
          <w:sz w:val="24"/>
          <w:szCs w:val="24"/>
        </w:rPr>
        <w:t>новным общеобразовательным программам»</w:t>
      </w:r>
      <w:r w:rsidR="0010102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7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054C"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по теме "Представление информации"»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теме «Текстовые документы».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FA4" w:rsidRPr="00897740" w:rsidTr="00971FA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A4" w:rsidRPr="00897740" w:rsidRDefault="00971FA4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A4" w:rsidRPr="00897740" w:rsidRDefault="00971FA4" w:rsidP="00A87DDB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A4" w:rsidRPr="00897740" w:rsidRDefault="00BF4F9A" w:rsidP="00A87DDB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4" w:rsidRPr="00897740" w:rsidRDefault="00971FA4" w:rsidP="00F46920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ED7" w:rsidRPr="00897740" w:rsidRDefault="00277ED7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2F2429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Контрольные работы в 8</w:t>
            </w:r>
            <w:r w:rsidR="00F46920"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теме «Системы счисления»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920" w:rsidRPr="00897740" w:rsidTr="00631D9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971FA4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20" w:rsidRPr="00897740" w:rsidRDefault="00BF4F9A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20" w:rsidRPr="00897740" w:rsidRDefault="00F46920" w:rsidP="000F357D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Pr="0089774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9"/>
        <w:gridCol w:w="6747"/>
        <w:gridCol w:w="1296"/>
        <w:gridCol w:w="859"/>
      </w:tblGrid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Контрольные работы в 9 классе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971FA4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«Моделирование как метод познания»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1C2D7A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971FA4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487">
              <w:rPr>
                <w:rFonts w:ascii="Times New Roman" w:hAnsi="Times New Roman"/>
                <w:color w:val="000000"/>
                <w:sz w:val="24"/>
              </w:rPr>
              <w:t>Контрольная работа по теме «Разработка алгоритмов и программ»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1C2D7A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C0" w:rsidRPr="00897740" w:rsidTr="00030C9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971FA4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C0" w:rsidRPr="00897740" w:rsidRDefault="001C2D7A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C0" w:rsidRPr="00897740" w:rsidRDefault="00C357C0" w:rsidP="00030C95">
            <w:pPr>
              <w:tabs>
                <w:tab w:val="left" w:pos="4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7C0" w:rsidRDefault="00C357C0" w:rsidP="00DE3CFA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94252" w:rsidRDefault="00294252" w:rsidP="00294252">
      <w:pPr>
        <w:rPr>
          <w:sz w:val="28"/>
        </w:rPr>
      </w:pPr>
    </w:p>
    <w:p w:rsidR="00CE054C" w:rsidRDefault="00CE054C" w:rsidP="00CE054C">
      <w:pPr>
        <w:spacing w:line="264" w:lineRule="auto"/>
        <w:jc w:val="both"/>
        <w:rPr>
          <w:sz w:val="28"/>
        </w:rPr>
        <w:sectPr w:rsidR="00CE054C">
          <w:pgSz w:w="11910" w:h="16840"/>
          <w:pgMar w:top="1040" w:right="860" w:bottom="280" w:left="620" w:header="720" w:footer="720" w:gutter="0"/>
          <w:cols w:space="720"/>
        </w:sectPr>
      </w:pPr>
    </w:p>
    <w:p w:rsidR="00980F65" w:rsidRDefault="00980F65" w:rsidP="00980F65">
      <w:pPr>
        <w:tabs>
          <w:tab w:val="left" w:pos="477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80F65" w:rsidSect="005125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14F" w:rsidRDefault="0053114F" w:rsidP="0051257F">
      <w:pPr>
        <w:spacing w:after="0" w:line="240" w:lineRule="auto"/>
      </w:pPr>
      <w:r>
        <w:separator/>
      </w:r>
    </w:p>
  </w:endnote>
  <w:endnote w:type="continuationSeparator" w:id="1">
    <w:p w:rsidR="0053114F" w:rsidRDefault="0053114F" w:rsidP="0051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14F" w:rsidRDefault="0053114F" w:rsidP="0051257F">
      <w:pPr>
        <w:spacing w:after="0" w:line="240" w:lineRule="auto"/>
      </w:pPr>
      <w:r>
        <w:separator/>
      </w:r>
    </w:p>
  </w:footnote>
  <w:footnote w:type="continuationSeparator" w:id="1">
    <w:p w:rsidR="0053114F" w:rsidRDefault="0053114F" w:rsidP="00512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320"/>
    <w:multiLevelType w:val="hybridMultilevel"/>
    <w:tmpl w:val="BD5885C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238D6"/>
    <w:multiLevelType w:val="hybridMultilevel"/>
    <w:tmpl w:val="350C6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C7C61"/>
    <w:multiLevelType w:val="hybridMultilevel"/>
    <w:tmpl w:val="C1E282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00568"/>
    <w:multiLevelType w:val="hybridMultilevel"/>
    <w:tmpl w:val="0C9874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F3811"/>
    <w:multiLevelType w:val="hybridMultilevel"/>
    <w:tmpl w:val="36DAA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2363A"/>
    <w:multiLevelType w:val="hybridMultilevel"/>
    <w:tmpl w:val="119E1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50551"/>
    <w:multiLevelType w:val="hybridMultilevel"/>
    <w:tmpl w:val="3D8808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0067C"/>
    <w:multiLevelType w:val="hybridMultilevel"/>
    <w:tmpl w:val="0A4C5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20B53"/>
    <w:multiLevelType w:val="hybridMultilevel"/>
    <w:tmpl w:val="50761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84449"/>
    <w:multiLevelType w:val="hybridMultilevel"/>
    <w:tmpl w:val="CB0645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27FD4"/>
    <w:multiLevelType w:val="hybridMultilevel"/>
    <w:tmpl w:val="53F69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0262A"/>
    <w:multiLevelType w:val="hybridMultilevel"/>
    <w:tmpl w:val="966C54F6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75635"/>
    <w:multiLevelType w:val="hybridMultilevel"/>
    <w:tmpl w:val="FD902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75CB7"/>
    <w:multiLevelType w:val="hybridMultilevel"/>
    <w:tmpl w:val="3A0423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3C3AC2"/>
    <w:multiLevelType w:val="hybridMultilevel"/>
    <w:tmpl w:val="ABF0A7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43B27"/>
    <w:multiLevelType w:val="hybridMultilevel"/>
    <w:tmpl w:val="0E2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06BB6"/>
    <w:multiLevelType w:val="hybridMultilevel"/>
    <w:tmpl w:val="DC600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47322"/>
    <w:multiLevelType w:val="hybridMultilevel"/>
    <w:tmpl w:val="480A1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B1E62"/>
    <w:multiLevelType w:val="hybridMultilevel"/>
    <w:tmpl w:val="9CF4A64C"/>
    <w:lvl w:ilvl="0" w:tplc="29366FCE">
      <w:start w:val="7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976A528A">
      <w:numFmt w:val="bullet"/>
      <w:lvlText w:val=""/>
      <w:lvlJc w:val="left"/>
      <w:pPr>
        <w:ind w:left="82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2F6BADE">
      <w:numFmt w:val="bullet"/>
      <w:lvlText w:val="•"/>
      <w:lvlJc w:val="left"/>
      <w:pPr>
        <w:ind w:left="1914" w:hanging="349"/>
      </w:pPr>
      <w:rPr>
        <w:lang w:val="ru-RU" w:eastAsia="en-US" w:bidi="ar-SA"/>
      </w:rPr>
    </w:lvl>
    <w:lvl w:ilvl="3" w:tplc="6B52A8A4">
      <w:numFmt w:val="bullet"/>
      <w:lvlText w:val="•"/>
      <w:lvlJc w:val="left"/>
      <w:pPr>
        <w:ind w:left="3008" w:hanging="349"/>
      </w:pPr>
      <w:rPr>
        <w:lang w:val="ru-RU" w:eastAsia="en-US" w:bidi="ar-SA"/>
      </w:rPr>
    </w:lvl>
    <w:lvl w:ilvl="4" w:tplc="2A52F95A">
      <w:numFmt w:val="bullet"/>
      <w:lvlText w:val="•"/>
      <w:lvlJc w:val="left"/>
      <w:pPr>
        <w:ind w:left="4102" w:hanging="349"/>
      </w:pPr>
      <w:rPr>
        <w:lang w:val="ru-RU" w:eastAsia="en-US" w:bidi="ar-SA"/>
      </w:rPr>
    </w:lvl>
    <w:lvl w:ilvl="5" w:tplc="8F285D1A">
      <w:numFmt w:val="bullet"/>
      <w:lvlText w:val="•"/>
      <w:lvlJc w:val="left"/>
      <w:pPr>
        <w:ind w:left="5196" w:hanging="349"/>
      </w:pPr>
      <w:rPr>
        <w:lang w:val="ru-RU" w:eastAsia="en-US" w:bidi="ar-SA"/>
      </w:rPr>
    </w:lvl>
    <w:lvl w:ilvl="6" w:tplc="00B44404">
      <w:numFmt w:val="bullet"/>
      <w:lvlText w:val="•"/>
      <w:lvlJc w:val="left"/>
      <w:pPr>
        <w:ind w:left="6290" w:hanging="349"/>
      </w:pPr>
      <w:rPr>
        <w:lang w:val="ru-RU" w:eastAsia="en-US" w:bidi="ar-SA"/>
      </w:rPr>
    </w:lvl>
    <w:lvl w:ilvl="7" w:tplc="99BADE66">
      <w:numFmt w:val="bullet"/>
      <w:lvlText w:val="•"/>
      <w:lvlJc w:val="left"/>
      <w:pPr>
        <w:ind w:left="7384" w:hanging="349"/>
      </w:pPr>
      <w:rPr>
        <w:lang w:val="ru-RU" w:eastAsia="en-US" w:bidi="ar-SA"/>
      </w:rPr>
    </w:lvl>
    <w:lvl w:ilvl="8" w:tplc="98AA1D84">
      <w:numFmt w:val="bullet"/>
      <w:lvlText w:val="•"/>
      <w:lvlJc w:val="left"/>
      <w:pPr>
        <w:ind w:left="8478" w:hanging="349"/>
      </w:pPr>
      <w:rPr>
        <w:lang w:val="ru-RU" w:eastAsia="en-US" w:bidi="ar-SA"/>
      </w:rPr>
    </w:lvl>
  </w:abstractNum>
  <w:abstractNum w:abstractNumId="19">
    <w:nsid w:val="3B7F377A"/>
    <w:multiLevelType w:val="hybridMultilevel"/>
    <w:tmpl w:val="1F684B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8B113E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F2D60AE"/>
    <w:multiLevelType w:val="hybridMultilevel"/>
    <w:tmpl w:val="6602E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A7916"/>
    <w:multiLevelType w:val="hybridMultilevel"/>
    <w:tmpl w:val="44D8A700"/>
    <w:lvl w:ilvl="0" w:tplc="22D0E442">
      <w:numFmt w:val="bullet"/>
      <w:lvlText w:val="■"/>
      <w:lvlJc w:val="left"/>
      <w:pPr>
        <w:ind w:left="1425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5F76B7CA">
      <w:numFmt w:val="bullet"/>
      <w:lvlText w:val="•"/>
      <w:lvlJc w:val="left"/>
      <w:pPr>
        <w:ind w:left="2320" w:hanging="142"/>
      </w:pPr>
      <w:rPr>
        <w:rFonts w:hint="default"/>
        <w:lang w:val="ru-RU" w:eastAsia="en-US" w:bidi="ar-SA"/>
      </w:rPr>
    </w:lvl>
    <w:lvl w:ilvl="2" w:tplc="5BEA9650">
      <w:numFmt w:val="bullet"/>
      <w:lvlText w:val="•"/>
      <w:lvlJc w:val="left"/>
      <w:pPr>
        <w:ind w:left="3221" w:hanging="142"/>
      </w:pPr>
      <w:rPr>
        <w:rFonts w:hint="default"/>
        <w:lang w:val="ru-RU" w:eastAsia="en-US" w:bidi="ar-SA"/>
      </w:rPr>
    </w:lvl>
    <w:lvl w:ilvl="3" w:tplc="0CF2DB48">
      <w:numFmt w:val="bullet"/>
      <w:lvlText w:val="•"/>
      <w:lvlJc w:val="left"/>
      <w:pPr>
        <w:ind w:left="4121" w:hanging="142"/>
      </w:pPr>
      <w:rPr>
        <w:rFonts w:hint="default"/>
        <w:lang w:val="ru-RU" w:eastAsia="en-US" w:bidi="ar-SA"/>
      </w:rPr>
    </w:lvl>
    <w:lvl w:ilvl="4" w:tplc="D27C7750">
      <w:numFmt w:val="bullet"/>
      <w:lvlText w:val="•"/>
      <w:lvlJc w:val="left"/>
      <w:pPr>
        <w:ind w:left="5022" w:hanging="142"/>
      </w:pPr>
      <w:rPr>
        <w:rFonts w:hint="default"/>
        <w:lang w:val="ru-RU" w:eastAsia="en-US" w:bidi="ar-SA"/>
      </w:rPr>
    </w:lvl>
    <w:lvl w:ilvl="5" w:tplc="D4FEA404">
      <w:numFmt w:val="bullet"/>
      <w:lvlText w:val="•"/>
      <w:lvlJc w:val="left"/>
      <w:pPr>
        <w:ind w:left="5923" w:hanging="142"/>
      </w:pPr>
      <w:rPr>
        <w:rFonts w:hint="default"/>
        <w:lang w:val="ru-RU" w:eastAsia="en-US" w:bidi="ar-SA"/>
      </w:rPr>
    </w:lvl>
    <w:lvl w:ilvl="6" w:tplc="97064E54">
      <w:numFmt w:val="bullet"/>
      <w:lvlText w:val="•"/>
      <w:lvlJc w:val="left"/>
      <w:pPr>
        <w:ind w:left="6823" w:hanging="142"/>
      </w:pPr>
      <w:rPr>
        <w:rFonts w:hint="default"/>
        <w:lang w:val="ru-RU" w:eastAsia="en-US" w:bidi="ar-SA"/>
      </w:rPr>
    </w:lvl>
    <w:lvl w:ilvl="7" w:tplc="7C9026F0">
      <w:numFmt w:val="bullet"/>
      <w:lvlText w:val="•"/>
      <w:lvlJc w:val="left"/>
      <w:pPr>
        <w:ind w:left="7724" w:hanging="142"/>
      </w:pPr>
      <w:rPr>
        <w:rFonts w:hint="default"/>
        <w:lang w:val="ru-RU" w:eastAsia="en-US" w:bidi="ar-SA"/>
      </w:rPr>
    </w:lvl>
    <w:lvl w:ilvl="8" w:tplc="24E4C8CA">
      <w:numFmt w:val="bullet"/>
      <w:lvlText w:val="•"/>
      <w:lvlJc w:val="left"/>
      <w:pPr>
        <w:ind w:left="8625" w:hanging="142"/>
      </w:pPr>
      <w:rPr>
        <w:rFonts w:hint="default"/>
        <w:lang w:val="ru-RU" w:eastAsia="en-US" w:bidi="ar-SA"/>
      </w:rPr>
    </w:lvl>
  </w:abstractNum>
  <w:abstractNum w:abstractNumId="23">
    <w:nsid w:val="47AA0C0E"/>
    <w:multiLevelType w:val="hybridMultilevel"/>
    <w:tmpl w:val="3BEC50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425749"/>
    <w:multiLevelType w:val="hybridMultilevel"/>
    <w:tmpl w:val="90406B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D7B03"/>
    <w:multiLevelType w:val="hybridMultilevel"/>
    <w:tmpl w:val="F3F0D2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95EE6"/>
    <w:multiLevelType w:val="hybridMultilevel"/>
    <w:tmpl w:val="C95444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991D2B"/>
    <w:multiLevelType w:val="hybridMultilevel"/>
    <w:tmpl w:val="821C0CEC"/>
    <w:lvl w:ilvl="0" w:tplc="1AC69DAA">
      <w:numFmt w:val="bullet"/>
      <w:lvlText w:val="■"/>
      <w:lvlJc w:val="left"/>
      <w:pPr>
        <w:ind w:left="316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FCD6301E">
      <w:numFmt w:val="bullet"/>
      <w:lvlText w:val="•"/>
      <w:lvlJc w:val="left"/>
      <w:pPr>
        <w:ind w:left="625" w:hanging="142"/>
      </w:pPr>
      <w:rPr>
        <w:rFonts w:hint="default"/>
        <w:lang w:val="ru-RU" w:eastAsia="en-US" w:bidi="ar-SA"/>
      </w:rPr>
    </w:lvl>
    <w:lvl w:ilvl="2" w:tplc="43D47D5A">
      <w:numFmt w:val="bullet"/>
      <w:lvlText w:val="•"/>
      <w:lvlJc w:val="left"/>
      <w:pPr>
        <w:ind w:left="930" w:hanging="142"/>
      </w:pPr>
      <w:rPr>
        <w:rFonts w:hint="default"/>
        <w:lang w:val="ru-RU" w:eastAsia="en-US" w:bidi="ar-SA"/>
      </w:rPr>
    </w:lvl>
    <w:lvl w:ilvl="3" w:tplc="84564532">
      <w:numFmt w:val="bullet"/>
      <w:lvlText w:val="•"/>
      <w:lvlJc w:val="left"/>
      <w:pPr>
        <w:ind w:left="1235" w:hanging="142"/>
      </w:pPr>
      <w:rPr>
        <w:rFonts w:hint="default"/>
        <w:lang w:val="ru-RU" w:eastAsia="en-US" w:bidi="ar-SA"/>
      </w:rPr>
    </w:lvl>
    <w:lvl w:ilvl="4" w:tplc="16D2D3B8">
      <w:numFmt w:val="bullet"/>
      <w:lvlText w:val="•"/>
      <w:lvlJc w:val="left"/>
      <w:pPr>
        <w:ind w:left="1541" w:hanging="142"/>
      </w:pPr>
      <w:rPr>
        <w:rFonts w:hint="default"/>
        <w:lang w:val="ru-RU" w:eastAsia="en-US" w:bidi="ar-SA"/>
      </w:rPr>
    </w:lvl>
    <w:lvl w:ilvl="5" w:tplc="C17C6DDE">
      <w:numFmt w:val="bullet"/>
      <w:lvlText w:val="•"/>
      <w:lvlJc w:val="left"/>
      <w:pPr>
        <w:ind w:left="1846" w:hanging="142"/>
      </w:pPr>
      <w:rPr>
        <w:rFonts w:hint="default"/>
        <w:lang w:val="ru-RU" w:eastAsia="en-US" w:bidi="ar-SA"/>
      </w:rPr>
    </w:lvl>
    <w:lvl w:ilvl="6" w:tplc="6B54EF44">
      <w:numFmt w:val="bullet"/>
      <w:lvlText w:val="•"/>
      <w:lvlJc w:val="left"/>
      <w:pPr>
        <w:ind w:left="2151" w:hanging="142"/>
      </w:pPr>
      <w:rPr>
        <w:rFonts w:hint="default"/>
        <w:lang w:val="ru-RU" w:eastAsia="en-US" w:bidi="ar-SA"/>
      </w:rPr>
    </w:lvl>
    <w:lvl w:ilvl="7" w:tplc="94982534">
      <w:numFmt w:val="bullet"/>
      <w:lvlText w:val="•"/>
      <w:lvlJc w:val="left"/>
      <w:pPr>
        <w:ind w:left="2457" w:hanging="142"/>
      </w:pPr>
      <w:rPr>
        <w:rFonts w:hint="default"/>
        <w:lang w:val="ru-RU" w:eastAsia="en-US" w:bidi="ar-SA"/>
      </w:rPr>
    </w:lvl>
    <w:lvl w:ilvl="8" w:tplc="B1406DF2">
      <w:numFmt w:val="bullet"/>
      <w:lvlText w:val="•"/>
      <w:lvlJc w:val="left"/>
      <w:pPr>
        <w:ind w:left="2762" w:hanging="142"/>
      </w:pPr>
      <w:rPr>
        <w:rFonts w:hint="default"/>
        <w:lang w:val="ru-RU" w:eastAsia="en-US" w:bidi="ar-SA"/>
      </w:rPr>
    </w:lvl>
  </w:abstractNum>
  <w:abstractNum w:abstractNumId="28">
    <w:nsid w:val="5B5345AC"/>
    <w:multiLevelType w:val="hybridMultilevel"/>
    <w:tmpl w:val="32181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8A2995"/>
    <w:multiLevelType w:val="hybridMultilevel"/>
    <w:tmpl w:val="E794A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20A7324"/>
    <w:multiLevelType w:val="hybridMultilevel"/>
    <w:tmpl w:val="0FF69A1A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4537F"/>
    <w:multiLevelType w:val="hybridMultilevel"/>
    <w:tmpl w:val="FDDA5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A878D3"/>
    <w:multiLevelType w:val="hybridMultilevel"/>
    <w:tmpl w:val="294CB3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D666EA"/>
    <w:multiLevelType w:val="hybridMultilevel"/>
    <w:tmpl w:val="DE8C6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A7F83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7BF5807"/>
    <w:multiLevelType w:val="hybridMultilevel"/>
    <w:tmpl w:val="8412122E"/>
    <w:lvl w:ilvl="0" w:tplc="EC5C2F2A">
      <w:numFmt w:val="bullet"/>
      <w:lvlText w:val="■"/>
      <w:lvlJc w:val="left"/>
      <w:pPr>
        <w:ind w:left="1425" w:hanging="142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w w:val="84"/>
        <w:position w:val="1"/>
        <w:sz w:val="14"/>
        <w:szCs w:val="14"/>
        <w:lang w:val="ru-RU" w:eastAsia="en-US" w:bidi="ar-SA"/>
      </w:rPr>
    </w:lvl>
    <w:lvl w:ilvl="1" w:tplc="CBB0D65C">
      <w:numFmt w:val="bullet"/>
      <w:lvlText w:val="•"/>
      <w:lvlJc w:val="left"/>
      <w:pPr>
        <w:ind w:left="2320" w:hanging="142"/>
      </w:pPr>
      <w:rPr>
        <w:rFonts w:hint="default"/>
        <w:lang w:val="ru-RU" w:eastAsia="en-US" w:bidi="ar-SA"/>
      </w:rPr>
    </w:lvl>
    <w:lvl w:ilvl="2" w:tplc="19F415E6">
      <w:numFmt w:val="bullet"/>
      <w:lvlText w:val="•"/>
      <w:lvlJc w:val="left"/>
      <w:pPr>
        <w:ind w:left="3221" w:hanging="142"/>
      </w:pPr>
      <w:rPr>
        <w:rFonts w:hint="default"/>
        <w:lang w:val="ru-RU" w:eastAsia="en-US" w:bidi="ar-SA"/>
      </w:rPr>
    </w:lvl>
    <w:lvl w:ilvl="3" w:tplc="8C5AE83A">
      <w:numFmt w:val="bullet"/>
      <w:lvlText w:val="•"/>
      <w:lvlJc w:val="left"/>
      <w:pPr>
        <w:ind w:left="4121" w:hanging="142"/>
      </w:pPr>
      <w:rPr>
        <w:rFonts w:hint="default"/>
        <w:lang w:val="ru-RU" w:eastAsia="en-US" w:bidi="ar-SA"/>
      </w:rPr>
    </w:lvl>
    <w:lvl w:ilvl="4" w:tplc="92369E06">
      <w:numFmt w:val="bullet"/>
      <w:lvlText w:val="•"/>
      <w:lvlJc w:val="left"/>
      <w:pPr>
        <w:ind w:left="5022" w:hanging="142"/>
      </w:pPr>
      <w:rPr>
        <w:rFonts w:hint="default"/>
        <w:lang w:val="ru-RU" w:eastAsia="en-US" w:bidi="ar-SA"/>
      </w:rPr>
    </w:lvl>
    <w:lvl w:ilvl="5" w:tplc="DF6CF152">
      <w:numFmt w:val="bullet"/>
      <w:lvlText w:val="•"/>
      <w:lvlJc w:val="left"/>
      <w:pPr>
        <w:ind w:left="5923" w:hanging="142"/>
      </w:pPr>
      <w:rPr>
        <w:rFonts w:hint="default"/>
        <w:lang w:val="ru-RU" w:eastAsia="en-US" w:bidi="ar-SA"/>
      </w:rPr>
    </w:lvl>
    <w:lvl w:ilvl="6" w:tplc="73B2F288">
      <w:numFmt w:val="bullet"/>
      <w:lvlText w:val="•"/>
      <w:lvlJc w:val="left"/>
      <w:pPr>
        <w:ind w:left="6823" w:hanging="142"/>
      </w:pPr>
      <w:rPr>
        <w:rFonts w:hint="default"/>
        <w:lang w:val="ru-RU" w:eastAsia="en-US" w:bidi="ar-SA"/>
      </w:rPr>
    </w:lvl>
    <w:lvl w:ilvl="7" w:tplc="E95C1FBE">
      <w:numFmt w:val="bullet"/>
      <w:lvlText w:val="•"/>
      <w:lvlJc w:val="left"/>
      <w:pPr>
        <w:ind w:left="7724" w:hanging="142"/>
      </w:pPr>
      <w:rPr>
        <w:rFonts w:hint="default"/>
        <w:lang w:val="ru-RU" w:eastAsia="en-US" w:bidi="ar-SA"/>
      </w:rPr>
    </w:lvl>
    <w:lvl w:ilvl="8" w:tplc="43765986">
      <w:numFmt w:val="bullet"/>
      <w:lvlText w:val="•"/>
      <w:lvlJc w:val="left"/>
      <w:pPr>
        <w:ind w:left="8625" w:hanging="142"/>
      </w:pPr>
      <w:rPr>
        <w:rFonts w:hint="default"/>
        <w:lang w:val="ru-RU" w:eastAsia="en-US" w:bidi="ar-SA"/>
      </w:rPr>
    </w:lvl>
  </w:abstractNum>
  <w:abstractNum w:abstractNumId="37">
    <w:nsid w:val="6A4F20DB"/>
    <w:multiLevelType w:val="hybridMultilevel"/>
    <w:tmpl w:val="31D64DB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EE62C2C"/>
    <w:multiLevelType w:val="hybridMultilevel"/>
    <w:tmpl w:val="A21EE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13731"/>
    <w:multiLevelType w:val="hybridMultilevel"/>
    <w:tmpl w:val="445C04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ED7D2D"/>
    <w:multiLevelType w:val="hybridMultilevel"/>
    <w:tmpl w:val="0D9EC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D6EF0"/>
    <w:multiLevelType w:val="hybridMultilevel"/>
    <w:tmpl w:val="9DCC00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81BD8"/>
    <w:multiLevelType w:val="hybridMultilevel"/>
    <w:tmpl w:val="C5C4AA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56933"/>
    <w:multiLevelType w:val="hybridMultilevel"/>
    <w:tmpl w:val="18D034B0"/>
    <w:lvl w:ilvl="0" w:tplc="A0E85F18">
      <w:start w:val="5"/>
      <w:numFmt w:val="decimal"/>
      <w:lvlText w:val="%1"/>
      <w:lvlJc w:val="left"/>
      <w:pPr>
        <w:ind w:left="311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u w:val="thick" w:color="000000"/>
        <w:lang w:val="ru-RU" w:eastAsia="en-US" w:bidi="ar-SA"/>
      </w:rPr>
    </w:lvl>
    <w:lvl w:ilvl="1" w:tplc="8A9E6BA2">
      <w:numFmt w:val="bullet"/>
      <w:lvlText w:val=""/>
      <w:lvlJc w:val="left"/>
      <w:pPr>
        <w:ind w:left="138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8661172">
      <w:numFmt w:val="bullet"/>
      <w:lvlText w:val="•"/>
      <w:lvlJc w:val="left"/>
      <w:pPr>
        <w:ind w:left="2420" w:hanging="360"/>
      </w:pPr>
      <w:rPr>
        <w:lang w:val="ru-RU" w:eastAsia="en-US" w:bidi="ar-SA"/>
      </w:rPr>
    </w:lvl>
    <w:lvl w:ilvl="3" w:tplc="9CE23B7C">
      <w:numFmt w:val="bullet"/>
      <w:lvlText w:val="•"/>
      <w:lvlJc w:val="left"/>
      <w:pPr>
        <w:ind w:left="3461" w:hanging="360"/>
      </w:pPr>
      <w:rPr>
        <w:lang w:val="ru-RU" w:eastAsia="en-US" w:bidi="ar-SA"/>
      </w:rPr>
    </w:lvl>
    <w:lvl w:ilvl="4" w:tplc="8D1A9ACA">
      <w:numFmt w:val="bullet"/>
      <w:lvlText w:val="•"/>
      <w:lvlJc w:val="left"/>
      <w:pPr>
        <w:ind w:left="4502" w:hanging="360"/>
      </w:pPr>
      <w:rPr>
        <w:lang w:val="ru-RU" w:eastAsia="en-US" w:bidi="ar-SA"/>
      </w:rPr>
    </w:lvl>
    <w:lvl w:ilvl="5" w:tplc="B3A2BC68">
      <w:numFmt w:val="bullet"/>
      <w:lvlText w:val="•"/>
      <w:lvlJc w:val="left"/>
      <w:pPr>
        <w:ind w:left="5542" w:hanging="360"/>
      </w:pPr>
      <w:rPr>
        <w:lang w:val="ru-RU" w:eastAsia="en-US" w:bidi="ar-SA"/>
      </w:rPr>
    </w:lvl>
    <w:lvl w:ilvl="6" w:tplc="5B763AF6">
      <w:numFmt w:val="bullet"/>
      <w:lvlText w:val="•"/>
      <w:lvlJc w:val="left"/>
      <w:pPr>
        <w:ind w:left="6583" w:hanging="360"/>
      </w:pPr>
      <w:rPr>
        <w:lang w:val="ru-RU" w:eastAsia="en-US" w:bidi="ar-SA"/>
      </w:rPr>
    </w:lvl>
    <w:lvl w:ilvl="7" w:tplc="7E2CEA3A">
      <w:numFmt w:val="bullet"/>
      <w:lvlText w:val="•"/>
      <w:lvlJc w:val="left"/>
      <w:pPr>
        <w:ind w:left="7624" w:hanging="360"/>
      </w:pPr>
      <w:rPr>
        <w:lang w:val="ru-RU" w:eastAsia="en-US" w:bidi="ar-SA"/>
      </w:rPr>
    </w:lvl>
    <w:lvl w:ilvl="8" w:tplc="5A444852">
      <w:numFmt w:val="bullet"/>
      <w:lvlText w:val="•"/>
      <w:lvlJc w:val="left"/>
      <w:pPr>
        <w:ind w:left="8664" w:hanging="360"/>
      </w:pPr>
      <w:rPr>
        <w:lang w:val="ru-RU" w:eastAsia="en-US" w:bidi="ar-SA"/>
      </w:rPr>
    </w:lvl>
  </w:abstractNum>
  <w:abstractNum w:abstractNumId="44">
    <w:nsid w:val="7D7826DF"/>
    <w:multiLevelType w:val="hybridMultilevel"/>
    <w:tmpl w:val="ECE0FF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3E4D24"/>
    <w:multiLevelType w:val="hybridMultilevel"/>
    <w:tmpl w:val="6374D5F6"/>
    <w:lvl w:ilvl="0" w:tplc="E3C48D6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0"/>
  </w:num>
  <w:num w:numId="2">
    <w:abstractNumId w:val="4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</w:num>
  <w:num w:numId="4">
    <w:abstractNumId w:val="45"/>
  </w:num>
  <w:num w:numId="5">
    <w:abstractNumId w:val="24"/>
  </w:num>
  <w:num w:numId="6">
    <w:abstractNumId w:val="16"/>
  </w:num>
  <w:num w:numId="7">
    <w:abstractNumId w:val="14"/>
  </w:num>
  <w:num w:numId="8">
    <w:abstractNumId w:val="29"/>
  </w:num>
  <w:num w:numId="9">
    <w:abstractNumId w:val="5"/>
  </w:num>
  <w:num w:numId="10">
    <w:abstractNumId w:val="44"/>
  </w:num>
  <w:num w:numId="11">
    <w:abstractNumId w:val="6"/>
  </w:num>
  <w:num w:numId="12">
    <w:abstractNumId w:val="31"/>
  </w:num>
  <w:num w:numId="13">
    <w:abstractNumId w:val="11"/>
  </w:num>
  <w:num w:numId="14">
    <w:abstractNumId w:val="41"/>
  </w:num>
  <w:num w:numId="15">
    <w:abstractNumId w:val="35"/>
  </w:num>
  <w:num w:numId="16">
    <w:abstractNumId w:val="38"/>
  </w:num>
  <w:num w:numId="17">
    <w:abstractNumId w:val="1"/>
  </w:num>
  <w:num w:numId="18">
    <w:abstractNumId w:val="12"/>
  </w:num>
  <w:num w:numId="19">
    <w:abstractNumId w:val="0"/>
  </w:num>
  <w:num w:numId="20">
    <w:abstractNumId w:val="39"/>
  </w:num>
  <w:num w:numId="21">
    <w:abstractNumId w:val="28"/>
  </w:num>
  <w:num w:numId="22">
    <w:abstractNumId w:val="9"/>
  </w:num>
  <w:num w:numId="23">
    <w:abstractNumId w:val="10"/>
  </w:num>
  <w:num w:numId="24">
    <w:abstractNumId w:val="37"/>
  </w:num>
  <w:num w:numId="25">
    <w:abstractNumId w:val="34"/>
  </w:num>
  <w:num w:numId="26">
    <w:abstractNumId w:val="13"/>
  </w:num>
  <w:num w:numId="27">
    <w:abstractNumId w:val="19"/>
  </w:num>
  <w:num w:numId="28">
    <w:abstractNumId w:val="8"/>
  </w:num>
  <w:num w:numId="29">
    <w:abstractNumId w:val="2"/>
  </w:num>
  <w:num w:numId="30">
    <w:abstractNumId w:val="21"/>
  </w:num>
  <w:num w:numId="31">
    <w:abstractNumId w:val="4"/>
  </w:num>
  <w:num w:numId="32">
    <w:abstractNumId w:val="15"/>
  </w:num>
  <w:num w:numId="33">
    <w:abstractNumId w:val="23"/>
  </w:num>
  <w:num w:numId="34">
    <w:abstractNumId w:val="1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</w:num>
  <w:num w:numId="36">
    <w:abstractNumId w:val="27"/>
  </w:num>
  <w:num w:numId="37">
    <w:abstractNumId w:val="26"/>
  </w:num>
  <w:num w:numId="38">
    <w:abstractNumId w:val="22"/>
  </w:num>
  <w:num w:numId="39">
    <w:abstractNumId w:val="32"/>
  </w:num>
  <w:num w:numId="40">
    <w:abstractNumId w:val="25"/>
  </w:num>
  <w:num w:numId="41">
    <w:abstractNumId w:val="7"/>
  </w:num>
  <w:num w:numId="42">
    <w:abstractNumId w:val="40"/>
  </w:num>
  <w:num w:numId="43">
    <w:abstractNumId w:val="42"/>
  </w:num>
  <w:num w:numId="44">
    <w:abstractNumId w:val="36"/>
  </w:num>
  <w:num w:numId="45">
    <w:abstractNumId w:val="3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D38"/>
    <w:rsid w:val="00001793"/>
    <w:rsid w:val="00062C87"/>
    <w:rsid w:val="00063AB7"/>
    <w:rsid w:val="00101025"/>
    <w:rsid w:val="001274B8"/>
    <w:rsid w:val="00184891"/>
    <w:rsid w:val="001C2D7A"/>
    <w:rsid w:val="00277ED7"/>
    <w:rsid w:val="00294252"/>
    <w:rsid w:val="002F2429"/>
    <w:rsid w:val="0046710B"/>
    <w:rsid w:val="0051257F"/>
    <w:rsid w:val="0053114F"/>
    <w:rsid w:val="00533871"/>
    <w:rsid w:val="005822FB"/>
    <w:rsid w:val="0059753B"/>
    <w:rsid w:val="00631D9C"/>
    <w:rsid w:val="006A78B6"/>
    <w:rsid w:val="006B2D2B"/>
    <w:rsid w:val="007162BA"/>
    <w:rsid w:val="0077728C"/>
    <w:rsid w:val="007F7DF4"/>
    <w:rsid w:val="00826789"/>
    <w:rsid w:val="0089411B"/>
    <w:rsid w:val="00897740"/>
    <w:rsid w:val="008D03C8"/>
    <w:rsid w:val="008E136B"/>
    <w:rsid w:val="00924784"/>
    <w:rsid w:val="00947EE0"/>
    <w:rsid w:val="00971FA4"/>
    <w:rsid w:val="00980F65"/>
    <w:rsid w:val="009A7A51"/>
    <w:rsid w:val="009C360D"/>
    <w:rsid w:val="00A5618D"/>
    <w:rsid w:val="00A66AF4"/>
    <w:rsid w:val="00A94B3D"/>
    <w:rsid w:val="00BB4B9D"/>
    <w:rsid w:val="00BE7F41"/>
    <w:rsid w:val="00BF4F9A"/>
    <w:rsid w:val="00C06328"/>
    <w:rsid w:val="00C357C0"/>
    <w:rsid w:val="00CA2C03"/>
    <w:rsid w:val="00CE054C"/>
    <w:rsid w:val="00D0155D"/>
    <w:rsid w:val="00D92A31"/>
    <w:rsid w:val="00DA2A81"/>
    <w:rsid w:val="00DE3CFA"/>
    <w:rsid w:val="00E31BDB"/>
    <w:rsid w:val="00EB24F3"/>
    <w:rsid w:val="00ED6D38"/>
    <w:rsid w:val="00F01A06"/>
    <w:rsid w:val="00F329CA"/>
    <w:rsid w:val="00F46920"/>
    <w:rsid w:val="00FD2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B8"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ableParagraph">
    <w:name w:val="Table Paragraph"/>
    <w:basedOn w:val="a"/>
    <w:uiPriority w:val="1"/>
    <w:qFormat/>
    <w:rsid w:val="00FD2F34"/>
    <w:pPr>
      <w:widowControl w:val="0"/>
      <w:autoSpaceDE w:val="0"/>
      <w:autoSpaceDN w:val="0"/>
      <w:spacing w:after="0" w:line="240" w:lineRule="auto"/>
      <w:ind w:left="174"/>
    </w:pPr>
    <w:rPr>
      <w:rFonts w:ascii="Georgia" w:eastAsia="Georgia" w:hAnsi="Georgia" w:cs="Georg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1"/>
    <w:semiHidden/>
    <w:unhideWhenUsed/>
    <w:qFormat/>
    <w:rsid w:val="00C0632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63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257F"/>
  </w:style>
  <w:style w:type="paragraph" w:styleId="a6">
    <w:name w:val="footer"/>
    <w:basedOn w:val="a"/>
    <w:link w:val="a7"/>
    <w:uiPriority w:val="99"/>
    <w:unhideWhenUsed/>
    <w:rsid w:val="00512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257F"/>
  </w:style>
  <w:style w:type="paragraph" w:styleId="a8">
    <w:name w:val="Body Text"/>
    <w:basedOn w:val="a"/>
    <w:link w:val="a9"/>
    <w:uiPriority w:val="1"/>
    <w:qFormat/>
    <w:rsid w:val="00DE3CFA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DE3CFA"/>
    <w:rPr>
      <w:rFonts w:ascii="Times New Roman" w:eastAsia="Times New Roman" w:hAnsi="Times New Roman" w:cs="Times New Roman"/>
      <w:sz w:val="28"/>
      <w:szCs w:val="28"/>
    </w:rPr>
  </w:style>
  <w:style w:type="character" w:customStyle="1" w:styleId="c2">
    <w:name w:val="c2"/>
    <w:basedOn w:val="a0"/>
    <w:rsid w:val="00DE3CFA"/>
  </w:style>
  <w:style w:type="character" w:customStyle="1" w:styleId="c8">
    <w:name w:val="c8"/>
    <w:basedOn w:val="a0"/>
    <w:rsid w:val="00DE3CFA"/>
  </w:style>
  <w:style w:type="character" w:customStyle="1" w:styleId="c0">
    <w:name w:val="c0"/>
    <w:basedOn w:val="a0"/>
    <w:rsid w:val="00DE3CFA"/>
  </w:style>
  <w:style w:type="character" w:customStyle="1" w:styleId="c6">
    <w:name w:val="c6"/>
    <w:basedOn w:val="a0"/>
    <w:rsid w:val="00DE3CFA"/>
  </w:style>
  <w:style w:type="character" w:customStyle="1" w:styleId="c7">
    <w:name w:val="c7"/>
    <w:basedOn w:val="a0"/>
    <w:rsid w:val="00DE3CFA"/>
  </w:style>
  <w:style w:type="paragraph" w:customStyle="1" w:styleId="c1">
    <w:name w:val="c1"/>
    <w:basedOn w:val="a"/>
    <w:rsid w:val="00DE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semiHidden/>
    <w:rsid w:val="00C0632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aa">
    <w:name w:val="List Paragraph"/>
    <w:basedOn w:val="a"/>
    <w:uiPriority w:val="1"/>
    <w:qFormat/>
    <w:rsid w:val="00C06328"/>
    <w:pPr>
      <w:widowControl w:val="0"/>
      <w:autoSpaceDE w:val="0"/>
      <w:autoSpaceDN w:val="0"/>
      <w:spacing w:after="0" w:line="240" w:lineRule="auto"/>
      <w:ind w:left="820" w:hanging="361"/>
    </w:pPr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semiHidden/>
    <w:rsid w:val="00C06328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Галина Рыбчук</cp:lastModifiedBy>
  <cp:revision>22</cp:revision>
  <dcterms:created xsi:type="dcterms:W3CDTF">2023-09-21T13:49:00Z</dcterms:created>
  <dcterms:modified xsi:type="dcterms:W3CDTF">2024-10-20T04:58:00Z</dcterms:modified>
</cp:coreProperties>
</file>