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AFC" w:rsidRPr="00284AFC" w:rsidRDefault="00284AFC" w:rsidP="00284AFC">
      <w:pPr>
        <w:pStyle w:val="a4"/>
        <w:rPr>
          <w:rFonts w:ascii="Times New Roman" w:hAnsi="Times New Roman"/>
          <w:b/>
          <w:sz w:val="24"/>
          <w:szCs w:val="24"/>
        </w:rPr>
      </w:pPr>
      <w:r w:rsidRPr="00284AFC">
        <w:rPr>
          <w:rFonts w:ascii="Times New Roman" w:hAnsi="Times New Roman"/>
          <w:b/>
          <w:sz w:val="24"/>
          <w:szCs w:val="24"/>
        </w:rPr>
        <w:t xml:space="preserve">ПРИЛОЖЕНИЕ к рабочей программе </w:t>
      </w:r>
      <w:r w:rsidR="00C036B8">
        <w:rPr>
          <w:rFonts w:ascii="Times New Roman" w:hAnsi="Times New Roman"/>
          <w:b/>
          <w:sz w:val="24"/>
          <w:szCs w:val="24"/>
          <w:u w:val="single"/>
        </w:rPr>
        <w:t>по Физике</w:t>
      </w:r>
      <w:r>
        <w:rPr>
          <w:rFonts w:ascii="Times New Roman" w:hAnsi="Times New Roman"/>
          <w:b/>
          <w:sz w:val="24"/>
          <w:szCs w:val="24"/>
          <w:u w:val="single"/>
        </w:rPr>
        <w:t xml:space="preserve">  </w:t>
      </w:r>
      <w:r w:rsidR="00C036B8">
        <w:rPr>
          <w:rFonts w:ascii="Times New Roman" w:hAnsi="Times New Roman"/>
          <w:b/>
          <w:sz w:val="24"/>
          <w:szCs w:val="24"/>
          <w:u w:val="single"/>
        </w:rPr>
        <w:t xml:space="preserve">10 - </w:t>
      </w:r>
      <w:r>
        <w:rPr>
          <w:rFonts w:ascii="Times New Roman" w:hAnsi="Times New Roman"/>
          <w:b/>
          <w:sz w:val="24"/>
          <w:szCs w:val="24"/>
          <w:u w:val="single"/>
        </w:rPr>
        <w:t>11</w:t>
      </w:r>
      <w:r w:rsidRPr="00284AFC">
        <w:rPr>
          <w:rFonts w:ascii="Times New Roman" w:hAnsi="Times New Roman"/>
          <w:b/>
          <w:sz w:val="24"/>
          <w:szCs w:val="24"/>
          <w:u w:val="single"/>
        </w:rPr>
        <w:t xml:space="preserve"> класс</w:t>
      </w:r>
      <w:r w:rsidRPr="00284AFC">
        <w:rPr>
          <w:rFonts w:ascii="Times New Roman" w:hAnsi="Times New Roman"/>
          <w:b/>
          <w:sz w:val="24"/>
          <w:szCs w:val="24"/>
        </w:rPr>
        <w:t>, 2024-2025 учебный год</w:t>
      </w:r>
    </w:p>
    <w:p w:rsidR="00284AFC" w:rsidRPr="00284AFC" w:rsidRDefault="00284AFC" w:rsidP="00284AFC">
      <w:pPr>
        <w:pStyle w:val="a4"/>
        <w:numPr>
          <w:ilvl w:val="0"/>
          <w:numId w:val="1"/>
        </w:numPr>
        <w:rPr>
          <w:rFonts w:ascii="Times New Roman" w:hAnsi="Times New Roman"/>
          <w:b/>
          <w:sz w:val="24"/>
          <w:szCs w:val="24"/>
        </w:rPr>
      </w:pPr>
      <w:r w:rsidRPr="00284AFC">
        <w:rPr>
          <w:rFonts w:ascii="Times New Roman" w:hAnsi="Times New Roman"/>
          <w:b/>
          <w:sz w:val="24"/>
          <w:szCs w:val="24"/>
        </w:rPr>
        <w:t>1. Аннотация</w:t>
      </w:r>
    </w:p>
    <w:p w:rsidR="00C036B8" w:rsidRPr="004A5290" w:rsidRDefault="00C036B8" w:rsidP="00C036B8">
      <w:pPr>
        <w:pStyle w:val="1"/>
        <w:ind w:firstLine="620"/>
        <w:jc w:val="both"/>
        <w:rPr>
          <w:sz w:val="24"/>
          <w:szCs w:val="24"/>
        </w:rPr>
      </w:pPr>
      <w:r w:rsidRPr="004A5290">
        <w:rPr>
          <w:sz w:val="24"/>
          <w:szCs w:val="24"/>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C036B8" w:rsidRPr="004A5290" w:rsidRDefault="00C036B8" w:rsidP="00C036B8">
      <w:pPr>
        <w:pStyle w:val="1"/>
        <w:ind w:firstLine="620"/>
        <w:jc w:val="both"/>
        <w:rPr>
          <w:sz w:val="24"/>
          <w:szCs w:val="24"/>
        </w:rPr>
      </w:pPr>
      <w:r w:rsidRPr="004A5290">
        <w:rPr>
          <w:sz w:val="24"/>
          <w:szCs w:val="24"/>
        </w:rPr>
        <w:t xml:space="preserve">Содержание программы по физике направлено на формирование </w:t>
      </w:r>
      <w:proofErr w:type="spellStart"/>
      <w:proofErr w:type="gramStart"/>
      <w:r w:rsidRPr="004A5290">
        <w:rPr>
          <w:sz w:val="24"/>
          <w:szCs w:val="24"/>
        </w:rPr>
        <w:t>естественно-научной</w:t>
      </w:r>
      <w:proofErr w:type="spellEnd"/>
      <w:proofErr w:type="gramEnd"/>
      <w:r w:rsidRPr="004A5290">
        <w:rPr>
          <w:sz w:val="24"/>
          <w:szCs w:val="24"/>
        </w:rPr>
        <w:t xml:space="preserve"> картины мира обучающихся 10-11 классов при обучении их физике на базовом уровне на основе </w:t>
      </w:r>
      <w:proofErr w:type="spellStart"/>
      <w:r w:rsidRPr="004A5290">
        <w:rPr>
          <w:sz w:val="24"/>
          <w:szCs w:val="24"/>
        </w:rPr>
        <w:t>системно-деятельностного</w:t>
      </w:r>
      <w:proofErr w:type="spellEnd"/>
      <w:r w:rsidRPr="004A5290">
        <w:rPr>
          <w:sz w:val="24"/>
          <w:szCs w:val="24"/>
        </w:rPr>
        <w:t xml:space="preserve"> подхода. Программа по физике соответствует требованиям ФГОС СОО к планируемым личностным, предметным и </w:t>
      </w:r>
      <w:proofErr w:type="spellStart"/>
      <w:r w:rsidRPr="004A5290">
        <w:rPr>
          <w:sz w:val="24"/>
          <w:szCs w:val="24"/>
        </w:rPr>
        <w:t>метапредметным</w:t>
      </w:r>
      <w:proofErr w:type="spellEnd"/>
      <w:r w:rsidRPr="004A5290">
        <w:rPr>
          <w:sz w:val="24"/>
          <w:szCs w:val="24"/>
        </w:rPr>
        <w:t xml:space="preserve"> результатам обучения, а также учитывает необходимость реализации </w:t>
      </w:r>
      <w:proofErr w:type="spellStart"/>
      <w:r w:rsidRPr="004A5290">
        <w:rPr>
          <w:sz w:val="24"/>
          <w:szCs w:val="24"/>
        </w:rPr>
        <w:t>межпредметных</w:t>
      </w:r>
      <w:proofErr w:type="spellEnd"/>
      <w:r w:rsidRPr="004A5290">
        <w:rPr>
          <w:sz w:val="24"/>
          <w:szCs w:val="24"/>
        </w:rPr>
        <w:t xml:space="preserve"> связей физики с </w:t>
      </w:r>
      <w:proofErr w:type="spellStart"/>
      <w:proofErr w:type="gramStart"/>
      <w:r w:rsidRPr="004A5290">
        <w:rPr>
          <w:sz w:val="24"/>
          <w:szCs w:val="24"/>
        </w:rPr>
        <w:t>естественно-научными</w:t>
      </w:r>
      <w:proofErr w:type="spellEnd"/>
      <w:proofErr w:type="gramEnd"/>
      <w:r w:rsidRPr="004A5290">
        <w:rPr>
          <w:sz w:val="24"/>
          <w:szCs w:val="24"/>
        </w:rPr>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w:t>
      </w:r>
      <w:proofErr w:type="spellStart"/>
      <w:r w:rsidRPr="004A5290">
        <w:rPr>
          <w:sz w:val="24"/>
          <w:szCs w:val="24"/>
        </w:rPr>
        <w:t>метапредметные</w:t>
      </w:r>
      <w:proofErr w:type="spellEnd"/>
      <w:r w:rsidRPr="004A5290">
        <w:rPr>
          <w:sz w:val="24"/>
          <w:szCs w:val="24"/>
        </w:rPr>
        <w:t>, предметные (на базовом уровне).</w:t>
      </w:r>
    </w:p>
    <w:p w:rsidR="00C036B8" w:rsidRPr="004A5290" w:rsidRDefault="00C036B8" w:rsidP="00C036B8">
      <w:pPr>
        <w:pStyle w:val="1"/>
        <w:spacing w:after="60"/>
        <w:ind w:firstLine="620"/>
        <w:jc w:val="both"/>
        <w:rPr>
          <w:sz w:val="24"/>
          <w:szCs w:val="24"/>
        </w:rPr>
      </w:pPr>
      <w:r w:rsidRPr="004A5290">
        <w:rPr>
          <w:sz w:val="24"/>
          <w:szCs w:val="24"/>
        </w:rPr>
        <w:t>Программа по физике включает:</w:t>
      </w:r>
    </w:p>
    <w:p w:rsidR="00C036B8" w:rsidRPr="004A5290" w:rsidRDefault="00C036B8" w:rsidP="00C036B8">
      <w:pPr>
        <w:pStyle w:val="1"/>
        <w:numPr>
          <w:ilvl w:val="0"/>
          <w:numId w:val="16"/>
        </w:numPr>
        <w:tabs>
          <w:tab w:val="left" w:pos="842"/>
        </w:tabs>
        <w:spacing w:line="307" w:lineRule="auto"/>
        <w:ind w:left="960" w:hanging="340"/>
        <w:jc w:val="both"/>
        <w:rPr>
          <w:sz w:val="24"/>
          <w:szCs w:val="24"/>
        </w:rPr>
      </w:pPr>
      <w:r w:rsidRPr="004A5290">
        <w:rPr>
          <w:sz w:val="24"/>
          <w:szCs w:val="24"/>
        </w:rPr>
        <w:t>планируемые результаты освоения курса физики на базовом уровне, в том числе предметные результаты по годам обучения;</w:t>
      </w:r>
    </w:p>
    <w:p w:rsidR="00C036B8" w:rsidRDefault="00C036B8" w:rsidP="00C036B8">
      <w:pPr>
        <w:pStyle w:val="1"/>
        <w:numPr>
          <w:ilvl w:val="0"/>
          <w:numId w:val="16"/>
        </w:numPr>
        <w:tabs>
          <w:tab w:val="left" w:pos="842"/>
        </w:tabs>
        <w:spacing w:line="360" w:lineRule="auto"/>
        <w:ind w:firstLine="620"/>
        <w:jc w:val="both"/>
        <w:rPr>
          <w:sz w:val="24"/>
          <w:szCs w:val="24"/>
        </w:rPr>
      </w:pPr>
      <w:r w:rsidRPr="004A5290">
        <w:rPr>
          <w:sz w:val="24"/>
          <w:szCs w:val="24"/>
        </w:rPr>
        <w:t>содержание учебного предмета «Физика» по годам обучения</w:t>
      </w:r>
    </w:p>
    <w:p w:rsidR="00C036B8" w:rsidRPr="00C036B8" w:rsidRDefault="00284AFC" w:rsidP="00C036B8">
      <w:pPr>
        <w:pStyle w:val="1"/>
        <w:tabs>
          <w:tab w:val="left" w:pos="842"/>
        </w:tabs>
        <w:spacing w:line="360" w:lineRule="auto"/>
        <w:ind w:firstLine="0"/>
        <w:jc w:val="both"/>
        <w:rPr>
          <w:sz w:val="24"/>
          <w:szCs w:val="24"/>
        </w:rPr>
      </w:pPr>
      <w:r w:rsidRPr="00C036B8">
        <w:rPr>
          <w:b/>
          <w:sz w:val="24"/>
          <w:szCs w:val="24"/>
        </w:rPr>
        <w:t xml:space="preserve"> </w:t>
      </w:r>
      <w:r w:rsidR="00C036B8" w:rsidRPr="00C036B8">
        <w:rPr>
          <w:b/>
          <w:sz w:val="24"/>
          <w:szCs w:val="24"/>
        </w:rPr>
        <w:t xml:space="preserve">Основными целями изучения </w:t>
      </w:r>
      <w:r w:rsidR="00C036B8">
        <w:rPr>
          <w:b/>
          <w:sz w:val="24"/>
          <w:szCs w:val="24"/>
        </w:rPr>
        <w:t xml:space="preserve">предмета </w:t>
      </w:r>
      <w:r w:rsidR="00C036B8" w:rsidRPr="00C036B8">
        <w:rPr>
          <w:b/>
          <w:sz w:val="24"/>
          <w:szCs w:val="24"/>
        </w:rPr>
        <w:t>физик</w:t>
      </w:r>
      <w:r w:rsidR="00C036B8">
        <w:rPr>
          <w:b/>
          <w:sz w:val="24"/>
          <w:szCs w:val="24"/>
        </w:rPr>
        <w:t>а</w:t>
      </w:r>
      <w:r w:rsidR="00C036B8">
        <w:rPr>
          <w:sz w:val="24"/>
          <w:szCs w:val="24"/>
        </w:rPr>
        <w:t xml:space="preserve"> </w:t>
      </w:r>
      <w:r w:rsidR="00C036B8" w:rsidRPr="00C036B8">
        <w:rPr>
          <w:sz w:val="24"/>
          <w:szCs w:val="24"/>
        </w:rPr>
        <w:t xml:space="preserve"> являются:</w:t>
      </w:r>
    </w:p>
    <w:p w:rsidR="00C036B8" w:rsidRPr="004A5290" w:rsidRDefault="00C036B8" w:rsidP="00C036B8">
      <w:pPr>
        <w:pStyle w:val="1"/>
        <w:numPr>
          <w:ilvl w:val="0"/>
          <w:numId w:val="17"/>
        </w:numPr>
        <w:tabs>
          <w:tab w:val="left" w:pos="822"/>
        </w:tabs>
        <w:spacing w:line="293" w:lineRule="auto"/>
        <w:ind w:left="960" w:hanging="360"/>
        <w:jc w:val="both"/>
        <w:rPr>
          <w:sz w:val="24"/>
          <w:szCs w:val="24"/>
        </w:rPr>
      </w:pPr>
      <w:r w:rsidRPr="004A5290">
        <w:rPr>
          <w:sz w:val="24"/>
          <w:szCs w:val="24"/>
        </w:rPr>
        <w:t xml:space="preserve">формирование интереса и </w:t>
      </w:r>
      <w:proofErr w:type="gramStart"/>
      <w:r w:rsidRPr="004A5290">
        <w:rPr>
          <w:sz w:val="24"/>
          <w:szCs w:val="24"/>
        </w:rPr>
        <w:t>стремления</w:t>
      </w:r>
      <w:proofErr w:type="gramEnd"/>
      <w:r w:rsidRPr="004A5290">
        <w:rPr>
          <w:sz w:val="24"/>
          <w:szCs w:val="24"/>
        </w:rPr>
        <w:t xml:space="preserve"> обучающихся к научному изучению природы, развитие их интеллектуальных и творческих способностей;</w:t>
      </w:r>
    </w:p>
    <w:p w:rsidR="00C036B8" w:rsidRPr="004A5290" w:rsidRDefault="00C036B8" w:rsidP="00C036B8">
      <w:pPr>
        <w:pStyle w:val="1"/>
        <w:numPr>
          <w:ilvl w:val="0"/>
          <w:numId w:val="17"/>
        </w:numPr>
        <w:tabs>
          <w:tab w:val="left" w:pos="822"/>
        </w:tabs>
        <w:spacing w:line="310" w:lineRule="auto"/>
        <w:ind w:left="960" w:hanging="360"/>
        <w:jc w:val="both"/>
        <w:rPr>
          <w:sz w:val="24"/>
          <w:szCs w:val="24"/>
        </w:rPr>
      </w:pPr>
      <w:r w:rsidRPr="004A5290">
        <w:rPr>
          <w:sz w:val="24"/>
          <w:szCs w:val="24"/>
        </w:rPr>
        <w:t>развитие представлений о научном методе познания и формирование исследовательского отношения к окружающим явлениям;</w:t>
      </w:r>
    </w:p>
    <w:p w:rsidR="00C036B8" w:rsidRPr="004A5290" w:rsidRDefault="00C036B8" w:rsidP="00C036B8">
      <w:pPr>
        <w:pStyle w:val="1"/>
        <w:numPr>
          <w:ilvl w:val="0"/>
          <w:numId w:val="17"/>
        </w:numPr>
        <w:tabs>
          <w:tab w:val="left" w:pos="822"/>
        </w:tabs>
        <w:spacing w:line="310" w:lineRule="auto"/>
        <w:ind w:left="960" w:hanging="360"/>
        <w:jc w:val="both"/>
        <w:rPr>
          <w:sz w:val="24"/>
          <w:szCs w:val="24"/>
        </w:rPr>
      </w:pPr>
      <w:r w:rsidRPr="004A5290">
        <w:rPr>
          <w:sz w:val="24"/>
          <w:szCs w:val="24"/>
        </w:rPr>
        <w:t>формирование научного мировоззрения как результата изучения основ строения материи и фундаментальных законов физики;</w:t>
      </w:r>
    </w:p>
    <w:p w:rsidR="00C036B8" w:rsidRPr="004A5290" w:rsidRDefault="00C036B8" w:rsidP="00C036B8">
      <w:pPr>
        <w:pStyle w:val="1"/>
        <w:numPr>
          <w:ilvl w:val="0"/>
          <w:numId w:val="17"/>
        </w:numPr>
        <w:tabs>
          <w:tab w:val="left" w:pos="822"/>
        </w:tabs>
        <w:spacing w:line="310" w:lineRule="auto"/>
        <w:ind w:left="960" w:hanging="360"/>
        <w:jc w:val="both"/>
        <w:rPr>
          <w:sz w:val="24"/>
          <w:szCs w:val="24"/>
        </w:rPr>
      </w:pPr>
      <w:r w:rsidRPr="004A5290">
        <w:rPr>
          <w:sz w:val="24"/>
          <w:szCs w:val="24"/>
        </w:rPr>
        <w:t>формирование умений объяснять явления с использованием физических знаний и научных доказательств;</w:t>
      </w:r>
    </w:p>
    <w:p w:rsidR="00C036B8" w:rsidRPr="004A5290" w:rsidRDefault="00C036B8" w:rsidP="00C036B8">
      <w:pPr>
        <w:pStyle w:val="1"/>
        <w:numPr>
          <w:ilvl w:val="0"/>
          <w:numId w:val="17"/>
        </w:numPr>
        <w:tabs>
          <w:tab w:val="left" w:pos="822"/>
        </w:tabs>
        <w:spacing w:line="310" w:lineRule="auto"/>
        <w:ind w:left="960" w:hanging="360"/>
        <w:jc w:val="both"/>
        <w:rPr>
          <w:sz w:val="24"/>
          <w:szCs w:val="24"/>
        </w:rPr>
      </w:pPr>
      <w:r w:rsidRPr="004A5290">
        <w:rPr>
          <w:sz w:val="24"/>
          <w:szCs w:val="24"/>
        </w:rPr>
        <w:t>формирование представлений о роли физики для развития других естественных наук, техники и технологий.</w:t>
      </w:r>
    </w:p>
    <w:p w:rsidR="00C036B8" w:rsidRPr="004A5290" w:rsidRDefault="00C036B8" w:rsidP="00C036B8">
      <w:pPr>
        <w:pStyle w:val="1"/>
        <w:ind w:firstLine="600"/>
        <w:jc w:val="both"/>
        <w:rPr>
          <w:sz w:val="24"/>
          <w:szCs w:val="24"/>
        </w:rPr>
      </w:pPr>
      <w:r w:rsidRPr="004A5290">
        <w:rPr>
          <w:sz w:val="24"/>
          <w:szCs w:val="24"/>
        </w:rPr>
        <w:t>Достижение этих целей обеспечивается решением следующих задач в процессе изучения курса физики на уровне среднего общего образования:</w:t>
      </w:r>
    </w:p>
    <w:p w:rsidR="00C036B8" w:rsidRPr="004A5290" w:rsidRDefault="00C036B8" w:rsidP="00C036B8">
      <w:pPr>
        <w:pStyle w:val="1"/>
        <w:numPr>
          <w:ilvl w:val="0"/>
          <w:numId w:val="17"/>
        </w:numPr>
        <w:tabs>
          <w:tab w:val="left" w:pos="822"/>
        </w:tabs>
        <w:ind w:left="940" w:hanging="340"/>
        <w:jc w:val="both"/>
        <w:rPr>
          <w:sz w:val="24"/>
          <w:szCs w:val="24"/>
        </w:rPr>
      </w:pPr>
      <w:r w:rsidRPr="004A5290">
        <w:rPr>
          <w:sz w:val="24"/>
          <w:szCs w:val="24"/>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C036B8" w:rsidRPr="004A5290" w:rsidRDefault="00C036B8" w:rsidP="00C036B8">
      <w:pPr>
        <w:pStyle w:val="1"/>
        <w:numPr>
          <w:ilvl w:val="0"/>
          <w:numId w:val="17"/>
        </w:numPr>
        <w:tabs>
          <w:tab w:val="left" w:pos="822"/>
        </w:tabs>
        <w:ind w:left="940" w:hanging="340"/>
        <w:jc w:val="both"/>
        <w:rPr>
          <w:sz w:val="24"/>
          <w:szCs w:val="24"/>
        </w:rPr>
      </w:pPr>
      <w:r w:rsidRPr="004A5290">
        <w:rPr>
          <w:sz w:val="24"/>
          <w:szCs w:val="24"/>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C036B8" w:rsidRPr="004A5290" w:rsidRDefault="00C036B8" w:rsidP="00C036B8">
      <w:pPr>
        <w:pStyle w:val="1"/>
        <w:numPr>
          <w:ilvl w:val="0"/>
          <w:numId w:val="17"/>
        </w:numPr>
        <w:tabs>
          <w:tab w:val="left" w:pos="822"/>
        </w:tabs>
        <w:ind w:left="940" w:hanging="340"/>
        <w:jc w:val="both"/>
        <w:rPr>
          <w:sz w:val="24"/>
          <w:szCs w:val="24"/>
        </w:rPr>
      </w:pPr>
      <w:r w:rsidRPr="004A5290">
        <w:rPr>
          <w:sz w:val="24"/>
          <w:szCs w:val="24"/>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C036B8" w:rsidRPr="004A5290" w:rsidRDefault="00C036B8" w:rsidP="00C036B8">
      <w:pPr>
        <w:pStyle w:val="1"/>
        <w:numPr>
          <w:ilvl w:val="0"/>
          <w:numId w:val="17"/>
        </w:numPr>
        <w:tabs>
          <w:tab w:val="left" w:pos="822"/>
        </w:tabs>
        <w:ind w:left="940" w:hanging="340"/>
        <w:jc w:val="both"/>
        <w:rPr>
          <w:sz w:val="24"/>
          <w:szCs w:val="24"/>
        </w:rPr>
      </w:pPr>
      <w:r w:rsidRPr="004A5290">
        <w:rPr>
          <w:sz w:val="24"/>
          <w:szCs w:val="24"/>
        </w:rPr>
        <w:t>понимание физических основ и принципов действия технических устройств и технологических процессов, их влияния на окружающую среду;</w:t>
      </w:r>
    </w:p>
    <w:p w:rsidR="00C036B8" w:rsidRPr="004A5290" w:rsidRDefault="00C036B8" w:rsidP="00C036B8">
      <w:pPr>
        <w:pStyle w:val="1"/>
        <w:numPr>
          <w:ilvl w:val="0"/>
          <w:numId w:val="17"/>
        </w:numPr>
        <w:tabs>
          <w:tab w:val="left" w:pos="822"/>
        </w:tabs>
        <w:ind w:left="940" w:hanging="340"/>
        <w:jc w:val="both"/>
        <w:rPr>
          <w:sz w:val="24"/>
          <w:szCs w:val="24"/>
        </w:rPr>
      </w:pPr>
      <w:r w:rsidRPr="004A5290">
        <w:rPr>
          <w:sz w:val="24"/>
          <w:szCs w:val="24"/>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C036B8" w:rsidRPr="004A5290" w:rsidRDefault="00C036B8" w:rsidP="00C036B8">
      <w:pPr>
        <w:pStyle w:val="1"/>
        <w:numPr>
          <w:ilvl w:val="0"/>
          <w:numId w:val="17"/>
        </w:numPr>
        <w:tabs>
          <w:tab w:val="left" w:pos="822"/>
        </w:tabs>
        <w:ind w:left="940" w:hanging="340"/>
        <w:jc w:val="both"/>
        <w:rPr>
          <w:sz w:val="24"/>
          <w:szCs w:val="24"/>
        </w:rPr>
      </w:pPr>
      <w:r w:rsidRPr="004A5290">
        <w:rPr>
          <w:sz w:val="24"/>
          <w:szCs w:val="24"/>
        </w:rPr>
        <w:t>создание условий для развития умений проектно-исследовательской, творческой деятельности.</w:t>
      </w:r>
    </w:p>
    <w:p w:rsidR="00771957" w:rsidRPr="00771957" w:rsidRDefault="00771957" w:rsidP="00C036B8">
      <w:pPr>
        <w:spacing w:after="0" w:line="240" w:lineRule="auto"/>
        <w:jc w:val="both"/>
        <w:rPr>
          <w:rFonts w:ascii="Times New Roman" w:eastAsia="Times New Roman" w:hAnsi="Times New Roman"/>
          <w:color w:val="333333"/>
          <w:sz w:val="24"/>
          <w:szCs w:val="24"/>
        </w:rPr>
      </w:pPr>
    </w:p>
    <w:p w:rsidR="00693588" w:rsidRPr="004A5290" w:rsidRDefault="00693588" w:rsidP="00693588">
      <w:pPr>
        <w:pStyle w:val="1"/>
        <w:tabs>
          <w:tab w:val="left" w:pos="822"/>
        </w:tabs>
        <w:ind w:left="940" w:firstLine="0"/>
        <w:jc w:val="both"/>
        <w:rPr>
          <w:sz w:val="24"/>
          <w:szCs w:val="24"/>
        </w:rPr>
      </w:pPr>
    </w:p>
    <w:p w:rsidR="00693588" w:rsidRPr="004A5290" w:rsidRDefault="00693588" w:rsidP="00693588">
      <w:pPr>
        <w:pStyle w:val="1"/>
        <w:ind w:firstLine="600"/>
        <w:jc w:val="both"/>
        <w:rPr>
          <w:sz w:val="24"/>
          <w:szCs w:val="24"/>
        </w:rPr>
      </w:pPr>
      <w:r w:rsidRPr="004A5290">
        <w:rPr>
          <w:sz w:val="24"/>
          <w:szCs w:val="24"/>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p>
    <w:p w:rsidR="00771957" w:rsidRDefault="00771957" w:rsidP="00284AFC">
      <w:pPr>
        <w:spacing w:line="264" w:lineRule="auto"/>
        <w:jc w:val="both"/>
        <w:rPr>
          <w:rFonts w:ascii="Times New Roman" w:hAnsi="Times New Roman"/>
          <w:sz w:val="24"/>
          <w:szCs w:val="24"/>
        </w:rPr>
      </w:pPr>
    </w:p>
    <w:p w:rsidR="00771957" w:rsidRPr="00AB429C" w:rsidRDefault="00771957" w:rsidP="00771957">
      <w:pPr>
        <w:rPr>
          <w:rFonts w:ascii="Times New Roman" w:hAnsi="Times New Roman"/>
          <w:b/>
          <w:sz w:val="24"/>
          <w:szCs w:val="24"/>
        </w:rPr>
      </w:pPr>
      <w:r>
        <w:rPr>
          <w:rFonts w:ascii="Times New Roman" w:hAnsi="Times New Roman"/>
          <w:b/>
          <w:sz w:val="24"/>
          <w:szCs w:val="24"/>
        </w:rPr>
        <w:t>2.</w:t>
      </w:r>
      <w:r w:rsidRPr="00AB429C">
        <w:rPr>
          <w:rFonts w:ascii="Times New Roman" w:hAnsi="Times New Roman"/>
          <w:b/>
          <w:sz w:val="24"/>
          <w:szCs w:val="24"/>
        </w:rPr>
        <w:t xml:space="preserve">Учет программы воспитания </w:t>
      </w:r>
      <w:r w:rsidR="00693588">
        <w:rPr>
          <w:rFonts w:ascii="Times New Roman" w:hAnsi="Times New Roman"/>
          <w:b/>
          <w:sz w:val="24"/>
          <w:szCs w:val="24"/>
        </w:rPr>
        <w:t>на уроках Физики</w:t>
      </w:r>
    </w:p>
    <w:p w:rsidR="00771957" w:rsidRPr="00F302D8" w:rsidRDefault="00771957" w:rsidP="00771957">
      <w:pPr>
        <w:spacing w:after="270" w:line="252" w:lineRule="auto"/>
        <w:ind w:left="-15" w:firstLine="556"/>
        <w:rPr>
          <w:rFonts w:ascii="Times New Roman" w:eastAsia="Times New Roman" w:hAnsi="Times New Roman"/>
          <w:color w:val="000000"/>
          <w:sz w:val="26"/>
          <w:lang w:eastAsia="ru-RU"/>
        </w:rPr>
      </w:pPr>
      <w:r w:rsidRPr="00F302D8">
        <w:rPr>
          <w:rFonts w:ascii="Times New Roman" w:eastAsia="Times New Roman" w:hAnsi="Times New Roman"/>
          <w:color w:val="000000"/>
          <w:sz w:val="26"/>
          <w:lang w:eastAsia="ru-RU"/>
        </w:rPr>
        <w:t xml:space="preserve">Рабочая программа воспитания </w:t>
      </w:r>
      <w:r>
        <w:rPr>
          <w:rFonts w:ascii="Times New Roman" w:eastAsia="Times New Roman" w:hAnsi="Times New Roman"/>
          <w:color w:val="000000"/>
          <w:sz w:val="26"/>
          <w:lang w:eastAsia="ru-RU"/>
        </w:rPr>
        <w:t>МКОУ Заледеевская СОШ</w:t>
      </w:r>
      <w:r w:rsidRPr="00F302D8">
        <w:rPr>
          <w:rFonts w:ascii="Times New Roman" w:eastAsia="Times New Roman" w:hAnsi="Times New Roman"/>
          <w:color w:val="000000"/>
          <w:sz w:val="26"/>
          <w:lang w:eastAsia="ru-RU"/>
        </w:rPr>
        <w:t xml:space="preserve"> </w:t>
      </w:r>
      <w:proofErr w:type="gramStart"/>
      <w:r w:rsidRPr="00F302D8">
        <w:rPr>
          <w:rFonts w:ascii="Times New Roman" w:eastAsia="Times New Roman" w:hAnsi="Times New Roman"/>
          <w:color w:val="000000"/>
          <w:sz w:val="26"/>
          <w:lang w:eastAsia="ru-RU"/>
        </w:rPr>
        <w:t>реализуется</w:t>
      </w:r>
      <w:proofErr w:type="gramEnd"/>
      <w:r w:rsidRPr="00F302D8">
        <w:rPr>
          <w:rFonts w:ascii="Times New Roman" w:eastAsia="Times New Roman" w:hAnsi="Times New Roman"/>
          <w:color w:val="000000"/>
          <w:sz w:val="26"/>
          <w:lang w:eastAsia="ru-RU"/>
        </w:rPr>
        <w:t xml:space="preserve"> в том числе и через использование воспитательного потенциала уроков </w:t>
      </w:r>
      <w:r>
        <w:rPr>
          <w:rFonts w:ascii="Times New Roman" w:eastAsia="Times New Roman" w:hAnsi="Times New Roman"/>
          <w:color w:val="000000"/>
          <w:sz w:val="26"/>
          <w:lang w:eastAsia="ru-RU"/>
        </w:rPr>
        <w:t>ОБЗР</w:t>
      </w:r>
      <w:r w:rsidRPr="00F302D8">
        <w:rPr>
          <w:rFonts w:ascii="Times New Roman" w:eastAsia="Times New Roman" w:hAnsi="Times New Roman"/>
          <w:color w:val="000000"/>
          <w:sz w:val="26"/>
          <w:lang w:eastAsia="ru-RU"/>
        </w:rPr>
        <w:t>.  Эта работа осуществляется в следующих формах:</w:t>
      </w:r>
      <w:r w:rsidRPr="00F302D8">
        <w:rPr>
          <w:rFonts w:ascii="Times New Roman" w:eastAsia="Times New Roman" w:hAnsi="Times New Roman"/>
          <w:i/>
          <w:color w:val="FF0000"/>
          <w:sz w:val="26"/>
          <w:lang w:eastAsia="ru-RU"/>
        </w:rPr>
        <w:t xml:space="preserve"> </w:t>
      </w:r>
    </w:p>
    <w:p w:rsidR="00771957" w:rsidRPr="00F302D8" w:rsidRDefault="00771957" w:rsidP="00771957">
      <w:pPr>
        <w:numPr>
          <w:ilvl w:val="0"/>
          <w:numId w:val="10"/>
        </w:numPr>
        <w:spacing w:after="102" w:line="243" w:lineRule="auto"/>
        <w:ind w:hanging="360"/>
        <w:jc w:val="both"/>
        <w:rPr>
          <w:rFonts w:ascii="Times New Roman" w:eastAsia="Times New Roman" w:hAnsi="Times New Roman"/>
          <w:color w:val="000000"/>
          <w:sz w:val="26"/>
          <w:lang w:eastAsia="ru-RU"/>
        </w:rPr>
      </w:pPr>
      <w:r w:rsidRPr="00F302D8">
        <w:rPr>
          <w:rFonts w:ascii="Times New Roman" w:eastAsia="Times New Roman" w:hAnsi="Times New Roman"/>
          <w:color w:val="000000"/>
          <w:sz w:val="26"/>
          <w:lang w:eastAsia="ru-RU"/>
        </w:rPr>
        <w:t xml:space="preserve">Побуждение </w:t>
      </w:r>
      <w:proofErr w:type="gramStart"/>
      <w:r w:rsidRPr="00F302D8">
        <w:rPr>
          <w:rFonts w:ascii="Times New Roman" w:eastAsia="Times New Roman" w:hAnsi="Times New Roman"/>
          <w:color w:val="000000"/>
          <w:sz w:val="26"/>
          <w:lang w:eastAsia="ru-RU"/>
        </w:rPr>
        <w:t>обучающихся</w:t>
      </w:r>
      <w:proofErr w:type="gramEnd"/>
      <w:r w:rsidRPr="00F302D8">
        <w:rPr>
          <w:rFonts w:ascii="Times New Roman" w:eastAsia="Times New Roman" w:hAnsi="Times New Roman"/>
          <w:color w:val="000000"/>
          <w:sz w:val="26"/>
          <w:lang w:eastAsia="ru-RU"/>
        </w:rPr>
        <w:t xml:space="preserve">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771957" w:rsidRPr="00F302D8" w:rsidRDefault="00771957" w:rsidP="00771957">
      <w:pPr>
        <w:numPr>
          <w:ilvl w:val="0"/>
          <w:numId w:val="10"/>
        </w:numPr>
        <w:spacing w:after="102" w:line="243" w:lineRule="auto"/>
        <w:ind w:hanging="360"/>
        <w:jc w:val="both"/>
        <w:rPr>
          <w:rFonts w:ascii="Times New Roman" w:eastAsia="Times New Roman" w:hAnsi="Times New Roman"/>
          <w:color w:val="000000"/>
          <w:sz w:val="26"/>
          <w:lang w:eastAsia="ru-RU"/>
        </w:rPr>
      </w:pPr>
      <w:r w:rsidRPr="00F302D8">
        <w:rPr>
          <w:rFonts w:ascii="Times New Roman" w:eastAsia="Times New Roman" w:hAnsi="Times New Roman"/>
          <w:color w:val="000000"/>
          <w:sz w:val="26"/>
          <w:lang w:eastAsia="ru-RU"/>
        </w:rPr>
        <w:t xml:space="preserve">Привлечение внимания обучающихся к ценностному аспекту изучаемых на уроках предметов, явлений, событий </w:t>
      </w:r>
      <w:proofErr w:type="gramStart"/>
      <w:r w:rsidRPr="00F302D8">
        <w:rPr>
          <w:rFonts w:ascii="Times New Roman" w:eastAsia="Times New Roman" w:hAnsi="Times New Roman"/>
          <w:color w:val="000000"/>
          <w:sz w:val="26"/>
          <w:lang w:eastAsia="ru-RU"/>
        </w:rPr>
        <w:t>через</w:t>
      </w:r>
      <w:proofErr w:type="gramEnd"/>
      <w:r w:rsidRPr="00F302D8">
        <w:rPr>
          <w:rFonts w:ascii="Times New Roman" w:eastAsia="Times New Roman" w:hAnsi="Times New Roman"/>
          <w:color w:val="000000"/>
          <w:sz w:val="26"/>
          <w:lang w:eastAsia="ru-RU"/>
        </w:rPr>
        <w:t xml:space="preserve">: </w:t>
      </w:r>
    </w:p>
    <w:p w:rsidR="00771957" w:rsidRPr="00F302D8" w:rsidRDefault="00771957" w:rsidP="00771957">
      <w:pPr>
        <w:spacing w:after="102" w:line="243" w:lineRule="auto"/>
        <w:ind w:left="-15"/>
        <w:jc w:val="both"/>
        <w:rPr>
          <w:rFonts w:ascii="Times New Roman" w:eastAsia="Times New Roman" w:hAnsi="Times New Roman"/>
          <w:color w:val="000000"/>
          <w:sz w:val="26"/>
          <w:lang w:eastAsia="ru-RU"/>
        </w:rPr>
      </w:pPr>
      <w:r w:rsidRPr="00F302D8">
        <w:rPr>
          <w:rFonts w:ascii="Times New Roman" w:eastAsia="Times New Roman" w:hAnsi="Times New Roman"/>
          <w:color w:val="000000"/>
          <w:sz w:val="26"/>
          <w:lang w:eastAsia="ru-RU"/>
        </w:rPr>
        <w:t xml:space="preserve">— обращение внимания на ярких деятелей </w:t>
      </w:r>
      <w:r>
        <w:rPr>
          <w:rFonts w:ascii="Times New Roman" w:eastAsia="Times New Roman" w:hAnsi="Times New Roman"/>
          <w:color w:val="000000"/>
          <w:sz w:val="26"/>
          <w:lang w:eastAsia="ru-RU"/>
        </w:rPr>
        <w:t>науки</w:t>
      </w:r>
      <w:r w:rsidRPr="00F302D8">
        <w:rPr>
          <w:rFonts w:ascii="Times New Roman" w:eastAsia="Times New Roman" w:hAnsi="Times New Roman"/>
          <w:color w:val="000000"/>
          <w:sz w:val="26"/>
          <w:lang w:eastAsia="ru-RU"/>
        </w:rPr>
        <w:t xml:space="preserve">,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поступков. </w:t>
      </w:r>
    </w:p>
    <w:p w:rsidR="00771957" w:rsidRPr="00F302D8" w:rsidRDefault="00771957" w:rsidP="00771957">
      <w:pPr>
        <w:numPr>
          <w:ilvl w:val="0"/>
          <w:numId w:val="10"/>
        </w:numPr>
        <w:spacing w:after="102" w:line="243" w:lineRule="auto"/>
        <w:ind w:hanging="360"/>
        <w:jc w:val="both"/>
        <w:rPr>
          <w:rFonts w:ascii="Times New Roman" w:eastAsia="Times New Roman" w:hAnsi="Times New Roman"/>
          <w:color w:val="000000"/>
          <w:sz w:val="26"/>
          <w:lang w:eastAsia="ru-RU"/>
        </w:rPr>
      </w:pPr>
      <w:r w:rsidRPr="00F302D8">
        <w:rPr>
          <w:rFonts w:ascii="Times New Roman" w:eastAsia="Times New Roman" w:hAnsi="Times New Roman"/>
          <w:color w:val="000000"/>
          <w:sz w:val="26"/>
          <w:lang w:eastAsia="ru-RU"/>
        </w:rPr>
        <w:t xml:space="preserve">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w:t>
      </w:r>
      <w:proofErr w:type="spellStart"/>
      <w:r w:rsidRPr="00F302D8">
        <w:rPr>
          <w:rFonts w:ascii="Times New Roman" w:eastAsia="Times New Roman" w:hAnsi="Times New Roman"/>
          <w:color w:val="000000"/>
          <w:sz w:val="26"/>
          <w:lang w:eastAsia="ru-RU"/>
        </w:rPr>
        <w:t>социокультурных</w:t>
      </w:r>
      <w:proofErr w:type="spellEnd"/>
      <w:r w:rsidRPr="00F302D8">
        <w:rPr>
          <w:rFonts w:ascii="Times New Roman" w:eastAsia="Times New Roman" w:hAnsi="Times New Roman"/>
          <w:color w:val="000000"/>
          <w:sz w:val="26"/>
          <w:lang w:eastAsia="ru-RU"/>
        </w:rPr>
        <w:t xml:space="preserve"> ценностей через подбор соответствующих текстов для чтения, проблемных ситуаций для обсуждения в классе. </w:t>
      </w:r>
    </w:p>
    <w:p w:rsidR="00771957" w:rsidRPr="00F302D8" w:rsidRDefault="00771957" w:rsidP="00771957">
      <w:pPr>
        <w:numPr>
          <w:ilvl w:val="0"/>
          <w:numId w:val="10"/>
        </w:numPr>
        <w:spacing w:after="102" w:line="243" w:lineRule="auto"/>
        <w:ind w:hanging="360"/>
        <w:jc w:val="both"/>
        <w:rPr>
          <w:rFonts w:ascii="Times New Roman" w:eastAsia="Times New Roman" w:hAnsi="Times New Roman"/>
          <w:color w:val="000000"/>
          <w:sz w:val="26"/>
          <w:lang w:eastAsia="ru-RU"/>
        </w:rPr>
      </w:pPr>
      <w:r w:rsidRPr="00F302D8">
        <w:rPr>
          <w:rFonts w:ascii="Times New Roman" w:eastAsia="Times New Roman" w:hAnsi="Times New Roman"/>
          <w:color w:val="000000"/>
          <w:sz w:val="26"/>
          <w:lang w:eastAsia="ru-RU"/>
        </w:rPr>
        <w:t xml:space="preserve">Инициирование обсуждений, высказываний своего мнения, выработки своего личностного отношения к изучаемым событиям, явлениям, лицам, произведениям художественной литературы и искусства. </w:t>
      </w:r>
    </w:p>
    <w:p w:rsidR="00771957" w:rsidRPr="00F302D8" w:rsidRDefault="00771957" w:rsidP="00771957">
      <w:pPr>
        <w:numPr>
          <w:ilvl w:val="0"/>
          <w:numId w:val="10"/>
        </w:numPr>
        <w:spacing w:after="102" w:line="243" w:lineRule="auto"/>
        <w:ind w:hanging="360"/>
        <w:jc w:val="both"/>
        <w:rPr>
          <w:rFonts w:ascii="Times New Roman" w:eastAsia="Times New Roman" w:hAnsi="Times New Roman"/>
          <w:color w:val="000000"/>
          <w:sz w:val="26"/>
          <w:lang w:eastAsia="ru-RU"/>
        </w:rPr>
      </w:pPr>
      <w:r w:rsidRPr="00F302D8">
        <w:rPr>
          <w:rFonts w:ascii="Times New Roman" w:eastAsia="Times New Roman" w:hAnsi="Times New Roman"/>
          <w:color w:val="000000"/>
          <w:sz w:val="26"/>
          <w:lang w:eastAsia="ru-RU"/>
        </w:rPr>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771957" w:rsidRPr="00F302D8" w:rsidRDefault="00771957" w:rsidP="00771957">
      <w:pPr>
        <w:numPr>
          <w:ilvl w:val="0"/>
          <w:numId w:val="10"/>
        </w:numPr>
        <w:spacing w:after="102" w:line="243" w:lineRule="auto"/>
        <w:ind w:hanging="360"/>
        <w:jc w:val="both"/>
        <w:rPr>
          <w:rFonts w:ascii="Times New Roman" w:eastAsia="Times New Roman" w:hAnsi="Times New Roman"/>
          <w:color w:val="000000"/>
          <w:sz w:val="26"/>
          <w:lang w:eastAsia="ru-RU"/>
        </w:rPr>
      </w:pPr>
      <w:r w:rsidRPr="00F302D8">
        <w:rPr>
          <w:rFonts w:ascii="Times New Roman" w:eastAsia="Times New Roman" w:hAnsi="Times New Roman"/>
          <w:color w:val="000000"/>
          <w:sz w:val="26"/>
          <w:lang w:eastAsia="ru-RU"/>
        </w:rPr>
        <w:t xml:space="preserve">Применение на уроке интерактивных форм работы, стимулирующих познавательную мотивацию обучающихся. </w:t>
      </w:r>
    </w:p>
    <w:p w:rsidR="00771957" w:rsidRPr="00F302D8" w:rsidRDefault="00771957" w:rsidP="00771957">
      <w:pPr>
        <w:numPr>
          <w:ilvl w:val="0"/>
          <w:numId w:val="10"/>
        </w:numPr>
        <w:spacing w:after="102" w:line="243" w:lineRule="auto"/>
        <w:ind w:hanging="360"/>
        <w:jc w:val="both"/>
        <w:rPr>
          <w:rFonts w:ascii="Times New Roman" w:eastAsia="Times New Roman" w:hAnsi="Times New Roman"/>
          <w:color w:val="000000"/>
          <w:sz w:val="26"/>
          <w:lang w:eastAsia="ru-RU"/>
        </w:rPr>
      </w:pPr>
      <w:r w:rsidRPr="00F302D8">
        <w:rPr>
          <w:rFonts w:ascii="Times New Roman" w:eastAsia="Times New Roman" w:hAnsi="Times New Roman"/>
          <w:color w:val="000000"/>
          <w:sz w:val="26"/>
          <w:lang w:eastAsia="ru-RU"/>
        </w:rPr>
        <w:t xml:space="preserve">Применение групповой работы или работы в парах, которые способствуют развитию навыков командной работы и взаимодействию с другими обучающимися. </w:t>
      </w:r>
    </w:p>
    <w:p w:rsidR="00771957" w:rsidRPr="00F302D8" w:rsidRDefault="00771957" w:rsidP="00771957">
      <w:pPr>
        <w:numPr>
          <w:ilvl w:val="0"/>
          <w:numId w:val="10"/>
        </w:numPr>
        <w:spacing w:after="102" w:line="243" w:lineRule="auto"/>
        <w:ind w:hanging="360"/>
        <w:jc w:val="both"/>
        <w:rPr>
          <w:rFonts w:ascii="Times New Roman" w:eastAsia="Times New Roman" w:hAnsi="Times New Roman"/>
          <w:color w:val="000000"/>
          <w:sz w:val="26"/>
          <w:lang w:eastAsia="ru-RU"/>
        </w:rPr>
      </w:pPr>
      <w:r w:rsidRPr="00F302D8">
        <w:rPr>
          <w:rFonts w:ascii="Times New Roman" w:eastAsia="Times New Roman" w:hAnsi="Times New Roman"/>
          <w:color w:val="000000"/>
          <w:sz w:val="26"/>
          <w:lang w:eastAsia="ru-RU"/>
        </w:rPr>
        <w:t>Выбор и использование на уроках методов, методик, технологий</w:t>
      </w:r>
      <w:proofErr w:type="gramStart"/>
      <w:r w:rsidRPr="00F302D8">
        <w:rPr>
          <w:rFonts w:ascii="Times New Roman" w:eastAsia="Times New Roman" w:hAnsi="Times New Roman"/>
          <w:color w:val="000000"/>
          <w:sz w:val="26"/>
          <w:lang w:eastAsia="ru-RU"/>
        </w:rPr>
        <w:t xml:space="preserve"> ,</w:t>
      </w:r>
      <w:proofErr w:type="gramEnd"/>
      <w:r w:rsidRPr="00F302D8">
        <w:rPr>
          <w:rFonts w:ascii="Times New Roman" w:eastAsia="Times New Roman" w:hAnsi="Times New Roman"/>
          <w:color w:val="000000"/>
          <w:sz w:val="26"/>
          <w:lang w:eastAsia="ru-RU"/>
        </w:rPr>
        <w:t xml:space="preserve"> оказывающих воспитательное воздействие на личность в соответствии с воспитательным идеалом, целью и задачами воспитания.</w:t>
      </w:r>
      <w:r w:rsidRPr="00F302D8">
        <w:rPr>
          <w:rFonts w:cs="Calibri"/>
          <w:color w:val="000000"/>
          <w:lang w:eastAsia="ru-RU"/>
        </w:rPr>
        <w:t xml:space="preserve"> </w:t>
      </w:r>
    </w:p>
    <w:p w:rsidR="00771957" w:rsidRPr="00F302D8" w:rsidRDefault="00771957" w:rsidP="00771957">
      <w:pPr>
        <w:numPr>
          <w:ilvl w:val="0"/>
          <w:numId w:val="10"/>
        </w:numPr>
        <w:spacing w:after="102" w:line="243" w:lineRule="auto"/>
        <w:ind w:hanging="360"/>
        <w:jc w:val="both"/>
        <w:rPr>
          <w:rFonts w:ascii="Times New Roman" w:eastAsia="Times New Roman" w:hAnsi="Times New Roman"/>
          <w:color w:val="000000"/>
          <w:sz w:val="26"/>
          <w:lang w:eastAsia="ru-RU"/>
        </w:rPr>
      </w:pPr>
      <w:proofErr w:type="gramStart"/>
      <w:r w:rsidRPr="00F302D8">
        <w:rPr>
          <w:rFonts w:ascii="Times New Roman" w:eastAsia="Times New Roman" w:hAnsi="Times New Roman"/>
          <w:color w:val="000000"/>
          <w:sz w:val="26"/>
          <w:lang w:eastAsia="ru-RU"/>
        </w:rPr>
        <w:t xml:space="preserve">Инициирование и поддержка исследовательской деятельности школьников в форме включения в урок различных исследовательских заданий,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 </w:t>
      </w:r>
      <w:proofErr w:type="gramEnd"/>
    </w:p>
    <w:p w:rsidR="00771957" w:rsidRDefault="00771957" w:rsidP="00771957">
      <w:pPr>
        <w:numPr>
          <w:ilvl w:val="0"/>
          <w:numId w:val="10"/>
        </w:numPr>
        <w:spacing w:after="102" w:line="243" w:lineRule="auto"/>
        <w:ind w:hanging="360"/>
        <w:jc w:val="both"/>
        <w:rPr>
          <w:rFonts w:ascii="Times New Roman" w:eastAsia="Times New Roman" w:hAnsi="Times New Roman"/>
          <w:color w:val="000000"/>
          <w:sz w:val="26"/>
          <w:lang w:eastAsia="ru-RU"/>
        </w:rPr>
      </w:pPr>
      <w:r w:rsidRPr="00F302D8">
        <w:rPr>
          <w:rFonts w:ascii="Times New Roman" w:eastAsia="Times New Roman" w:hAnsi="Times New Roman"/>
          <w:color w:val="000000"/>
          <w:sz w:val="26"/>
          <w:lang w:eastAsia="ru-RU"/>
        </w:rPr>
        <w:t xml:space="preserve">Установление уважительных, доверительных, неформальных отношений между учителем и учениками, создание на уроках эмоционально-комфортной среды. </w:t>
      </w:r>
    </w:p>
    <w:p w:rsidR="00771957" w:rsidRDefault="00771957" w:rsidP="00284AFC">
      <w:pPr>
        <w:spacing w:line="264" w:lineRule="auto"/>
        <w:jc w:val="both"/>
        <w:rPr>
          <w:rFonts w:ascii="Times New Roman" w:hAnsi="Times New Roman"/>
          <w:sz w:val="24"/>
          <w:szCs w:val="24"/>
        </w:rPr>
      </w:pPr>
    </w:p>
    <w:p w:rsidR="00771957" w:rsidRDefault="00771957" w:rsidP="00771957">
      <w:pPr>
        <w:spacing w:after="0"/>
        <w:jc w:val="center"/>
        <w:rPr>
          <w:rStyle w:val="a7"/>
          <w:rFonts w:ascii="Times New Roman" w:hAnsi="Times New Roman"/>
          <w:color w:val="333333"/>
          <w:sz w:val="24"/>
          <w:szCs w:val="24"/>
          <w:shd w:val="clear" w:color="auto" w:fill="FFFFFF"/>
        </w:rPr>
      </w:pPr>
      <w:r w:rsidRPr="006A6AA1">
        <w:rPr>
          <w:rStyle w:val="a7"/>
          <w:rFonts w:ascii="Times New Roman" w:hAnsi="Times New Roman"/>
          <w:color w:val="333333"/>
          <w:sz w:val="24"/>
          <w:szCs w:val="24"/>
          <w:shd w:val="clear" w:color="auto" w:fill="FFFFFF"/>
        </w:rPr>
        <w:t>ПРЕДМЕТНЫЕ РЕЗУЛЬТАТЫ</w:t>
      </w:r>
    </w:p>
    <w:p w:rsidR="00771957" w:rsidRDefault="00771957" w:rsidP="00771957">
      <w:pPr>
        <w:spacing w:after="0"/>
        <w:jc w:val="both"/>
        <w:rPr>
          <w:rStyle w:val="a7"/>
          <w:rFonts w:ascii="Times New Roman" w:hAnsi="Times New Roman"/>
          <w:color w:val="333333"/>
          <w:sz w:val="24"/>
          <w:szCs w:val="24"/>
          <w:shd w:val="clear" w:color="auto" w:fill="FFFFFF"/>
        </w:rPr>
      </w:pPr>
    </w:p>
    <w:tbl>
      <w:tblPr>
        <w:tblStyle w:val="af1"/>
        <w:tblW w:w="0" w:type="auto"/>
        <w:tblLook w:val="04A0"/>
      </w:tblPr>
      <w:tblGrid>
        <w:gridCol w:w="959"/>
        <w:gridCol w:w="7796"/>
        <w:gridCol w:w="1559"/>
      </w:tblGrid>
      <w:tr w:rsidR="00E35186" w:rsidTr="00E35186">
        <w:trPr>
          <w:trHeight w:val="557"/>
        </w:trPr>
        <w:tc>
          <w:tcPr>
            <w:tcW w:w="959" w:type="dxa"/>
          </w:tcPr>
          <w:p w:rsidR="00E35186" w:rsidRPr="00B4784D" w:rsidRDefault="00E35186" w:rsidP="00737F03">
            <w:pPr>
              <w:jc w:val="center"/>
              <w:rPr>
                <w:rFonts w:ascii="Times New Roman" w:hAnsi="Times New Roman"/>
                <w:sz w:val="24"/>
                <w:szCs w:val="24"/>
              </w:rPr>
            </w:pPr>
          </w:p>
        </w:tc>
        <w:tc>
          <w:tcPr>
            <w:tcW w:w="7796" w:type="dxa"/>
          </w:tcPr>
          <w:p w:rsidR="00E35186" w:rsidRPr="00B4784D" w:rsidRDefault="00E35186" w:rsidP="00737F03">
            <w:pPr>
              <w:jc w:val="center"/>
              <w:rPr>
                <w:rFonts w:ascii="Times New Roman" w:hAnsi="Times New Roman"/>
                <w:sz w:val="24"/>
                <w:szCs w:val="24"/>
              </w:rPr>
            </w:pPr>
            <w:r w:rsidRPr="00B4784D">
              <w:rPr>
                <w:rFonts w:ascii="Times New Roman" w:hAnsi="Times New Roman"/>
                <w:sz w:val="24"/>
                <w:szCs w:val="24"/>
              </w:rPr>
              <w:t>Предметные результаты</w:t>
            </w:r>
          </w:p>
        </w:tc>
        <w:tc>
          <w:tcPr>
            <w:tcW w:w="1559" w:type="dxa"/>
          </w:tcPr>
          <w:p w:rsidR="00E35186" w:rsidRPr="00B4784D" w:rsidRDefault="00E35186" w:rsidP="00737F03">
            <w:pPr>
              <w:jc w:val="center"/>
              <w:rPr>
                <w:rFonts w:ascii="Times New Roman" w:hAnsi="Times New Roman"/>
                <w:sz w:val="24"/>
                <w:szCs w:val="24"/>
              </w:rPr>
            </w:pPr>
            <w:r w:rsidRPr="00B4784D">
              <w:rPr>
                <w:rFonts w:ascii="Times New Roman" w:hAnsi="Times New Roman"/>
                <w:sz w:val="24"/>
                <w:szCs w:val="24"/>
              </w:rPr>
              <w:t>Способы оценки</w:t>
            </w:r>
          </w:p>
        </w:tc>
      </w:tr>
      <w:tr w:rsidR="00E35186" w:rsidTr="00E35186">
        <w:trPr>
          <w:trHeight w:val="847"/>
        </w:trPr>
        <w:tc>
          <w:tcPr>
            <w:tcW w:w="959" w:type="dxa"/>
          </w:tcPr>
          <w:p w:rsidR="00E35186" w:rsidRPr="00BD6D25" w:rsidRDefault="00E35186" w:rsidP="00737F03">
            <w:pPr>
              <w:pStyle w:val="1"/>
              <w:spacing w:line="266" w:lineRule="auto"/>
              <w:ind w:firstLine="0"/>
              <w:rPr>
                <w:sz w:val="24"/>
                <w:szCs w:val="24"/>
              </w:rPr>
            </w:pPr>
            <w:r>
              <w:rPr>
                <w:sz w:val="24"/>
                <w:szCs w:val="24"/>
              </w:rPr>
              <w:t>10 класс</w:t>
            </w:r>
          </w:p>
        </w:tc>
        <w:tc>
          <w:tcPr>
            <w:tcW w:w="7796" w:type="dxa"/>
          </w:tcPr>
          <w:p w:rsidR="00E35186" w:rsidRPr="00BD6D25" w:rsidRDefault="00E35186" w:rsidP="00737F03">
            <w:pPr>
              <w:pStyle w:val="1"/>
              <w:spacing w:line="266" w:lineRule="auto"/>
              <w:ind w:firstLine="620"/>
              <w:jc w:val="both"/>
              <w:rPr>
                <w:sz w:val="24"/>
                <w:szCs w:val="24"/>
              </w:rPr>
            </w:pPr>
            <w:r w:rsidRPr="00BD6D25">
              <w:rPr>
                <w:sz w:val="24"/>
                <w:szCs w:val="24"/>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E35186" w:rsidRDefault="00E35186" w:rsidP="00737F03">
            <w:pPr>
              <w:pStyle w:val="1"/>
              <w:spacing w:line="266" w:lineRule="auto"/>
              <w:ind w:firstLine="620"/>
              <w:jc w:val="both"/>
              <w:rPr>
                <w:sz w:val="24"/>
                <w:szCs w:val="24"/>
              </w:rPr>
            </w:pPr>
            <w:r w:rsidRPr="00BD6D25">
              <w:rPr>
                <w:sz w:val="24"/>
                <w:szCs w:val="24"/>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E35186" w:rsidRPr="00BD6D25" w:rsidRDefault="00E35186" w:rsidP="00737F03">
            <w:pPr>
              <w:pStyle w:val="1"/>
              <w:spacing w:line="266" w:lineRule="auto"/>
              <w:ind w:firstLine="620"/>
              <w:jc w:val="both"/>
              <w:rPr>
                <w:sz w:val="24"/>
                <w:szCs w:val="24"/>
              </w:rPr>
            </w:pPr>
            <w:r w:rsidRPr="00BD6D25">
              <w:rPr>
                <w:sz w:val="24"/>
                <w:szCs w:val="24"/>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w:t>
            </w:r>
            <w:r w:rsidRPr="00BD6D25">
              <w:rPr>
                <w:sz w:val="24"/>
                <w:szCs w:val="24"/>
              </w:rPr>
              <w:tab/>
              <w:t>равномерное и равноускоренное прямолинейное</w:t>
            </w:r>
          </w:p>
          <w:p w:rsidR="00E35186" w:rsidRPr="00BD6D25" w:rsidRDefault="00E35186" w:rsidP="00737F03">
            <w:pPr>
              <w:pStyle w:val="1"/>
              <w:ind w:firstLine="0"/>
              <w:jc w:val="both"/>
              <w:rPr>
                <w:sz w:val="24"/>
                <w:szCs w:val="24"/>
              </w:rPr>
            </w:pPr>
            <w:proofErr w:type="gramStart"/>
            <w:r w:rsidRPr="00BD6D25">
              <w:rPr>
                <w:sz w:val="24"/>
                <w:szCs w:val="24"/>
              </w:rPr>
              <w:t xml:space="preserve">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rsidRPr="00BD6D25">
              <w:rPr>
                <w:sz w:val="24"/>
                <w:szCs w:val="24"/>
              </w:rPr>
              <w:t>изопроцессах</w:t>
            </w:r>
            <w:proofErr w:type="spellEnd"/>
            <w:r w:rsidRPr="00BD6D25">
              <w:rPr>
                <w:sz w:val="24"/>
                <w:szCs w:val="24"/>
              </w:rPr>
              <w:t>, электризация тел, взаимодействие зарядов;</w:t>
            </w:r>
            <w:proofErr w:type="gramEnd"/>
          </w:p>
          <w:p w:rsidR="00E35186" w:rsidRPr="00BD6D25" w:rsidRDefault="00E35186" w:rsidP="00737F03">
            <w:pPr>
              <w:pStyle w:val="1"/>
              <w:ind w:firstLine="620"/>
              <w:jc w:val="both"/>
              <w:rPr>
                <w:sz w:val="24"/>
                <w:szCs w:val="24"/>
              </w:rPr>
            </w:pPr>
            <w:proofErr w:type="gramStart"/>
            <w:r w:rsidRPr="00BD6D25">
              <w:rPr>
                <w:sz w:val="24"/>
                <w:szCs w:val="24"/>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p w:rsidR="00E35186" w:rsidRPr="00BD6D25" w:rsidRDefault="00E35186" w:rsidP="00737F03">
            <w:pPr>
              <w:pStyle w:val="1"/>
              <w:ind w:firstLine="620"/>
              <w:jc w:val="both"/>
              <w:rPr>
                <w:sz w:val="24"/>
                <w:szCs w:val="24"/>
              </w:rPr>
            </w:pPr>
            <w:proofErr w:type="gramStart"/>
            <w:r w:rsidRPr="00BD6D25">
              <w:rPr>
                <w:sz w:val="24"/>
                <w:szCs w:val="24"/>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rsidR="00E35186" w:rsidRPr="00BD6D25" w:rsidRDefault="00E35186" w:rsidP="00737F03">
            <w:pPr>
              <w:pStyle w:val="1"/>
              <w:ind w:firstLine="620"/>
              <w:jc w:val="both"/>
              <w:rPr>
                <w:sz w:val="24"/>
                <w:szCs w:val="24"/>
              </w:rPr>
            </w:pPr>
            <w:r w:rsidRPr="00BD6D25">
              <w:rPr>
                <w:sz w:val="24"/>
                <w:szCs w:val="24"/>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E35186" w:rsidRPr="00BD6D25" w:rsidRDefault="00E35186" w:rsidP="00737F03">
            <w:pPr>
              <w:pStyle w:val="1"/>
              <w:ind w:firstLine="620"/>
              <w:jc w:val="both"/>
              <w:rPr>
                <w:sz w:val="24"/>
                <w:szCs w:val="24"/>
              </w:rPr>
            </w:pPr>
            <w:proofErr w:type="gramStart"/>
            <w:r w:rsidRPr="00BD6D25">
              <w:rPr>
                <w:sz w:val="24"/>
                <w:szCs w:val="24"/>
              </w:rPr>
              <w:t xml:space="preserve">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w:t>
            </w:r>
            <w:r w:rsidRPr="00BD6D25">
              <w:rPr>
                <w:sz w:val="24"/>
                <w:szCs w:val="24"/>
              </w:rPr>
              <w:lastRenderedPageBreak/>
              <w:t>термодинамики, закон сохранения электрического заряда, закон Кулона, при</w:t>
            </w:r>
            <w:proofErr w:type="gramEnd"/>
            <w:r w:rsidRPr="00BD6D25">
              <w:rPr>
                <w:sz w:val="24"/>
                <w:szCs w:val="24"/>
              </w:rPr>
              <w:t xml:space="preserve"> </w:t>
            </w:r>
            <w:proofErr w:type="gramStart"/>
            <w:r w:rsidRPr="00BD6D25">
              <w:rPr>
                <w:sz w:val="24"/>
                <w:szCs w:val="24"/>
              </w:rPr>
              <w:t>этом</w:t>
            </w:r>
            <w:proofErr w:type="gramEnd"/>
            <w:r w:rsidRPr="00BD6D25">
              <w:rPr>
                <w:sz w:val="24"/>
                <w:szCs w:val="24"/>
              </w:rPr>
              <w:t xml:space="preserve"> различать словесную формулировку закона, его математическое выражение и условия (границы, области) применимости;</w:t>
            </w:r>
          </w:p>
          <w:p w:rsidR="00E35186" w:rsidRPr="00BD6D25" w:rsidRDefault="00E35186" w:rsidP="00737F03">
            <w:pPr>
              <w:pStyle w:val="1"/>
              <w:ind w:firstLine="620"/>
              <w:jc w:val="both"/>
              <w:rPr>
                <w:sz w:val="24"/>
                <w:szCs w:val="24"/>
              </w:rPr>
            </w:pPr>
            <w:r w:rsidRPr="00BD6D25">
              <w:rPr>
                <w:sz w:val="24"/>
                <w:szCs w:val="24"/>
              </w:rPr>
              <w:t>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p w:rsidR="00E35186" w:rsidRPr="00BD6D25" w:rsidRDefault="00E35186" w:rsidP="00737F03">
            <w:pPr>
              <w:pStyle w:val="1"/>
              <w:ind w:firstLine="620"/>
              <w:jc w:val="both"/>
              <w:rPr>
                <w:sz w:val="24"/>
                <w:szCs w:val="24"/>
              </w:rPr>
            </w:pPr>
            <w:r w:rsidRPr="00BD6D25">
              <w:rPr>
                <w:sz w:val="24"/>
                <w:szCs w:val="24"/>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E35186" w:rsidRPr="00BD6D25" w:rsidRDefault="00E35186" w:rsidP="00737F03">
            <w:pPr>
              <w:pStyle w:val="1"/>
              <w:ind w:firstLine="620"/>
              <w:jc w:val="both"/>
              <w:rPr>
                <w:sz w:val="24"/>
                <w:szCs w:val="24"/>
              </w:rPr>
            </w:pPr>
            <w:r w:rsidRPr="00BD6D25">
              <w:rPr>
                <w:sz w:val="24"/>
                <w:szCs w:val="24"/>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E35186" w:rsidRPr="00BD6D25" w:rsidRDefault="00E35186" w:rsidP="00737F03">
            <w:pPr>
              <w:pStyle w:val="1"/>
              <w:ind w:firstLine="620"/>
              <w:jc w:val="both"/>
              <w:rPr>
                <w:sz w:val="24"/>
                <w:szCs w:val="24"/>
              </w:rPr>
            </w:pPr>
            <w:r w:rsidRPr="00BD6D25">
              <w:rPr>
                <w:sz w:val="24"/>
                <w:szCs w:val="24"/>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E35186" w:rsidRPr="00BD6D25" w:rsidRDefault="00E35186" w:rsidP="00737F03">
            <w:pPr>
              <w:pStyle w:val="1"/>
              <w:ind w:firstLine="620"/>
              <w:jc w:val="both"/>
              <w:rPr>
                <w:sz w:val="24"/>
                <w:szCs w:val="24"/>
              </w:rPr>
            </w:pPr>
            <w:r w:rsidRPr="00BD6D25">
              <w:rPr>
                <w:sz w:val="24"/>
                <w:szCs w:val="24"/>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E35186" w:rsidRPr="00BD6D25" w:rsidRDefault="00E35186" w:rsidP="00737F03">
            <w:pPr>
              <w:pStyle w:val="1"/>
              <w:ind w:firstLine="620"/>
              <w:jc w:val="both"/>
              <w:rPr>
                <w:sz w:val="24"/>
                <w:szCs w:val="24"/>
              </w:rPr>
            </w:pPr>
            <w:proofErr w:type="gramStart"/>
            <w:r w:rsidRPr="00BD6D25">
              <w:rPr>
                <w:sz w:val="24"/>
                <w:szCs w:val="24"/>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E35186" w:rsidRPr="00BD6D25" w:rsidRDefault="00E35186" w:rsidP="00737F03">
            <w:pPr>
              <w:pStyle w:val="1"/>
              <w:ind w:firstLine="620"/>
              <w:jc w:val="both"/>
              <w:rPr>
                <w:sz w:val="24"/>
                <w:szCs w:val="24"/>
              </w:rPr>
            </w:pPr>
            <w:r w:rsidRPr="00BD6D25">
              <w:rPr>
                <w:sz w:val="24"/>
                <w:szCs w:val="24"/>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E35186" w:rsidRPr="00BD6D25" w:rsidRDefault="00E35186" w:rsidP="00737F03">
            <w:pPr>
              <w:pStyle w:val="1"/>
              <w:ind w:firstLine="620"/>
              <w:jc w:val="both"/>
              <w:rPr>
                <w:sz w:val="24"/>
                <w:szCs w:val="24"/>
              </w:rPr>
            </w:pPr>
            <w:r w:rsidRPr="00BD6D25">
              <w:rPr>
                <w:sz w:val="24"/>
                <w:szCs w:val="24"/>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E35186" w:rsidRPr="00BD6D25" w:rsidRDefault="00E35186" w:rsidP="00737F03">
            <w:pPr>
              <w:pStyle w:val="1"/>
              <w:ind w:firstLine="620"/>
              <w:jc w:val="both"/>
              <w:rPr>
                <w:sz w:val="24"/>
                <w:szCs w:val="24"/>
              </w:rPr>
            </w:pPr>
            <w:r w:rsidRPr="00BD6D25">
              <w:rPr>
                <w:sz w:val="24"/>
                <w:szCs w:val="24"/>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E35186" w:rsidRPr="00BD6D25" w:rsidRDefault="00E35186" w:rsidP="00737F03">
            <w:pPr>
              <w:pStyle w:val="1"/>
              <w:ind w:firstLine="620"/>
              <w:jc w:val="both"/>
              <w:rPr>
                <w:sz w:val="24"/>
                <w:szCs w:val="24"/>
              </w:rPr>
            </w:pPr>
            <w:r w:rsidRPr="00BD6D25">
              <w:rPr>
                <w:sz w:val="24"/>
                <w:szCs w:val="24"/>
              </w:rPr>
              <w:t xml:space="preserve">использовать теоретические знания </w:t>
            </w:r>
            <w:proofErr w:type="gramStart"/>
            <w:r w:rsidRPr="00BD6D25">
              <w:rPr>
                <w:sz w:val="24"/>
                <w:szCs w:val="24"/>
              </w:rPr>
              <w:t>по физике в повседневной жизни для обеспечения безопасности при обращении с приборами</w:t>
            </w:r>
            <w:proofErr w:type="gramEnd"/>
            <w:r w:rsidRPr="00BD6D25">
              <w:rPr>
                <w:sz w:val="24"/>
                <w:szCs w:val="24"/>
              </w:rPr>
              <w:t xml:space="preserve"> и техническими устройствами, для сохранения здоровья и соблюдения норм экологического поведения в окружающей среде;</w:t>
            </w:r>
          </w:p>
          <w:p w:rsidR="00E35186" w:rsidRPr="00BD6D25" w:rsidRDefault="00E35186" w:rsidP="00737F03">
            <w:pPr>
              <w:pStyle w:val="1"/>
              <w:ind w:firstLine="620"/>
              <w:jc w:val="both"/>
              <w:rPr>
                <w:sz w:val="24"/>
                <w:szCs w:val="24"/>
              </w:rPr>
            </w:pPr>
            <w:r w:rsidRPr="00BD6D25">
              <w:rPr>
                <w:sz w:val="24"/>
                <w:szCs w:val="24"/>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E35186" w:rsidRDefault="00E35186" w:rsidP="00737F03"/>
        </w:tc>
        <w:tc>
          <w:tcPr>
            <w:tcW w:w="1559" w:type="dxa"/>
          </w:tcPr>
          <w:p w:rsidR="00E35186" w:rsidRPr="00CD20F8" w:rsidRDefault="00E35186" w:rsidP="00737F03">
            <w:pPr>
              <w:rPr>
                <w:rFonts w:ascii="Times New Roman" w:eastAsia="Times New Roman" w:hAnsi="Times New Roman"/>
                <w:color w:val="000000"/>
              </w:rPr>
            </w:pPr>
            <w:r w:rsidRPr="00CD20F8">
              <w:rPr>
                <w:rFonts w:ascii="Times New Roman" w:eastAsia="Times New Roman" w:hAnsi="Times New Roman"/>
                <w:color w:val="000000"/>
              </w:rPr>
              <w:lastRenderedPageBreak/>
              <w:t>Устный, письменный опрос.</w:t>
            </w:r>
          </w:p>
          <w:p w:rsidR="00E35186" w:rsidRDefault="00E35186" w:rsidP="00737F03">
            <w:r w:rsidRPr="00CD20F8">
              <w:rPr>
                <w:rFonts w:ascii="Times New Roman" w:eastAsia="Times New Roman" w:hAnsi="Times New Roman"/>
                <w:color w:val="000000"/>
              </w:rPr>
              <w:t>Выполнение тестов</w:t>
            </w:r>
            <w:r>
              <w:rPr>
                <w:rFonts w:ascii="Times New Roman" w:eastAsia="Times New Roman" w:hAnsi="Times New Roman"/>
                <w:color w:val="000000"/>
              </w:rPr>
              <w:t>ых заданий</w:t>
            </w:r>
            <w:r w:rsidRPr="00CD20F8">
              <w:rPr>
                <w:rFonts w:ascii="Times New Roman" w:eastAsia="Times New Roman" w:hAnsi="Times New Roman"/>
                <w:color w:val="000000"/>
              </w:rPr>
              <w:t xml:space="preserve">, </w:t>
            </w:r>
            <w:r>
              <w:rPr>
                <w:rFonts w:ascii="Times New Roman" w:eastAsia="Times New Roman" w:hAnsi="Times New Roman"/>
                <w:color w:val="000000"/>
              </w:rPr>
              <w:t>написание понятий</w:t>
            </w:r>
            <w:r w:rsidRPr="00CD20F8">
              <w:rPr>
                <w:rFonts w:ascii="Times New Roman" w:eastAsia="Times New Roman" w:hAnsi="Times New Roman"/>
                <w:color w:val="000000"/>
              </w:rPr>
              <w:t xml:space="preserve">, </w:t>
            </w:r>
            <w:r>
              <w:rPr>
                <w:rFonts w:ascii="Times New Roman" w:eastAsia="Times New Roman" w:hAnsi="Times New Roman"/>
                <w:color w:val="000000"/>
              </w:rPr>
              <w:t>Поиск информации. Практическое решение задач, выведение формул.</w:t>
            </w:r>
          </w:p>
        </w:tc>
      </w:tr>
      <w:tr w:rsidR="00E35186" w:rsidTr="00E35186">
        <w:trPr>
          <w:trHeight w:val="847"/>
        </w:trPr>
        <w:tc>
          <w:tcPr>
            <w:tcW w:w="959" w:type="dxa"/>
          </w:tcPr>
          <w:p w:rsidR="00E35186" w:rsidRDefault="00E35186" w:rsidP="00737F03">
            <w:pPr>
              <w:pStyle w:val="1"/>
              <w:spacing w:line="266" w:lineRule="auto"/>
              <w:ind w:firstLine="0"/>
              <w:rPr>
                <w:sz w:val="24"/>
                <w:szCs w:val="24"/>
              </w:rPr>
            </w:pPr>
            <w:r>
              <w:rPr>
                <w:sz w:val="24"/>
                <w:szCs w:val="24"/>
              </w:rPr>
              <w:lastRenderedPageBreak/>
              <w:t>11 класс</w:t>
            </w:r>
          </w:p>
        </w:tc>
        <w:tc>
          <w:tcPr>
            <w:tcW w:w="7796" w:type="dxa"/>
          </w:tcPr>
          <w:p w:rsidR="00E35186" w:rsidRPr="00BD6D25" w:rsidRDefault="00E35186" w:rsidP="00737F03">
            <w:pPr>
              <w:pStyle w:val="1"/>
              <w:ind w:firstLine="620"/>
              <w:jc w:val="both"/>
              <w:rPr>
                <w:sz w:val="24"/>
                <w:szCs w:val="24"/>
              </w:rPr>
            </w:pPr>
            <w:r w:rsidRPr="00BD6D25">
              <w:rPr>
                <w:sz w:val="24"/>
                <w:szCs w:val="24"/>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E35186" w:rsidRPr="00BD6D25" w:rsidRDefault="00E35186" w:rsidP="00737F03">
            <w:pPr>
              <w:pStyle w:val="1"/>
              <w:ind w:firstLine="620"/>
              <w:jc w:val="both"/>
              <w:rPr>
                <w:sz w:val="24"/>
                <w:szCs w:val="24"/>
              </w:rPr>
            </w:pPr>
            <w:r w:rsidRPr="00BD6D25">
              <w:rPr>
                <w:sz w:val="24"/>
                <w:szCs w:val="24"/>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E35186" w:rsidRPr="00BD6D25" w:rsidRDefault="00E35186" w:rsidP="00737F03">
            <w:pPr>
              <w:pStyle w:val="1"/>
              <w:ind w:firstLine="620"/>
              <w:jc w:val="both"/>
              <w:rPr>
                <w:sz w:val="24"/>
                <w:szCs w:val="24"/>
              </w:rPr>
            </w:pPr>
            <w:r w:rsidRPr="00BD6D25">
              <w:rPr>
                <w:sz w:val="24"/>
                <w:szCs w:val="24"/>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E35186" w:rsidRPr="00BD6D25" w:rsidRDefault="00E35186" w:rsidP="00737F03">
            <w:pPr>
              <w:pStyle w:val="1"/>
              <w:ind w:firstLine="620"/>
              <w:jc w:val="both"/>
              <w:rPr>
                <w:sz w:val="24"/>
                <w:szCs w:val="24"/>
              </w:rPr>
            </w:pPr>
            <w:r w:rsidRPr="00BD6D25">
              <w:rPr>
                <w:sz w:val="24"/>
                <w:szCs w:val="24"/>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E35186" w:rsidRPr="00BD6D25" w:rsidRDefault="00E35186" w:rsidP="00737F03">
            <w:pPr>
              <w:pStyle w:val="1"/>
              <w:ind w:firstLine="620"/>
              <w:jc w:val="both"/>
              <w:rPr>
                <w:sz w:val="24"/>
                <w:szCs w:val="24"/>
              </w:rPr>
            </w:pPr>
            <w:r w:rsidRPr="00BD6D25">
              <w:rPr>
                <w:sz w:val="24"/>
                <w:szCs w:val="24"/>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E35186" w:rsidRPr="00BD6D25" w:rsidRDefault="00E35186" w:rsidP="00737F03">
            <w:pPr>
              <w:pStyle w:val="1"/>
              <w:ind w:firstLine="620"/>
              <w:jc w:val="both"/>
              <w:rPr>
                <w:sz w:val="24"/>
                <w:szCs w:val="24"/>
              </w:rPr>
            </w:pPr>
            <w:r w:rsidRPr="00BD6D25">
              <w:rPr>
                <w:sz w:val="24"/>
                <w:szCs w:val="24"/>
              </w:rPr>
              <w:t xml:space="preserve">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w:t>
            </w:r>
            <w:proofErr w:type="spellStart"/>
            <w:r w:rsidRPr="00BD6D25">
              <w:rPr>
                <w:sz w:val="24"/>
                <w:szCs w:val="24"/>
              </w:rPr>
              <w:t>Джоуля-Ленца</w:t>
            </w:r>
            <w:proofErr w:type="spellEnd"/>
            <w:r w:rsidRPr="00BD6D25">
              <w:rPr>
                <w:sz w:val="24"/>
                <w:szCs w:val="24"/>
              </w:rPr>
              <w:t>,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E35186" w:rsidRPr="00BD6D25" w:rsidRDefault="00E35186" w:rsidP="00737F03">
            <w:pPr>
              <w:pStyle w:val="1"/>
              <w:ind w:firstLine="620"/>
              <w:jc w:val="both"/>
              <w:rPr>
                <w:sz w:val="24"/>
                <w:szCs w:val="24"/>
              </w:rPr>
            </w:pPr>
            <w:r w:rsidRPr="00BD6D25">
              <w:rPr>
                <w:sz w:val="24"/>
                <w:szCs w:val="24"/>
              </w:rPr>
              <w:t>определять направление вектора индукции магнитного поля проводника с током, силы Ампера и силы Лоренца;</w:t>
            </w:r>
          </w:p>
          <w:p w:rsidR="00E35186" w:rsidRPr="00BD6D25" w:rsidRDefault="00E35186" w:rsidP="00737F03">
            <w:pPr>
              <w:pStyle w:val="1"/>
              <w:ind w:firstLine="620"/>
              <w:jc w:val="both"/>
              <w:rPr>
                <w:sz w:val="24"/>
                <w:szCs w:val="24"/>
              </w:rPr>
            </w:pPr>
            <w:r w:rsidRPr="00BD6D25">
              <w:rPr>
                <w:sz w:val="24"/>
                <w:szCs w:val="24"/>
              </w:rPr>
              <w:t xml:space="preserve">строить и описывать изображение, создаваемое плоским зеркалом, </w:t>
            </w:r>
            <w:r w:rsidRPr="00BD6D25">
              <w:rPr>
                <w:sz w:val="24"/>
                <w:szCs w:val="24"/>
              </w:rPr>
              <w:lastRenderedPageBreak/>
              <w:t>тонкой линзой;</w:t>
            </w:r>
          </w:p>
          <w:p w:rsidR="00E35186" w:rsidRPr="00BD6D25" w:rsidRDefault="00E35186" w:rsidP="00737F03">
            <w:pPr>
              <w:pStyle w:val="1"/>
              <w:ind w:firstLine="620"/>
              <w:jc w:val="both"/>
              <w:rPr>
                <w:sz w:val="24"/>
                <w:szCs w:val="24"/>
              </w:rPr>
            </w:pPr>
            <w:r w:rsidRPr="00BD6D25">
              <w:rPr>
                <w:sz w:val="24"/>
                <w:szCs w:val="24"/>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E35186" w:rsidRPr="00BD6D25" w:rsidRDefault="00E35186" w:rsidP="00737F03">
            <w:pPr>
              <w:pStyle w:val="1"/>
              <w:ind w:firstLine="620"/>
              <w:jc w:val="both"/>
              <w:rPr>
                <w:sz w:val="24"/>
                <w:szCs w:val="24"/>
              </w:rPr>
            </w:pPr>
            <w:r w:rsidRPr="00BD6D25">
              <w:rPr>
                <w:sz w:val="24"/>
                <w:szCs w:val="24"/>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E35186" w:rsidRPr="00BD6D25" w:rsidRDefault="00E35186" w:rsidP="00737F03">
            <w:pPr>
              <w:pStyle w:val="1"/>
              <w:ind w:firstLine="620"/>
              <w:jc w:val="both"/>
              <w:rPr>
                <w:sz w:val="24"/>
                <w:szCs w:val="24"/>
              </w:rPr>
            </w:pPr>
            <w:r w:rsidRPr="00BD6D25">
              <w:rPr>
                <w:sz w:val="24"/>
                <w:szCs w:val="24"/>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E35186" w:rsidRPr="00BD6D25" w:rsidRDefault="00E35186" w:rsidP="00737F03">
            <w:pPr>
              <w:pStyle w:val="1"/>
              <w:ind w:firstLine="620"/>
              <w:jc w:val="both"/>
              <w:rPr>
                <w:sz w:val="24"/>
                <w:szCs w:val="24"/>
              </w:rPr>
            </w:pPr>
            <w:r w:rsidRPr="00BD6D25">
              <w:rPr>
                <w:sz w:val="24"/>
                <w:szCs w:val="24"/>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E35186" w:rsidRPr="00BD6D25" w:rsidRDefault="00E35186" w:rsidP="00737F03">
            <w:pPr>
              <w:pStyle w:val="1"/>
              <w:ind w:firstLine="620"/>
              <w:jc w:val="both"/>
              <w:rPr>
                <w:sz w:val="24"/>
                <w:szCs w:val="24"/>
              </w:rPr>
            </w:pPr>
            <w:r w:rsidRPr="00BD6D25">
              <w:rPr>
                <w:sz w:val="24"/>
                <w:szCs w:val="24"/>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E35186" w:rsidRPr="00BD6D25" w:rsidRDefault="00E35186" w:rsidP="00737F03">
            <w:pPr>
              <w:pStyle w:val="1"/>
              <w:ind w:firstLine="620"/>
              <w:jc w:val="both"/>
              <w:rPr>
                <w:sz w:val="24"/>
                <w:szCs w:val="24"/>
              </w:rPr>
            </w:pPr>
            <w:r w:rsidRPr="00BD6D25">
              <w:rPr>
                <w:sz w:val="24"/>
                <w:szCs w:val="24"/>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E35186" w:rsidRPr="00BD6D25" w:rsidRDefault="00E35186" w:rsidP="00737F03">
            <w:pPr>
              <w:pStyle w:val="1"/>
              <w:ind w:firstLine="620"/>
              <w:jc w:val="both"/>
              <w:rPr>
                <w:sz w:val="24"/>
                <w:szCs w:val="24"/>
              </w:rPr>
            </w:pPr>
            <w:r w:rsidRPr="00BD6D25">
              <w:rPr>
                <w:sz w:val="24"/>
                <w:szCs w:val="24"/>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E35186" w:rsidRPr="00BD6D25" w:rsidRDefault="00E35186" w:rsidP="00737F03">
            <w:pPr>
              <w:pStyle w:val="1"/>
              <w:ind w:firstLine="620"/>
              <w:jc w:val="both"/>
              <w:rPr>
                <w:sz w:val="24"/>
                <w:szCs w:val="24"/>
              </w:rPr>
            </w:pPr>
            <w:r w:rsidRPr="00BD6D25">
              <w:rPr>
                <w:sz w:val="24"/>
                <w:szCs w:val="24"/>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E35186" w:rsidRPr="00BD6D25" w:rsidRDefault="00E35186" w:rsidP="00737F03">
            <w:pPr>
              <w:pStyle w:val="1"/>
              <w:ind w:firstLine="620"/>
              <w:jc w:val="both"/>
              <w:rPr>
                <w:sz w:val="24"/>
                <w:szCs w:val="24"/>
              </w:rPr>
            </w:pPr>
            <w:r w:rsidRPr="00BD6D25">
              <w:rPr>
                <w:sz w:val="24"/>
                <w:szCs w:val="24"/>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E35186" w:rsidRPr="00BD6D25" w:rsidRDefault="00E35186" w:rsidP="00737F03">
            <w:pPr>
              <w:pStyle w:val="1"/>
              <w:ind w:firstLine="620"/>
              <w:jc w:val="both"/>
              <w:rPr>
                <w:sz w:val="24"/>
                <w:szCs w:val="24"/>
              </w:rPr>
            </w:pPr>
            <w:r w:rsidRPr="00BD6D25">
              <w:rPr>
                <w:sz w:val="24"/>
                <w:szCs w:val="24"/>
              </w:rPr>
              <w:t xml:space="preserve">использовать теоретические знания </w:t>
            </w:r>
            <w:proofErr w:type="gramStart"/>
            <w:r w:rsidRPr="00BD6D25">
              <w:rPr>
                <w:sz w:val="24"/>
                <w:szCs w:val="24"/>
              </w:rPr>
              <w:t>по физике в повседневной жизни для обеспечения безопасности при обращении с приборами</w:t>
            </w:r>
            <w:proofErr w:type="gramEnd"/>
            <w:r w:rsidRPr="00BD6D25">
              <w:rPr>
                <w:sz w:val="24"/>
                <w:szCs w:val="24"/>
              </w:rPr>
              <w:t xml:space="preserve"> и техническими устройствами, для сохранения здоровья и соблюдения норм экологического поведения в окружающей среде;</w:t>
            </w:r>
          </w:p>
          <w:p w:rsidR="00E35186" w:rsidRPr="009221AF" w:rsidRDefault="00E35186" w:rsidP="00737F03">
            <w:pPr>
              <w:autoSpaceDE w:val="0"/>
              <w:autoSpaceDN w:val="0"/>
              <w:adjustRightInd w:val="0"/>
              <w:spacing w:line="252" w:lineRule="auto"/>
              <w:jc w:val="both"/>
              <w:rPr>
                <w:rFonts w:ascii="Times New Roman" w:hAnsi="Times New Roman"/>
                <w:b/>
                <w:bCs/>
                <w:caps/>
                <w:color w:val="000000"/>
                <w:sz w:val="24"/>
                <w:szCs w:val="24"/>
                <w:shd w:val="clear" w:color="auto" w:fill="FFFFFF"/>
              </w:rPr>
            </w:pPr>
            <w:r>
              <w:rPr>
                <w:rFonts w:ascii="Times New Roman" w:hAnsi="Times New Roman"/>
                <w:sz w:val="24"/>
                <w:szCs w:val="24"/>
              </w:rPr>
              <w:t xml:space="preserve">          </w:t>
            </w:r>
            <w:r w:rsidRPr="000C5009">
              <w:rPr>
                <w:rFonts w:ascii="Times New Roman" w:hAnsi="Times New Roman"/>
                <w:sz w:val="24"/>
                <w:szCs w:val="24"/>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w:t>
            </w:r>
            <w:r>
              <w:rPr>
                <w:rFonts w:ascii="Times New Roman" w:hAnsi="Times New Roman"/>
                <w:sz w:val="24"/>
                <w:szCs w:val="24"/>
              </w:rPr>
              <w:t>ать вклад каждого из участников</w:t>
            </w:r>
            <w:r>
              <w:rPr>
                <w:rFonts w:ascii="Times New Roman" w:hAnsi="Times New Roman"/>
                <w:sz w:val="24"/>
                <w:szCs w:val="24"/>
              </w:rPr>
              <w:t xml:space="preserve"> </w:t>
            </w:r>
            <w:r w:rsidRPr="000C5009">
              <w:rPr>
                <w:rFonts w:ascii="Times New Roman" w:hAnsi="Times New Roman"/>
                <w:sz w:val="24"/>
                <w:szCs w:val="24"/>
              </w:rPr>
              <w:t>группы в решение рассматриваемой проблемы.</w:t>
            </w:r>
          </w:p>
        </w:tc>
        <w:tc>
          <w:tcPr>
            <w:tcW w:w="1559" w:type="dxa"/>
          </w:tcPr>
          <w:p w:rsidR="00E35186" w:rsidRPr="00CD20F8" w:rsidRDefault="00E35186" w:rsidP="00737F03">
            <w:pPr>
              <w:rPr>
                <w:rFonts w:ascii="Times New Roman" w:eastAsia="Times New Roman" w:hAnsi="Times New Roman"/>
                <w:color w:val="000000"/>
              </w:rPr>
            </w:pPr>
            <w:r w:rsidRPr="00CD20F8">
              <w:rPr>
                <w:rFonts w:ascii="Times New Roman" w:eastAsia="Times New Roman" w:hAnsi="Times New Roman"/>
                <w:color w:val="000000"/>
              </w:rPr>
              <w:lastRenderedPageBreak/>
              <w:t>Устный, письменный опрос.</w:t>
            </w:r>
          </w:p>
          <w:p w:rsidR="00E35186" w:rsidRPr="00CD20F8" w:rsidRDefault="00E35186" w:rsidP="00737F03">
            <w:pPr>
              <w:rPr>
                <w:rFonts w:ascii="Times New Roman" w:eastAsia="Times New Roman" w:hAnsi="Times New Roman"/>
                <w:color w:val="000000"/>
              </w:rPr>
            </w:pPr>
            <w:r w:rsidRPr="00CD20F8">
              <w:rPr>
                <w:rFonts w:ascii="Times New Roman" w:eastAsia="Times New Roman" w:hAnsi="Times New Roman"/>
                <w:color w:val="000000"/>
              </w:rPr>
              <w:t>Выполнение тестов</w:t>
            </w:r>
            <w:r>
              <w:rPr>
                <w:rFonts w:ascii="Times New Roman" w:eastAsia="Times New Roman" w:hAnsi="Times New Roman"/>
                <w:color w:val="000000"/>
              </w:rPr>
              <w:t>ых заданий</w:t>
            </w:r>
            <w:r w:rsidRPr="00CD20F8">
              <w:rPr>
                <w:rFonts w:ascii="Times New Roman" w:eastAsia="Times New Roman" w:hAnsi="Times New Roman"/>
                <w:color w:val="000000"/>
              </w:rPr>
              <w:t xml:space="preserve">, </w:t>
            </w:r>
            <w:r>
              <w:rPr>
                <w:rFonts w:ascii="Times New Roman" w:eastAsia="Times New Roman" w:hAnsi="Times New Roman"/>
                <w:color w:val="000000"/>
              </w:rPr>
              <w:t>написание понятий</w:t>
            </w:r>
            <w:r w:rsidRPr="00CD20F8">
              <w:rPr>
                <w:rFonts w:ascii="Times New Roman" w:eastAsia="Times New Roman" w:hAnsi="Times New Roman"/>
                <w:color w:val="000000"/>
              </w:rPr>
              <w:t xml:space="preserve">, </w:t>
            </w:r>
            <w:r>
              <w:rPr>
                <w:rFonts w:ascii="Times New Roman" w:eastAsia="Times New Roman" w:hAnsi="Times New Roman"/>
                <w:color w:val="000000"/>
              </w:rPr>
              <w:t>Поиск информации. Практическое решение задач, выведение формул.</w:t>
            </w:r>
          </w:p>
        </w:tc>
      </w:tr>
    </w:tbl>
    <w:p w:rsidR="00E35186" w:rsidRDefault="00E35186" w:rsidP="00771957">
      <w:pPr>
        <w:spacing w:after="102" w:line="243" w:lineRule="auto"/>
        <w:jc w:val="center"/>
        <w:rPr>
          <w:rFonts w:ascii="Times New Roman" w:eastAsia="Times New Roman" w:hAnsi="Times New Roman"/>
          <w:color w:val="000000"/>
          <w:sz w:val="24"/>
          <w:szCs w:val="24"/>
          <w:lang w:eastAsia="ru-RU"/>
        </w:rPr>
      </w:pPr>
    </w:p>
    <w:p w:rsidR="00E35186" w:rsidRDefault="00E35186" w:rsidP="00771957">
      <w:pPr>
        <w:spacing w:after="102" w:line="243" w:lineRule="auto"/>
        <w:jc w:val="center"/>
        <w:rPr>
          <w:rFonts w:ascii="Times New Roman" w:eastAsia="Times New Roman" w:hAnsi="Times New Roman"/>
          <w:color w:val="000000"/>
          <w:sz w:val="24"/>
          <w:szCs w:val="24"/>
          <w:lang w:eastAsia="ru-RU"/>
        </w:rPr>
      </w:pPr>
    </w:p>
    <w:p w:rsidR="00E35186" w:rsidRDefault="00E35186" w:rsidP="00771957">
      <w:pPr>
        <w:spacing w:after="102" w:line="243" w:lineRule="auto"/>
        <w:jc w:val="center"/>
        <w:rPr>
          <w:rFonts w:ascii="Times New Roman" w:eastAsia="Times New Roman" w:hAnsi="Times New Roman"/>
          <w:color w:val="000000"/>
          <w:sz w:val="24"/>
          <w:szCs w:val="24"/>
          <w:lang w:eastAsia="ru-RU"/>
        </w:rPr>
      </w:pPr>
    </w:p>
    <w:p w:rsidR="00E35186" w:rsidRDefault="00E35186" w:rsidP="00771957">
      <w:pPr>
        <w:spacing w:after="102" w:line="243" w:lineRule="auto"/>
        <w:jc w:val="center"/>
        <w:rPr>
          <w:rFonts w:ascii="Times New Roman" w:eastAsia="Times New Roman" w:hAnsi="Times New Roman"/>
          <w:color w:val="000000"/>
          <w:sz w:val="24"/>
          <w:szCs w:val="24"/>
          <w:lang w:eastAsia="ru-RU"/>
        </w:rPr>
      </w:pPr>
    </w:p>
    <w:p w:rsidR="00771957" w:rsidRPr="00F70C7D" w:rsidRDefault="00771957" w:rsidP="00771957">
      <w:pPr>
        <w:spacing w:after="102" w:line="243" w:lineRule="auto"/>
        <w:jc w:val="center"/>
        <w:rPr>
          <w:rFonts w:ascii="Times New Roman" w:eastAsia="Times New Roman" w:hAnsi="Times New Roman"/>
          <w:color w:val="000000"/>
          <w:sz w:val="24"/>
          <w:szCs w:val="24"/>
          <w:lang w:eastAsia="ru-RU"/>
        </w:rPr>
      </w:pPr>
      <w:r w:rsidRPr="00F70C7D">
        <w:rPr>
          <w:rFonts w:ascii="Times New Roman" w:eastAsia="Times New Roman" w:hAnsi="Times New Roman"/>
          <w:color w:val="000000"/>
          <w:sz w:val="24"/>
          <w:szCs w:val="24"/>
          <w:lang w:eastAsia="ru-RU"/>
        </w:rPr>
        <w:lastRenderedPageBreak/>
        <w:t>Требования к выставлению отметок за промежуточную аттестацию</w:t>
      </w:r>
    </w:p>
    <w:p w:rsidR="00771957" w:rsidRPr="00F70C7D" w:rsidRDefault="00771957" w:rsidP="00771957">
      <w:pPr>
        <w:spacing w:after="102" w:line="243" w:lineRule="auto"/>
        <w:rPr>
          <w:rFonts w:ascii="Times New Roman" w:eastAsia="Times New Roman" w:hAnsi="Times New Roman"/>
          <w:color w:val="000000"/>
          <w:sz w:val="24"/>
          <w:szCs w:val="24"/>
          <w:lang w:eastAsia="ru-RU"/>
        </w:rPr>
      </w:pPr>
    </w:p>
    <w:p w:rsidR="00771957" w:rsidRPr="00F70C7D" w:rsidRDefault="00771957" w:rsidP="00771957">
      <w:pPr>
        <w:spacing w:after="102" w:line="243" w:lineRule="auto"/>
        <w:rPr>
          <w:rFonts w:ascii="Times New Roman" w:eastAsia="Times New Roman" w:hAnsi="Times New Roman"/>
          <w:color w:val="000000"/>
          <w:sz w:val="24"/>
          <w:szCs w:val="24"/>
          <w:lang w:eastAsia="ru-RU"/>
        </w:rPr>
      </w:pPr>
      <w:r w:rsidRPr="00F70C7D">
        <w:rPr>
          <w:rFonts w:ascii="Times New Roman" w:eastAsia="Times New Roman" w:hAnsi="Times New Roman"/>
          <w:color w:val="000000"/>
          <w:sz w:val="24"/>
          <w:szCs w:val="24"/>
          <w:lang w:eastAsia="ru-RU"/>
        </w:rPr>
        <w:t>Выставление отметок за</w:t>
      </w:r>
      <w:r>
        <w:rPr>
          <w:rFonts w:ascii="Times New Roman" w:eastAsia="Times New Roman" w:hAnsi="Times New Roman"/>
          <w:color w:val="000000"/>
          <w:sz w:val="24"/>
          <w:szCs w:val="24"/>
          <w:lang w:eastAsia="ru-RU"/>
        </w:rPr>
        <w:t xml:space="preserve"> </w:t>
      </w:r>
      <w:r w:rsidR="006C3953">
        <w:rPr>
          <w:rFonts w:ascii="Times New Roman" w:eastAsia="Times New Roman" w:hAnsi="Times New Roman"/>
          <w:color w:val="000000"/>
          <w:sz w:val="24"/>
          <w:szCs w:val="24"/>
          <w:lang w:eastAsia="ru-RU"/>
        </w:rPr>
        <w:t xml:space="preserve">промежуточную аттестацию по Физике </w:t>
      </w:r>
      <w:r w:rsidRPr="00F70C7D">
        <w:rPr>
          <w:rFonts w:ascii="Times New Roman" w:eastAsia="Times New Roman" w:hAnsi="Times New Roman"/>
          <w:color w:val="000000"/>
          <w:sz w:val="24"/>
          <w:szCs w:val="24"/>
          <w:lang w:eastAsia="ru-RU"/>
        </w:rPr>
        <w:t xml:space="preserve"> осуществляется в соответствии с локальным актом школы «Положение о формах, периодичности и порядке текущего контроля успеваемости и промежуточной </w:t>
      </w:r>
      <w:proofErr w:type="gramStart"/>
      <w:r w:rsidRPr="00F70C7D">
        <w:rPr>
          <w:rFonts w:ascii="Times New Roman" w:eastAsia="Times New Roman" w:hAnsi="Times New Roman"/>
          <w:color w:val="000000"/>
          <w:sz w:val="24"/>
          <w:szCs w:val="24"/>
          <w:lang w:eastAsia="ru-RU"/>
        </w:rPr>
        <w:t>аттестации</w:t>
      </w:r>
      <w:proofErr w:type="gramEnd"/>
      <w:r w:rsidRPr="00F70C7D">
        <w:rPr>
          <w:rFonts w:ascii="Times New Roman" w:eastAsia="Times New Roman" w:hAnsi="Times New Roman"/>
          <w:color w:val="000000"/>
          <w:sz w:val="24"/>
          <w:szCs w:val="24"/>
          <w:lang w:eastAsia="ru-RU"/>
        </w:rPr>
        <w:t xml:space="preserve"> обучающихся МКОУ Заледеевская СОШ по основным общеобразовательным программам».</w:t>
      </w:r>
    </w:p>
    <w:p w:rsidR="00771957" w:rsidRDefault="00771957" w:rsidP="00771957">
      <w:pPr>
        <w:spacing w:after="102" w:line="243" w:lineRule="auto"/>
        <w:rPr>
          <w:rFonts w:ascii="Times New Roman" w:eastAsia="Times New Roman" w:hAnsi="Times New Roman"/>
          <w:color w:val="000000"/>
          <w:sz w:val="26"/>
          <w:lang w:eastAsia="ru-RU"/>
        </w:rPr>
      </w:pPr>
    </w:p>
    <w:p w:rsidR="00771957" w:rsidRDefault="00771957" w:rsidP="00771957">
      <w:pPr>
        <w:spacing w:after="102" w:line="243" w:lineRule="auto"/>
        <w:jc w:val="center"/>
        <w:rPr>
          <w:rFonts w:ascii="Times New Roman" w:eastAsia="Times New Roman" w:hAnsi="Times New Roman"/>
          <w:color w:val="000000"/>
          <w:sz w:val="26"/>
          <w:lang w:eastAsia="ru-RU"/>
        </w:rPr>
      </w:pPr>
      <w:r>
        <w:rPr>
          <w:rFonts w:ascii="Times New Roman" w:eastAsia="Times New Roman" w:hAnsi="Times New Roman"/>
          <w:color w:val="000000"/>
          <w:sz w:val="26"/>
          <w:lang w:eastAsia="ru-RU"/>
        </w:rPr>
        <w:t>График контрольных работ</w:t>
      </w:r>
      <w:r w:rsidR="00FD09B7">
        <w:rPr>
          <w:rFonts w:ascii="Times New Roman" w:eastAsia="Times New Roman" w:hAnsi="Times New Roman"/>
          <w:color w:val="000000"/>
          <w:sz w:val="26"/>
          <w:lang w:eastAsia="ru-RU"/>
        </w:rPr>
        <w:t xml:space="preserve"> 10 класс</w:t>
      </w:r>
    </w:p>
    <w:p w:rsidR="00771957" w:rsidRDefault="00771957" w:rsidP="00771957">
      <w:pPr>
        <w:spacing w:after="102" w:line="243" w:lineRule="auto"/>
        <w:jc w:val="center"/>
        <w:rPr>
          <w:rFonts w:ascii="Times New Roman" w:eastAsia="Times New Roman" w:hAnsi="Times New Roman"/>
          <w:color w:val="000000"/>
          <w:sz w:val="26"/>
          <w:lang w:eastAsia="ru-RU"/>
        </w:rPr>
      </w:pPr>
    </w:p>
    <w:tbl>
      <w:tblPr>
        <w:tblStyle w:val="af1"/>
        <w:tblW w:w="0" w:type="auto"/>
        <w:tblLook w:val="04A0"/>
      </w:tblPr>
      <w:tblGrid>
        <w:gridCol w:w="959"/>
        <w:gridCol w:w="6662"/>
        <w:gridCol w:w="2799"/>
      </w:tblGrid>
      <w:tr w:rsidR="00771957" w:rsidTr="00C43265">
        <w:trPr>
          <w:trHeight w:val="591"/>
        </w:trPr>
        <w:tc>
          <w:tcPr>
            <w:tcW w:w="959" w:type="dxa"/>
          </w:tcPr>
          <w:p w:rsidR="00771957" w:rsidRDefault="00771957" w:rsidP="00C43265">
            <w:pPr>
              <w:spacing w:after="102" w:line="243" w:lineRule="auto"/>
              <w:jc w:val="center"/>
              <w:rPr>
                <w:rFonts w:ascii="Times New Roman" w:eastAsia="Times New Roman" w:hAnsi="Times New Roman"/>
                <w:color w:val="000000"/>
                <w:sz w:val="26"/>
                <w:lang w:eastAsia="ru-RU"/>
              </w:rPr>
            </w:pPr>
            <w:r>
              <w:rPr>
                <w:rFonts w:ascii="Times New Roman" w:eastAsia="Times New Roman" w:hAnsi="Times New Roman"/>
                <w:color w:val="000000"/>
                <w:sz w:val="26"/>
                <w:lang w:eastAsia="ru-RU"/>
              </w:rPr>
              <w:t xml:space="preserve">№ </w:t>
            </w:r>
            <w:proofErr w:type="spellStart"/>
            <w:proofErr w:type="gramStart"/>
            <w:r>
              <w:rPr>
                <w:rFonts w:ascii="Times New Roman" w:eastAsia="Times New Roman" w:hAnsi="Times New Roman"/>
                <w:color w:val="000000"/>
                <w:sz w:val="26"/>
                <w:lang w:eastAsia="ru-RU"/>
              </w:rPr>
              <w:t>п</w:t>
            </w:r>
            <w:proofErr w:type="spellEnd"/>
            <w:proofErr w:type="gramEnd"/>
            <w:r>
              <w:rPr>
                <w:rFonts w:ascii="Times New Roman" w:eastAsia="Times New Roman" w:hAnsi="Times New Roman"/>
                <w:color w:val="000000"/>
                <w:sz w:val="26"/>
                <w:lang w:eastAsia="ru-RU"/>
              </w:rPr>
              <w:t>/</w:t>
            </w:r>
            <w:proofErr w:type="spellStart"/>
            <w:r>
              <w:rPr>
                <w:rFonts w:ascii="Times New Roman" w:eastAsia="Times New Roman" w:hAnsi="Times New Roman"/>
                <w:color w:val="000000"/>
                <w:sz w:val="26"/>
                <w:lang w:eastAsia="ru-RU"/>
              </w:rPr>
              <w:t>п</w:t>
            </w:r>
            <w:proofErr w:type="spellEnd"/>
          </w:p>
        </w:tc>
        <w:tc>
          <w:tcPr>
            <w:tcW w:w="6662" w:type="dxa"/>
          </w:tcPr>
          <w:p w:rsidR="00771957" w:rsidRDefault="00771957" w:rsidP="00C43265">
            <w:pPr>
              <w:spacing w:after="102" w:line="243" w:lineRule="auto"/>
              <w:jc w:val="center"/>
              <w:rPr>
                <w:rFonts w:ascii="Times New Roman" w:eastAsia="Times New Roman" w:hAnsi="Times New Roman"/>
                <w:color w:val="000000"/>
                <w:sz w:val="26"/>
                <w:lang w:eastAsia="ru-RU"/>
              </w:rPr>
            </w:pPr>
            <w:r>
              <w:rPr>
                <w:rFonts w:ascii="Times New Roman" w:eastAsia="Times New Roman" w:hAnsi="Times New Roman"/>
                <w:color w:val="000000"/>
                <w:sz w:val="26"/>
                <w:lang w:eastAsia="ru-RU"/>
              </w:rPr>
              <w:t>Темы КР</w:t>
            </w:r>
          </w:p>
        </w:tc>
        <w:tc>
          <w:tcPr>
            <w:tcW w:w="2799" w:type="dxa"/>
          </w:tcPr>
          <w:p w:rsidR="00771957" w:rsidRDefault="00771957" w:rsidP="00C43265">
            <w:pPr>
              <w:spacing w:after="102" w:line="243" w:lineRule="auto"/>
              <w:jc w:val="center"/>
              <w:rPr>
                <w:rFonts w:ascii="Times New Roman" w:eastAsia="Times New Roman" w:hAnsi="Times New Roman"/>
                <w:color w:val="000000"/>
                <w:sz w:val="26"/>
                <w:lang w:eastAsia="ru-RU"/>
              </w:rPr>
            </w:pPr>
            <w:r>
              <w:rPr>
                <w:rFonts w:ascii="Times New Roman" w:eastAsia="Times New Roman" w:hAnsi="Times New Roman"/>
                <w:color w:val="000000"/>
                <w:sz w:val="26"/>
                <w:lang w:eastAsia="ru-RU"/>
              </w:rPr>
              <w:t>Дата проведения</w:t>
            </w:r>
          </w:p>
        </w:tc>
      </w:tr>
      <w:tr w:rsidR="00771957" w:rsidTr="00C43265">
        <w:tc>
          <w:tcPr>
            <w:tcW w:w="959" w:type="dxa"/>
          </w:tcPr>
          <w:p w:rsidR="00771957" w:rsidRDefault="00771957" w:rsidP="00C43265">
            <w:pPr>
              <w:spacing w:after="102" w:line="243" w:lineRule="auto"/>
              <w:jc w:val="center"/>
              <w:rPr>
                <w:rFonts w:ascii="Times New Roman" w:eastAsia="Times New Roman" w:hAnsi="Times New Roman"/>
                <w:color w:val="000000"/>
                <w:sz w:val="26"/>
                <w:lang w:eastAsia="ru-RU"/>
              </w:rPr>
            </w:pPr>
            <w:r>
              <w:rPr>
                <w:rFonts w:ascii="Times New Roman" w:eastAsia="Times New Roman" w:hAnsi="Times New Roman"/>
                <w:color w:val="000000"/>
                <w:sz w:val="26"/>
                <w:lang w:eastAsia="ru-RU"/>
              </w:rPr>
              <w:t>1</w:t>
            </w:r>
          </w:p>
        </w:tc>
        <w:tc>
          <w:tcPr>
            <w:tcW w:w="6662" w:type="dxa"/>
          </w:tcPr>
          <w:p w:rsidR="00771957" w:rsidRPr="00FD09B7" w:rsidRDefault="00FD09B7" w:rsidP="00C43265">
            <w:pPr>
              <w:spacing w:after="102" w:line="243" w:lineRule="auto"/>
              <w:rPr>
                <w:rFonts w:ascii="Times New Roman" w:eastAsia="Times New Roman" w:hAnsi="Times New Roman"/>
                <w:color w:val="000000"/>
                <w:sz w:val="26"/>
                <w:lang w:eastAsia="ru-RU"/>
              </w:rPr>
            </w:pPr>
            <w:r w:rsidRPr="00FD09B7">
              <w:rPr>
                <w:rFonts w:ascii="Times New Roman" w:hAnsi="Times New Roman"/>
                <w:sz w:val="24"/>
                <w:szCs w:val="24"/>
              </w:rPr>
              <w:t>«Кинематика. Динамика. Законы сохранения в механике»</w:t>
            </w:r>
          </w:p>
        </w:tc>
        <w:tc>
          <w:tcPr>
            <w:tcW w:w="2799" w:type="dxa"/>
          </w:tcPr>
          <w:p w:rsidR="00771957" w:rsidRDefault="00FD09B7" w:rsidP="00C43265">
            <w:pPr>
              <w:spacing w:after="102" w:line="243" w:lineRule="auto"/>
              <w:jc w:val="center"/>
              <w:rPr>
                <w:rFonts w:ascii="Times New Roman" w:eastAsia="Times New Roman" w:hAnsi="Times New Roman"/>
                <w:color w:val="000000"/>
                <w:sz w:val="26"/>
                <w:lang w:eastAsia="ru-RU"/>
              </w:rPr>
            </w:pPr>
            <w:r>
              <w:rPr>
                <w:rFonts w:ascii="Times New Roman" w:eastAsia="Times New Roman" w:hAnsi="Times New Roman"/>
                <w:color w:val="000000"/>
                <w:sz w:val="26"/>
                <w:lang w:eastAsia="ru-RU"/>
              </w:rPr>
              <w:t>2</w:t>
            </w:r>
            <w:r w:rsidR="00771957">
              <w:rPr>
                <w:rFonts w:ascii="Times New Roman" w:eastAsia="Times New Roman" w:hAnsi="Times New Roman"/>
                <w:color w:val="000000"/>
                <w:sz w:val="26"/>
                <w:lang w:eastAsia="ru-RU"/>
              </w:rPr>
              <w:t>.1</w:t>
            </w:r>
            <w:r>
              <w:rPr>
                <w:rFonts w:ascii="Times New Roman" w:eastAsia="Times New Roman" w:hAnsi="Times New Roman"/>
                <w:color w:val="000000"/>
                <w:sz w:val="26"/>
                <w:lang w:eastAsia="ru-RU"/>
              </w:rPr>
              <w:t>2</w:t>
            </w:r>
          </w:p>
        </w:tc>
      </w:tr>
      <w:tr w:rsidR="00771957" w:rsidTr="00C43265">
        <w:tc>
          <w:tcPr>
            <w:tcW w:w="959" w:type="dxa"/>
          </w:tcPr>
          <w:p w:rsidR="00771957" w:rsidRDefault="00771957" w:rsidP="00C43265">
            <w:pPr>
              <w:spacing w:after="102" w:line="243" w:lineRule="auto"/>
              <w:jc w:val="center"/>
              <w:rPr>
                <w:rFonts w:ascii="Times New Roman" w:eastAsia="Times New Roman" w:hAnsi="Times New Roman"/>
                <w:color w:val="000000"/>
                <w:sz w:val="26"/>
                <w:lang w:eastAsia="ru-RU"/>
              </w:rPr>
            </w:pPr>
            <w:r>
              <w:rPr>
                <w:rFonts w:ascii="Times New Roman" w:eastAsia="Times New Roman" w:hAnsi="Times New Roman"/>
                <w:color w:val="000000"/>
                <w:sz w:val="26"/>
                <w:lang w:eastAsia="ru-RU"/>
              </w:rPr>
              <w:t>2</w:t>
            </w:r>
          </w:p>
        </w:tc>
        <w:tc>
          <w:tcPr>
            <w:tcW w:w="6662" w:type="dxa"/>
          </w:tcPr>
          <w:p w:rsidR="00771957" w:rsidRPr="00546073" w:rsidRDefault="00FD09B7" w:rsidP="00C43265">
            <w:pPr>
              <w:spacing w:after="102" w:line="243" w:lineRule="auto"/>
              <w:rPr>
                <w:rFonts w:ascii="Times New Roman" w:eastAsia="Times New Roman" w:hAnsi="Times New Roman"/>
                <w:color w:val="000000"/>
                <w:sz w:val="26"/>
                <w:lang w:eastAsia="ru-RU"/>
              </w:rPr>
            </w:pPr>
            <w:r w:rsidRPr="00546073">
              <w:rPr>
                <w:rFonts w:ascii="Times New Roman" w:hAnsi="Times New Roman"/>
                <w:sz w:val="24"/>
                <w:szCs w:val="24"/>
              </w:rPr>
              <w:t>«Молекулярная физика. Основы термодинамики»</w:t>
            </w:r>
          </w:p>
        </w:tc>
        <w:tc>
          <w:tcPr>
            <w:tcW w:w="2799" w:type="dxa"/>
          </w:tcPr>
          <w:p w:rsidR="00771957" w:rsidRDefault="00546073" w:rsidP="00C43265">
            <w:pPr>
              <w:spacing w:after="102" w:line="243" w:lineRule="auto"/>
              <w:jc w:val="center"/>
              <w:rPr>
                <w:rFonts w:ascii="Times New Roman" w:eastAsia="Times New Roman" w:hAnsi="Times New Roman"/>
                <w:color w:val="000000"/>
                <w:sz w:val="26"/>
                <w:lang w:eastAsia="ru-RU"/>
              </w:rPr>
            </w:pPr>
            <w:r>
              <w:rPr>
                <w:rFonts w:ascii="Times New Roman" w:eastAsia="Times New Roman" w:hAnsi="Times New Roman"/>
                <w:color w:val="000000"/>
                <w:sz w:val="26"/>
                <w:lang w:eastAsia="ru-RU"/>
              </w:rPr>
              <w:t>4.0</w:t>
            </w:r>
            <w:r w:rsidR="00771957">
              <w:rPr>
                <w:rFonts w:ascii="Times New Roman" w:eastAsia="Times New Roman" w:hAnsi="Times New Roman"/>
                <w:color w:val="000000"/>
                <w:sz w:val="26"/>
                <w:lang w:eastAsia="ru-RU"/>
              </w:rPr>
              <w:t>2</w:t>
            </w:r>
          </w:p>
        </w:tc>
      </w:tr>
      <w:tr w:rsidR="00771957" w:rsidTr="00C43265">
        <w:tc>
          <w:tcPr>
            <w:tcW w:w="959" w:type="dxa"/>
          </w:tcPr>
          <w:p w:rsidR="00771957" w:rsidRDefault="00771957" w:rsidP="00C43265">
            <w:pPr>
              <w:spacing w:after="102" w:line="243" w:lineRule="auto"/>
              <w:jc w:val="center"/>
              <w:rPr>
                <w:rFonts w:ascii="Times New Roman" w:eastAsia="Times New Roman" w:hAnsi="Times New Roman"/>
                <w:color w:val="000000"/>
                <w:sz w:val="26"/>
                <w:lang w:eastAsia="ru-RU"/>
              </w:rPr>
            </w:pPr>
            <w:r>
              <w:rPr>
                <w:rFonts w:ascii="Times New Roman" w:eastAsia="Times New Roman" w:hAnsi="Times New Roman"/>
                <w:color w:val="000000"/>
                <w:sz w:val="26"/>
                <w:lang w:eastAsia="ru-RU"/>
              </w:rPr>
              <w:t>3</w:t>
            </w:r>
          </w:p>
        </w:tc>
        <w:tc>
          <w:tcPr>
            <w:tcW w:w="6662" w:type="dxa"/>
          </w:tcPr>
          <w:p w:rsidR="00771957" w:rsidRPr="00546073" w:rsidRDefault="00D34C38" w:rsidP="00C43265">
            <w:pPr>
              <w:spacing w:after="102" w:line="243" w:lineRule="auto"/>
              <w:rPr>
                <w:rFonts w:ascii="Times New Roman" w:eastAsia="Times New Roman" w:hAnsi="Times New Roman"/>
                <w:color w:val="000000"/>
                <w:sz w:val="26"/>
                <w:lang w:eastAsia="ru-RU"/>
              </w:rPr>
            </w:pPr>
            <w:r>
              <w:rPr>
                <w:rFonts w:ascii="Times New Roman" w:hAnsi="Times New Roman"/>
                <w:sz w:val="24"/>
                <w:szCs w:val="24"/>
              </w:rPr>
              <w:t>Промежуточная аттестация</w:t>
            </w:r>
          </w:p>
        </w:tc>
        <w:tc>
          <w:tcPr>
            <w:tcW w:w="2799" w:type="dxa"/>
          </w:tcPr>
          <w:p w:rsidR="00771957" w:rsidRDefault="00771957" w:rsidP="00C43265">
            <w:pPr>
              <w:spacing w:after="102" w:line="243" w:lineRule="auto"/>
              <w:jc w:val="center"/>
              <w:rPr>
                <w:rFonts w:ascii="Times New Roman" w:eastAsia="Times New Roman" w:hAnsi="Times New Roman"/>
                <w:color w:val="000000"/>
                <w:sz w:val="26"/>
                <w:lang w:eastAsia="ru-RU"/>
              </w:rPr>
            </w:pPr>
            <w:r>
              <w:rPr>
                <w:rFonts w:ascii="Times New Roman" w:eastAsia="Times New Roman" w:hAnsi="Times New Roman"/>
                <w:color w:val="000000"/>
                <w:sz w:val="26"/>
                <w:lang w:eastAsia="ru-RU"/>
              </w:rPr>
              <w:t>19.0</w:t>
            </w:r>
            <w:r w:rsidR="00546073">
              <w:rPr>
                <w:rFonts w:ascii="Times New Roman" w:eastAsia="Times New Roman" w:hAnsi="Times New Roman"/>
                <w:color w:val="000000"/>
                <w:sz w:val="26"/>
                <w:lang w:eastAsia="ru-RU"/>
              </w:rPr>
              <w:t>5</w:t>
            </w:r>
          </w:p>
        </w:tc>
      </w:tr>
    </w:tbl>
    <w:p w:rsidR="00771957" w:rsidRDefault="00771957" w:rsidP="00771957"/>
    <w:p w:rsidR="00546073" w:rsidRDefault="00546073" w:rsidP="00546073">
      <w:pPr>
        <w:spacing w:after="102" w:line="243" w:lineRule="auto"/>
        <w:jc w:val="center"/>
        <w:rPr>
          <w:rFonts w:ascii="Times New Roman" w:eastAsia="Times New Roman" w:hAnsi="Times New Roman"/>
          <w:color w:val="000000"/>
          <w:sz w:val="26"/>
          <w:lang w:eastAsia="ru-RU"/>
        </w:rPr>
      </w:pPr>
      <w:r>
        <w:rPr>
          <w:rFonts w:ascii="Times New Roman" w:eastAsia="Times New Roman" w:hAnsi="Times New Roman"/>
          <w:color w:val="000000"/>
          <w:sz w:val="26"/>
          <w:lang w:eastAsia="ru-RU"/>
        </w:rPr>
        <w:t>График контрольных работ 11 класс</w:t>
      </w:r>
    </w:p>
    <w:p w:rsidR="00546073" w:rsidRDefault="00546073" w:rsidP="00546073">
      <w:pPr>
        <w:spacing w:after="102" w:line="243" w:lineRule="auto"/>
        <w:jc w:val="center"/>
        <w:rPr>
          <w:rFonts w:ascii="Times New Roman" w:eastAsia="Times New Roman" w:hAnsi="Times New Roman"/>
          <w:color w:val="000000"/>
          <w:sz w:val="26"/>
          <w:lang w:eastAsia="ru-RU"/>
        </w:rPr>
      </w:pPr>
    </w:p>
    <w:tbl>
      <w:tblPr>
        <w:tblStyle w:val="af1"/>
        <w:tblW w:w="0" w:type="auto"/>
        <w:tblLook w:val="04A0"/>
      </w:tblPr>
      <w:tblGrid>
        <w:gridCol w:w="959"/>
        <w:gridCol w:w="6662"/>
        <w:gridCol w:w="2799"/>
      </w:tblGrid>
      <w:tr w:rsidR="00546073" w:rsidTr="00810C3F">
        <w:trPr>
          <w:trHeight w:val="591"/>
        </w:trPr>
        <w:tc>
          <w:tcPr>
            <w:tcW w:w="959" w:type="dxa"/>
          </w:tcPr>
          <w:p w:rsidR="00546073" w:rsidRDefault="00546073" w:rsidP="00810C3F">
            <w:pPr>
              <w:spacing w:after="102" w:line="243" w:lineRule="auto"/>
              <w:jc w:val="center"/>
              <w:rPr>
                <w:rFonts w:ascii="Times New Roman" w:eastAsia="Times New Roman" w:hAnsi="Times New Roman"/>
                <w:color w:val="000000"/>
                <w:sz w:val="26"/>
                <w:lang w:eastAsia="ru-RU"/>
              </w:rPr>
            </w:pPr>
            <w:r>
              <w:rPr>
                <w:rFonts w:ascii="Times New Roman" w:eastAsia="Times New Roman" w:hAnsi="Times New Roman"/>
                <w:color w:val="000000"/>
                <w:sz w:val="26"/>
                <w:lang w:eastAsia="ru-RU"/>
              </w:rPr>
              <w:t xml:space="preserve">№ </w:t>
            </w:r>
            <w:proofErr w:type="spellStart"/>
            <w:proofErr w:type="gramStart"/>
            <w:r>
              <w:rPr>
                <w:rFonts w:ascii="Times New Roman" w:eastAsia="Times New Roman" w:hAnsi="Times New Roman"/>
                <w:color w:val="000000"/>
                <w:sz w:val="26"/>
                <w:lang w:eastAsia="ru-RU"/>
              </w:rPr>
              <w:t>п</w:t>
            </w:r>
            <w:proofErr w:type="spellEnd"/>
            <w:proofErr w:type="gramEnd"/>
            <w:r>
              <w:rPr>
                <w:rFonts w:ascii="Times New Roman" w:eastAsia="Times New Roman" w:hAnsi="Times New Roman"/>
                <w:color w:val="000000"/>
                <w:sz w:val="26"/>
                <w:lang w:eastAsia="ru-RU"/>
              </w:rPr>
              <w:t>/</w:t>
            </w:r>
            <w:proofErr w:type="spellStart"/>
            <w:r>
              <w:rPr>
                <w:rFonts w:ascii="Times New Roman" w:eastAsia="Times New Roman" w:hAnsi="Times New Roman"/>
                <w:color w:val="000000"/>
                <w:sz w:val="26"/>
                <w:lang w:eastAsia="ru-RU"/>
              </w:rPr>
              <w:t>п</w:t>
            </w:r>
            <w:proofErr w:type="spellEnd"/>
          </w:p>
        </w:tc>
        <w:tc>
          <w:tcPr>
            <w:tcW w:w="6662" w:type="dxa"/>
          </w:tcPr>
          <w:p w:rsidR="00546073" w:rsidRDefault="00546073" w:rsidP="00810C3F">
            <w:pPr>
              <w:spacing w:after="102" w:line="243" w:lineRule="auto"/>
              <w:jc w:val="center"/>
              <w:rPr>
                <w:rFonts w:ascii="Times New Roman" w:eastAsia="Times New Roman" w:hAnsi="Times New Roman"/>
                <w:color w:val="000000"/>
                <w:sz w:val="26"/>
                <w:lang w:eastAsia="ru-RU"/>
              </w:rPr>
            </w:pPr>
            <w:r>
              <w:rPr>
                <w:rFonts w:ascii="Times New Roman" w:eastAsia="Times New Roman" w:hAnsi="Times New Roman"/>
                <w:color w:val="000000"/>
                <w:sz w:val="26"/>
                <w:lang w:eastAsia="ru-RU"/>
              </w:rPr>
              <w:t>Темы КР</w:t>
            </w:r>
          </w:p>
        </w:tc>
        <w:tc>
          <w:tcPr>
            <w:tcW w:w="2799" w:type="dxa"/>
          </w:tcPr>
          <w:p w:rsidR="00546073" w:rsidRDefault="00546073" w:rsidP="00810C3F">
            <w:pPr>
              <w:spacing w:after="102" w:line="243" w:lineRule="auto"/>
              <w:jc w:val="center"/>
              <w:rPr>
                <w:rFonts w:ascii="Times New Roman" w:eastAsia="Times New Roman" w:hAnsi="Times New Roman"/>
                <w:color w:val="000000"/>
                <w:sz w:val="26"/>
                <w:lang w:eastAsia="ru-RU"/>
              </w:rPr>
            </w:pPr>
            <w:r>
              <w:rPr>
                <w:rFonts w:ascii="Times New Roman" w:eastAsia="Times New Roman" w:hAnsi="Times New Roman"/>
                <w:color w:val="000000"/>
                <w:sz w:val="26"/>
                <w:lang w:eastAsia="ru-RU"/>
              </w:rPr>
              <w:t>Дата проведения</w:t>
            </w:r>
          </w:p>
        </w:tc>
      </w:tr>
      <w:tr w:rsidR="00546073" w:rsidTr="00810C3F">
        <w:tc>
          <w:tcPr>
            <w:tcW w:w="959" w:type="dxa"/>
          </w:tcPr>
          <w:p w:rsidR="00546073" w:rsidRDefault="00546073" w:rsidP="00810C3F">
            <w:pPr>
              <w:spacing w:after="102" w:line="243" w:lineRule="auto"/>
              <w:jc w:val="center"/>
              <w:rPr>
                <w:rFonts w:ascii="Times New Roman" w:eastAsia="Times New Roman" w:hAnsi="Times New Roman"/>
                <w:color w:val="000000"/>
                <w:sz w:val="26"/>
                <w:lang w:eastAsia="ru-RU"/>
              </w:rPr>
            </w:pPr>
            <w:r>
              <w:rPr>
                <w:rFonts w:ascii="Times New Roman" w:eastAsia="Times New Roman" w:hAnsi="Times New Roman"/>
                <w:color w:val="000000"/>
                <w:sz w:val="26"/>
                <w:lang w:eastAsia="ru-RU"/>
              </w:rPr>
              <w:t>1</w:t>
            </w:r>
          </w:p>
        </w:tc>
        <w:tc>
          <w:tcPr>
            <w:tcW w:w="6662" w:type="dxa"/>
          </w:tcPr>
          <w:p w:rsidR="00546073" w:rsidRPr="00546073" w:rsidRDefault="00546073" w:rsidP="00546073">
            <w:pPr>
              <w:pStyle w:val="af4"/>
              <w:spacing w:line="276" w:lineRule="auto"/>
              <w:ind w:firstLine="0"/>
              <w:rPr>
                <w:sz w:val="24"/>
                <w:szCs w:val="24"/>
              </w:rPr>
            </w:pPr>
            <w:r w:rsidRPr="00546073">
              <w:rPr>
                <w:sz w:val="24"/>
                <w:szCs w:val="24"/>
              </w:rPr>
              <w:t>«Магнитное поле.</w:t>
            </w:r>
            <w:r>
              <w:rPr>
                <w:sz w:val="24"/>
                <w:szCs w:val="24"/>
              </w:rPr>
              <w:t xml:space="preserve">  </w:t>
            </w:r>
            <w:r w:rsidRPr="00546073">
              <w:rPr>
                <w:sz w:val="24"/>
                <w:szCs w:val="24"/>
              </w:rPr>
              <w:t>Электромагнитная индукция»</w:t>
            </w:r>
          </w:p>
        </w:tc>
        <w:tc>
          <w:tcPr>
            <w:tcW w:w="2799" w:type="dxa"/>
          </w:tcPr>
          <w:p w:rsidR="00546073" w:rsidRDefault="00546073" w:rsidP="00810C3F">
            <w:pPr>
              <w:spacing w:after="102" w:line="243" w:lineRule="auto"/>
              <w:jc w:val="center"/>
              <w:rPr>
                <w:rFonts w:ascii="Times New Roman" w:eastAsia="Times New Roman" w:hAnsi="Times New Roman"/>
                <w:color w:val="000000"/>
                <w:sz w:val="26"/>
                <w:lang w:eastAsia="ru-RU"/>
              </w:rPr>
            </w:pPr>
            <w:r>
              <w:rPr>
                <w:rFonts w:ascii="Times New Roman" w:eastAsia="Times New Roman" w:hAnsi="Times New Roman"/>
                <w:color w:val="000000"/>
                <w:sz w:val="26"/>
                <w:lang w:eastAsia="ru-RU"/>
              </w:rPr>
              <w:t>5.11</w:t>
            </w:r>
          </w:p>
        </w:tc>
      </w:tr>
      <w:tr w:rsidR="00546073" w:rsidTr="00810C3F">
        <w:tc>
          <w:tcPr>
            <w:tcW w:w="959" w:type="dxa"/>
          </w:tcPr>
          <w:p w:rsidR="00546073" w:rsidRDefault="00546073" w:rsidP="00810C3F">
            <w:pPr>
              <w:spacing w:after="102" w:line="243" w:lineRule="auto"/>
              <w:jc w:val="center"/>
              <w:rPr>
                <w:rFonts w:ascii="Times New Roman" w:eastAsia="Times New Roman" w:hAnsi="Times New Roman"/>
                <w:color w:val="000000"/>
                <w:sz w:val="26"/>
                <w:lang w:eastAsia="ru-RU"/>
              </w:rPr>
            </w:pPr>
            <w:r>
              <w:rPr>
                <w:rFonts w:ascii="Times New Roman" w:eastAsia="Times New Roman" w:hAnsi="Times New Roman"/>
                <w:color w:val="000000"/>
                <w:sz w:val="26"/>
                <w:lang w:eastAsia="ru-RU"/>
              </w:rPr>
              <w:t>2</w:t>
            </w:r>
          </w:p>
        </w:tc>
        <w:tc>
          <w:tcPr>
            <w:tcW w:w="6662" w:type="dxa"/>
          </w:tcPr>
          <w:p w:rsidR="00546073" w:rsidRPr="00546073" w:rsidRDefault="00546073" w:rsidP="00810C3F">
            <w:pPr>
              <w:spacing w:after="102" w:line="243" w:lineRule="auto"/>
              <w:rPr>
                <w:rFonts w:ascii="Times New Roman" w:eastAsia="Times New Roman" w:hAnsi="Times New Roman"/>
                <w:color w:val="000000"/>
                <w:sz w:val="26"/>
                <w:lang w:eastAsia="ru-RU"/>
              </w:rPr>
            </w:pPr>
            <w:r w:rsidRPr="00546073">
              <w:rPr>
                <w:rFonts w:ascii="Times New Roman" w:hAnsi="Times New Roman"/>
                <w:sz w:val="24"/>
                <w:szCs w:val="24"/>
              </w:rPr>
              <w:t>«Колебания и волны»</w:t>
            </w:r>
          </w:p>
        </w:tc>
        <w:tc>
          <w:tcPr>
            <w:tcW w:w="2799" w:type="dxa"/>
          </w:tcPr>
          <w:p w:rsidR="00546073" w:rsidRDefault="00546073" w:rsidP="00810C3F">
            <w:pPr>
              <w:spacing w:after="102" w:line="243" w:lineRule="auto"/>
              <w:jc w:val="center"/>
              <w:rPr>
                <w:rFonts w:ascii="Times New Roman" w:eastAsia="Times New Roman" w:hAnsi="Times New Roman"/>
                <w:color w:val="000000"/>
                <w:sz w:val="26"/>
                <w:lang w:eastAsia="ru-RU"/>
              </w:rPr>
            </w:pPr>
            <w:r>
              <w:rPr>
                <w:rFonts w:ascii="Times New Roman" w:eastAsia="Times New Roman" w:hAnsi="Times New Roman"/>
                <w:color w:val="000000"/>
                <w:sz w:val="26"/>
                <w:lang w:eastAsia="ru-RU"/>
              </w:rPr>
              <w:t>17.12</w:t>
            </w:r>
          </w:p>
        </w:tc>
      </w:tr>
      <w:tr w:rsidR="00546073" w:rsidTr="004D7B4B">
        <w:tc>
          <w:tcPr>
            <w:tcW w:w="959" w:type="dxa"/>
          </w:tcPr>
          <w:p w:rsidR="00546073" w:rsidRDefault="00546073" w:rsidP="00810C3F">
            <w:pPr>
              <w:spacing w:after="102" w:line="243" w:lineRule="auto"/>
              <w:jc w:val="center"/>
              <w:rPr>
                <w:rFonts w:ascii="Times New Roman" w:eastAsia="Times New Roman" w:hAnsi="Times New Roman"/>
                <w:color w:val="000000"/>
                <w:sz w:val="26"/>
                <w:lang w:eastAsia="ru-RU"/>
              </w:rPr>
            </w:pPr>
            <w:r>
              <w:rPr>
                <w:rFonts w:ascii="Times New Roman" w:eastAsia="Times New Roman" w:hAnsi="Times New Roman"/>
                <w:color w:val="000000"/>
                <w:sz w:val="26"/>
                <w:lang w:eastAsia="ru-RU"/>
              </w:rPr>
              <w:t>3</w:t>
            </w:r>
          </w:p>
        </w:tc>
        <w:tc>
          <w:tcPr>
            <w:tcW w:w="6662" w:type="dxa"/>
            <w:vAlign w:val="center"/>
          </w:tcPr>
          <w:p w:rsidR="00546073" w:rsidRDefault="00546073" w:rsidP="00546073">
            <w:pPr>
              <w:pStyle w:val="af4"/>
              <w:spacing w:line="240" w:lineRule="auto"/>
              <w:ind w:firstLine="0"/>
              <w:rPr>
                <w:sz w:val="24"/>
                <w:szCs w:val="24"/>
              </w:rPr>
            </w:pPr>
            <w:r>
              <w:rPr>
                <w:sz w:val="24"/>
                <w:szCs w:val="24"/>
              </w:rPr>
              <w:t xml:space="preserve"> «Оптика. </w:t>
            </w:r>
            <w:r w:rsidRPr="00472709">
              <w:rPr>
                <w:sz w:val="24"/>
                <w:szCs w:val="24"/>
              </w:rPr>
              <w:t>Основы специальной теории относительности»</w:t>
            </w:r>
          </w:p>
        </w:tc>
        <w:tc>
          <w:tcPr>
            <w:tcW w:w="2799" w:type="dxa"/>
          </w:tcPr>
          <w:p w:rsidR="00546073" w:rsidRDefault="00546073" w:rsidP="00810C3F">
            <w:pPr>
              <w:spacing w:after="102" w:line="243" w:lineRule="auto"/>
              <w:jc w:val="center"/>
              <w:rPr>
                <w:rFonts w:ascii="Times New Roman" w:eastAsia="Times New Roman" w:hAnsi="Times New Roman"/>
                <w:color w:val="000000"/>
                <w:sz w:val="26"/>
                <w:lang w:eastAsia="ru-RU"/>
              </w:rPr>
            </w:pPr>
            <w:r>
              <w:rPr>
                <w:rFonts w:ascii="Times New Roman" w:eastAsia="Times New Roman" w:hAnsi="Times New Roman"/>
                <w:color w:val="000000"/>
                <w:sz w:val="26"/>
                <w:lang w:eastAsia="ru-RU"/>
              </w:rPr>
              <w:t>10.02</w:t>
            </w:r>
          </w:p>
        </w:tc>
      </w:tr>
      <w:tr w:rsidR="00546073" w:rsidTr="004D7B4B">
        <w:tc>
          <w:tcPr>
            <w:tcW w:w="959" w:type="dxa"/>
          </w:tcPr>
          <w:p w:rsidR="00546073" w:rsidRDefault="00546073" w:rsidP="00810C3F">
            <w:pPr>
              <w:spacing w:after="102" w:line="243" w:lineRule="auto"/>
              <w:jc w:val="center"/>
              <w:rPr>
                <w:rFonts w:ascii="Times New Roman" w:eastAsia="Times New Roman" w:hAnsi="Times New Roman"/>
                <w:color w:val="000000"/>
                <w:sz w:val="26"/>
                <w:lang w:eastAsia="ru-RU"/>
              </w:rPr>
            </w:pPr>
            <w:r>
              <w:rPr>
                <w:rFonts w:ascii="Times New Roman" w:eastAsia="Times New Roman" w:hAnsi="Times New Roman"/>
                <w:color w:val="000000"/>
                <w:sz w:val="26"/>
                <w:lang w:eastAsia="ru-RU"/>
              </w:rPr>
              <w:t>4</w:t>
            </w:r>
          </w:p>
        </w:tc>
        <w:tc>
          <w:tcPr>
            <w:tcW w:w="6662" w:type="dxa"/>
            <w:vAlign w:val="center"/>
          </w:tcPr>
          <w:p w:rsidR="00546073" w:rsidRPr="00472709" w:rsidRDefault="00D34C38" w:rsidP="00546073">
            <w:pPr>
              <w:pStyle w:val="af4"/>
              <w:spacing w:line="276" w:lineRule="auto"/>
              <w:ind w:firstLine="0"/>
              <w:rPr>
                <w:sz w:val="24"/>
                <w:szCs w:val="24"/>
              </w:rPr>
            </w:pPr>
            <w:r>
              <w:rPr>
                <w:sz w:val="24"/>
                <w:szCs w:val="24"/>
              </w:rPr>
              <w:t xml:space="preserve">Промежуточная аттестация </w:t>
            </w:r>
          </w:p>
        </w:tc>
        <w:tc>
          <w:tcPr>
            <w:tcW w:w="2799" w:type="dxa"/>
          </w:tcPr>
          <w:p w:rsidR="00546073" w:rsidRDefault="00546073" w:rsidP="00810C3F">
            <w:pPr>
              <w:spacing w:after="102" w:line="243" w:lineRule="auto"/>
              <w:jc w:val="center"/>
              <w:rPr>
                <w:rFonts w:ascii="Times New Roman" w:eastAsia="Times New Roman" w:hAnsi="Times New Roman"/>
                <w:color w:val="000000"/>
                <w:sz w:val="26"/>
                <w:lang w:eastAsia="ru-RU"/>
              </w:rPr>
            </w:pPr>
            <w:r>
              <w:rPr>
                <w:rFonts w:ascii="Times New Roman" w:eastAsia="Times New Roman" w:hAnsi="Times New Roman"/>
                <w:color w:val="000000"/>
                <w:sz w:val="26"/>
                <w:lang w:eastAsia="ru-RU"/>
              </w:rPr>
              <w:t>28.04</w:t>
            </w:r>
          </w:p>
        </w:tc>
      </w:tr>
    </w:tbl>
    <w:p w:rsidR="00546073" w:rsidRDefault="00546073" w:rsidP="00546073"/>
    <w:p w:rsidR="00BE743A" w:rsidRPr="00771957" w:rsidRDefault="00BE743A" w:rsidP="00771957">
      <w:pPr>
        <w:spacing w:after="0"/>
        <w:jc w:val="both"/>
        <w:rPr>
          <w:rStyle w:val="a7"/>
          <w:rFonts w:ascii="Times New Roman" w:hAnsi="Times New Roman"/>
          <w:color w:val="333333"/>
          <w:sz w:val="24"/>
          <w:szCs w:val="24"/>
          <w:shd w:val="clear" w:color="auto" w:fill="FFFFFF"/>
        </w:rPr>
      </w:pPr>
    </w:p>
    <w:sectPr w:rsidR="00BE743A" w:rsidRPr="00771957" w:rsidSect="00633C99">
      <w:pgSz w:w="11906" w:h="16838"/>
      <w:pgMar w:top="567" w:right="851" w:bottom="692"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2063220"/>
    <w:lvl w:ilvl="0">
      <w:numFmt w:val="bullet"/>
      <w:lvlText w:val="*"/>
      <w:lvlJc w:val="left"/>
    </w:lvl>
  </w:abstractNum>
  <w:abstractNum w:abstractNumId="1">
    <w:nsid w:val="0D053B10"/>
    <w:multiLevelType w:val="hybridMultilevel"/>
    <w:tmpl w:val="1694A290"/>
    <w:lvl w:ilvl="0" w:tplc="F1F294EE">
      <w:start w:val="6"/>
      <w:numFmt w:val="decimal"/>
      <w:lvlText w:val="%1)"/>
      <w:lvlJc w:val="left"/>
      <w:pPr>
        <w:ind w:left="1099" w:hanging="360"/>
      </w:pPr>
      <w:rPr>
        <w:rFonts w:hint="default"/>
      </w:rPr>
    </w:lvl>
    <w:lvl w:ilvl="1" w:tplc="04190019" w:tentative="1">
      <w:start w:val="1"/>
      <w:numFmt w:val="lowerLetter"/>
      <w:lvlText w:val="%2."/>
      <w:lvlJc w:val="left"/>
      <w:pPr>
        <w:ind w:left="1819" w:hanging="360"/>
      </w:pPr>
    </w:lvl>
    <w:lvl w:ilvl="2" w:tplc="0419001B" w:tentative="1">
      <w:start w:val="1"/>
      <w:numFmt w:val="lowerRoman"/>
      <w:lvlText w:val="%3."/>
      <w:lvlJc w:val="right"/>
      <w:pPr>
        <w:ind w:left="2539" w:hanging="180"/>
      </w:pPr>
    </w:lvl>
    <w:lvl w:ilvl="3" w:tplc="0419000F" w:tentative="1">
      <w:start w:val="1"/>
      <w:numFmt w:val="decimal"/>
      <w:lvlText w:val="%4."/>
      <w:lvlJc w:val="left"/>
      <w:pPr>
        <w:ind w:left="3259" w:hanging="360"/>
      </w:pPr>
    </w:lvl>
    <w:lvl w:ilvl="4" w:tplc="04190019" w:tentative="1">
      <w:start w:val="1"/>
      <w:numFmt w:val="lowerLetter"/>
      <w:lvlText w:val="%5."/>
      <w:lvlJc w:val="left"/>
      <w:pPr>
        <w:ind w:left="3979" w:hanging="360"/>
      </w:pPr>
    </w:lvl>
    <w:lvl w:ilvl="5" w:tplc="0419001B" w:tentative="1">
      <w:start w:val="1"/>
      <w:numFmt w:val="lowerRoman"/>
      <w:lvlText w:val="%6."/>
      <w:lvlJc w:val="right"/>
      <w:pPr>
        <w:ind w:left="4699" w:hanging="180"/>
      </w:pPr>
    </w:lvl>
    <w:lvl w:ilvl="6" w:tplc="0419000F" w:tentative="1">
      <w:start w:val="1"/>
      <w:numFmt w:val="decimal"/>
      <w:lvlText w:val="%7."/>
      <w:lvlJc w:val="left"/>
      <w:pPr>
        <w:ind w:left="5419" w:hanging="360"/>
      </w:pPr>
    </w:lvl>
    <w:lvl w:ilvl="7" w:tplc="04190019" w:tentative="1">
      <w:start w:val="1"/>
      <w:numFmt w:val="lowerLetter"/>
      <w:lvlText w:val="%8."/>
      <w:lvlJc w:val="left"/>
      <w:pPr>
        <w:ind w:left="6139" w:hanging="360"/>
      </w:pPr>
    </w:lvl>
    <w:lvl w:ilvl="8" w:tplc="0419001B" w:tentative="1">
      <w:start w:val="1"/>
      <w:numFmt w:val="lowerRoman"/>
      <w:lvlText w:val="%9."/>
      <w:lvlJc w:val="right"/>
      <w:pPr>
        <w:ind w:left="6859" w:hanging="180"/>
      </w:pPr>
    </w:lvl>
  </w:abstractNum>
  <w:abstractNum w:abstractNumId="2">
    <w:nsid w:val="0D122E18"/>
    <w:multiLevelType w:val="hybridMultilevel"/>
    <w:tmpl w:val="017092D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nsid w:val="148B5398"/>
    <w:multiLevelType w:val="hybridMultilevel"/>
    <w:tmpl w:val="C678739C"/>
    <w:lvl w:ilvl="0" w:tplc="B4C67ECC">
      <w:start w:val="1"/>
      <w:numFmt w:val="decimal"/>
      <w:lvlText w:val="%1)"/>
      <w:lvlJc w:val="left"/>
      <w:pPr>
        <w:ind w:left="110" w:hanging="426"/>
      </w:pPr>
      <w:rPr>
        <w:rFonts w:ascii="Times New Roman" w:eastAsia="Times New Roman" w:hAnsi="Times New Roman" w:cs="Times New Roman" w:hint="default"/>
        <w:b w:val="0"/>
        <w:bCs w:val="0"/>
        <w:i w:val="0"/>
        <w:iCs w:val="0"/>
        <w:spacing w:val="0"/>
        <w:w w:val="100"/>
        <w:sz w:val="28"/>
        <w:szCs w:val="28"/>
        <w:lang w:val="ru-RU" w:eastAsia="en-US" w:bidi="ar-SA"/>
      </w:rPr>
    </w:lvl>
    <w:lvl w:ilvl="1" w:tplc="F02C50B8">
      <w:numFmt w:val="bullet"/>
      <w:lvlText w:val="•"/>
      <w:lvlJc w:val="left"/>
      <w:pPr>
        <w:ind w:left="1122" w:hanging="426"/>
      </w:pPr>
      <w:rPr>
        <w:rFonts w:hint="default"/>
        <w:lang w:val="ru-RU" w:eastAsia="en-US" w:bidi="ar-SA"/>
      </w:rPr>
    </w:lvl>
    <w:lvl w:ilvl="2" w:tplc="1BF868F4">
      <w:numFmt w:val="bullet"/>
      <w:lvlText w:val="•"/>
      <w:lvlJc w:val="left"/>
      <w:pPr>
        <w:ind w:left="2125" w:hanging="426"/>
      </w:pPr>
      <w:rPr>
        <w:rFonts w:hint="default"/>
        <w:lang w:val="ru-RU" w:eastAsia="en-US" w:bidi="ar-SA"/>
      </w:rPr>
    </w:lvl>
    <w:lvl w:ilvl="3" w:tplc="DB6E9F5E">
      <w:numFmt w:val="bullet"/>
      <w:lvlText w:val="•"/>
      <w:lvlJc w:val="left"/>
      <w:pPr>
        <w:ind w:left="3128" w:hanging="426"/>
      </w:pPr>
      <w:rPr>
        <w:rFonts w:hint="default"/>
        <w:lang w:val="ru-RU" w:eastAsia="en-US" w:bidi="ar-SA"/>
      </w:rPr>
    </w:lvl>
    <w:lvl w:ilvl="4" w:tplc="5218E51E">
      <w:numFmt w:val="bullet"/>
      <w:lvlText w:val="•"/>
      <w:lvlJc w:val="left"/>
      <w:pPr>
        <w:ind w:left="4131" w:hanging="426"/>
      </w:pPr>
      <w:rPr>
        <w:rFonts w:hint="default"/>
        <w:lang w:val="ru-RU" w:eastAsia="en-US" w:bidi="ar-SA"/>
      </w:rPr>
    </w:lvl>
    <w:lvl w:ilvl="5" w:tplc="6E9820F4">
      <w:numFmt w:val="bullet"/>
      <w:lvlText w:val="•"/>
      <w:lvlJc w:val="left"/>
      <w:pPr>
        <w:ind w:left="5134" w:hanging="426"/>
      </w:pPr>
      <w:rPr>
        <w:rFonts w:hint="default"/>
        <w:lang w:val="ru-RU" w:eastAsia="en-US" w:bidi="ar-SA"/>
      </w:rPr>
    </w:lvl>
    <w:lvl w:ilvl="6" w:tplc="8FBEE74E">
      <w:numFmt w:val="bullet"/>
      <w:lvlText w:val="•"/>
      <w:lvlJc w:val="left"/>
      <w:pPr>
        <w:ind w:left="6137" w:hanging="426"/>
      </w:pPr>
      <w:rPr>
        <w:rFonts w:hint="default"/>
        <w:lang w:val="ru-RU" w:eastAsia="en-US" w:bidi="ar-SA"/>
      </w:rPr>
    </w:lvl>
    <w:lvl w:ilvl="7" w:tplc="3D765A3E">
      <w:numFmt w:val="bullet"/>
      <w:lvlText w:val="•"/>
      <w:lvlJc w:val="left"/>
      <w:pPr>
        <w:ind w:left="7140" w:hanging="426"/>
      </w:pPr>
      <w:rPr>
        <w:rFonts w:hint="default"/>
        <w:lang w:val="ru-RU" w:eastAsia="en-US" w:bidi="ar-SA"/>
      </w:rPr>
    </w:lvl>
    <w:lvl w:ilvl="8" w:tplc="6734953E">
      <w:numFmt w:val="bullet"/>
      <w:lvlText w:val="•"/>
      <w:lvlJc w:val="left"/>
      <w:pPr>
        <w:ind w:left="8143" w:hanging="426"/>
      </w:pPr>
      <w:rPr>
        <w:rFonts w:hint="default"/>
        <w:lang w:val="ru-RU" w:eastAsia="en-US" w:bidi="ar-SA"/>
      </w:rPr>
    </w:lvl>
  </w:abstractNum>
  <w:abstractNum w:abstractNumId="4">
    <w:nsid w:val="159A647C"/>
    <w:multiLevelType w:val="hybridMultilevel"/>
    <w:tmpl w:val="8D789C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7717974"/>
    <w:multiLevelType w:val="hybridMultilevel"/>
    <w:tmpl w:val="C678739C"/>
    <w:lvl w:ilvl="0" w:tplc="B4C67ECC">
      <w:start w:val="1"/>
      <w:numFmt w:val="decimal"/>
      <w:lvlText w:val="%1)"/>
      <w:lvlJc w:val="left"/>
      <w:pPr>
        <w:ind w:left="110" w:hanging="426"/>
      </w:pPr>
      <w:rPr>
        <w:rFonts w:ascii="Times New Roman" w:eastAsia="Times New Roman" w:hAnsi="Times New Roman" w:cs="Times New Roman" w:hint="default"/>
        <w:b w:val="0"/>
        <w:bCs w:val="0"/>
        <w:i w:val="0"/>
        <w:iCs w:val="0"/>
        <w:spacing w:val="0"/>
        <w:w w:val="100"/>
        <w:sz w:val="28"/>
        <w:szCs w:val="28"/>
        <w:lang w:val="ru-RU" w:eastAsia="en-US" w:bidi="ar-SA"/>
      </w:rPr>
    </w:lvl>
    <w:lvl w:ilvl="1" w:tplc="F02C50B8">
      <w:numFmt w:val="bullet"/>
      <w:lvlText w:val="•"/>
      <w:lvlJc w:val="left"/>
      <w:pPr>
        <w:ind w:left="1122" w:hanging="426"/>
      </w:pPr>
      <w:rPr>
        <w:rFonts w:hint="default"/>
        <w:lang w:val="ru-RU" w:eastAsia="en-US" w:bidi="ar-SA"/>
      </w:rPr>
    </w:lvl>
    <w:lvl w:ilvl="2" w:tplc="1BF868F4">
      <w:numFmt w:val="bullet"/>
      <w:lvlText w:val="•"/>
      <w:lvlJc w:val="left"/>
      <w:pPr>
        <w:ind w:left="2125" w:hanging="426"/>
      </w:pPr>
      <w:rPr>
        <w:rFonts w:hint="default"/>
        <w:lang w:val="ru-RU" w:eastAsia="en-US" w:bidi="ar-SA"/>
      </w:rPr>
    </w:lvl>
    <w:lvl w:ilvl="3" w:tplc="DB6E9F5E">
      <w:numFmt w:val="bullet"/>
      <w:lvlText w:val="•"/>
      <w:lvlJc w:val="left"/>
      <w:pPr>
        <w:ind w:left="3128" w:hanging="426"/>
      </w:pPr>
      <w:rPr>
        <w:rFonts w:hint="default"/>
        <w:lang w:val="ru-RU" w:eastAsia="en-US" w:bidi="ar-SA"/>
      </w:rPr>
    </w:lvl>
    <w:lvl w:ilvl="4" w:tplc="5218E51E">
      <w:numFmt w:val="bullet"/>
      <w:lvlText w:val="•"/>
      <w:lvlJc w:val="left"/>
      <w:pPr>
        <w:ind w:left="4131" w:hanging="426"/>
      </w:pPr>
      <w:rPr>
        <w:rFonts w:hint="default"/>
        <w:lang w:val="ru-RU" w:eastAsia="en-US" w:bidi="ar-SA"/>
      </w:rPr>
    </w:lvl>
    <w:lvl w:ilvl="5" w:tplc="6E9820F4">
      <w:numFmt w:val="bullet"/>
      <w:lvlText w:val="•"/>
      <w:lvlJc w:val="left"/>
      <w:pPr>
        <w:ind w:left="5134" w:hanging="426"/>
      </w:pPr>
      <w:rPr>
        <w:rFonts w:hint="default"/>
        <w:lang w:val="ru-RU" w:eastAsia="en-US" w:bidi="ar-SA"/>
      </w:rPr>
    </w:lvl>
    <w:lvl w:ilvl="6" w:tplc="8FBEE74E">
      <w:numFmt w:val="bullet"/>
      <w:lvlText w:val="•"/>
      <w:lvlJc w:val="left"/>
      <w:pPr>
        <w:ind w:left="6137" w:hanging="426"/>
      </w:pPr>
      <w:rPr>
        <w:rFonts w:hint="default"/>
        <w:lang w:val="ru-RU" w:eastAsia="en-US" w:bidi="ar-SA"/>
      </w:rPr>
    </w:lvl>
    <w:lvl w:ilvl="7" w:tplc="3D765A3E">
      <w:numFmt w:val="bullet"/>
      <w:lvlText w:val="•"/>
      <w:lvlJc w:val="left"/>
      <w:pPr>
        <w:ind w:left="7140" w:hanging="426"/>
      </w:pPr>
      <w:rPr>
        <w:rFonts w:hint="default"/>
        <w:lang w:val="ru-RU" w:eastAsia="en-US" w:bidi="ar-SA"/>
      </w:rPr>
    </w:lvl>
    <w:lvl w:ilvl="8" w:tplc="6734953E">
      <w:numFmt w:val="bullet"/>
      <w:lvlText w:val="•"/>
      <w:lvlJc w:val="left"/>
      <w:pPr>
        <w:ind w:left="8143" w:hanging="426"/>
      </w:pPr>
      <w:rPr>
        <w:rFonts w:hint="default"/>
        <w:lang w:val="ru-RU" w:eastAsia="en-US" w:bidi="ar-SA"/>
      </w:rPr>
    </w:lvl>
  </w:abstractNum>
  <w:abstractNum w:abstractNumId="6">
    <w:nsid w:val="2664106C"/>
    <w:multiLevelType w:val="hybridMultilevel"/>
    <w:tmpl w:val="F21010B0"/>
    <w:lvl w:ilvl="0" w:tplc="81AC0A6E">
      <w:start w:val="1"/>
      <w:numFmt w:val="bullet"/>
      <w:pStyle w:val="a"/>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7">
    <w:nsid w:val="419700E8"/>
    <w:multiLevelType w:val="hybridMultilevel"/>
    <w:tmpl w:val="A052F3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7357B56"/>
    <w:multiLevelType w:val="hybridMultilevel"/>
    <w:tmpl w:val="9DEAC07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nsid w:val="52246DB0"/>
    <w:multiLevelType w:val="hybridMultilevel"/>
    <w:tmpl w:val="78E8EA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448178E"/>
    <w:multiLevelType w:val="hybridMultilevel"/>
    <w:tmpl w:val="8AC070B8"/>
    <w:lvl w:ilvl="0" w:tplc="C00E52C2">
      <w:start w:val="1"/>
      <w:numFmt w:val="bullet"/>
      <w:lvlText w:val="•"/>
      <w:lvlJc w:val="left"/>
      <w:pPr>
        <w:ind w:left="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1" w:tplc="6F4884A8">
      <w:start w:val="1"/>
      <w:numFmt w:val="bullet"/>
      <w:lvlText w:val="o"/>
      <w:lvlJc w:val="left"/>
      <w:pPr>
        <w:ind w:left="108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2" w:tplc="8E12C456">
      <w:start w:val="1"/>
      <w:numFmt w:val="bullet"/>
      <w:lvlText w:val="▪"/>
      <w:lvlJc w:val="left"/>
      <w:pPr>
        <w:ind w:left="180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3" w:tplc="BE2E7E6C">
      <w:start w:val="1"/>
      <w:numFmt w:val="bullet"/>
      <w:lvlText w:val="•"/>
      <w:lvlJc w:val="left"/>
      <w:pPr>
        <w:ind w:left="252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4" w:tplc="917E0CE6">
      <w:start w:val="1"/>
      <w:numFmt w:val="bullet"/>
      <w:lvlText w:val="o"/>
      <w:lvlJc w:val="left"/>
      <w:pPr>
        <w:ind w:left="324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5" w:tplc="5696493A">
      <w:start w:val="1"/>
      <w:numFmt w:val="bullet"/>
      <w:lvlText w:val="▪"/>
      <w:lvlJc w:val="left"/>
      <w:pPr>
        <w:ind w:left="396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6" w:tplc="9822EE2E">
      <w:start w:val="1"/>
      <w:numFmt w:val="bullet"/>
      <w:lvlText w:val="•"/>
      <w:lvlJc w:val="left"/>
      <w:pPr>
        <w:ind w:left="468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7" w:tplc="1570B9D6">
      <w:start w:val="1"/>
      <w:numFmt w:val="bullet"/>
      <w:lvlText w:val="o"/>
      <w:lvlJc w:val="left"/>
      <w:pPr>
        <w:ind w:left="540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8" w:tplc="C24C66B8">
      <w:start w:val="1"/>
      <w:numFmt w:val="bullet"/>
      <w:lvlText w:val="▪"/>
      <w:lvlJc w:val="left"/>
      <w:pPr>
        <w:ind w:left="612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abstractNum>
  <w:abstractNum w:abstractNumId="11">
    <w:nsid w:val="5AE670D1"/>
    <w:multiLevelType w:val="hybridMultilevel"/>
    <w:tmpl w:val="CB54CD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B8F3FEA"/>
    <w:multiLevelType w:val="multilevel"/>
    <w:tmpl w:val="56FA405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3">
    <w:nsid w:val="701105AC"/>
    <w:multiLevelType w:val="multilevel"/>
    <w:tmpl w:val="808AB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2172310"/>
    <w:multiLevelType w:val="multilevel"/>
    <w:tmpl w:val="A2901104"/>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57A19B7"/>
    <w:multiLevelType w:val="multilevel"/>
    <w:tmpl w:val="1DEA01BC"/>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889744F"/>
    <w:multiLevelType w:val="multilevel"/>
    <w:tmpl w:val="F3EA1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0"/>
    <w:lvlOverride w:ilvl="0">
      <w:lvl w:ilvl="0">
        <w:numFmt w:val="bullet"/>
        <w:lvlText w:val="•"/>
        <w:legacy w:legacy="1" w:legacySpace="0" w:legacyIndent="557"/>
        <w:lvlJc w:val="left"/>
        <w:pPr>
          <w:ind w:left="0" w:firstLine="0"/>
        </w:pPr>
        <w:rPr>
          <w:rFonts w:ascii="Times New Roman" w:hAnsi="Times New Roman" w:cs="Times New Roman" w:hint="default"/>
        </w:rPr>
      </w:lvl>
    </w:lvlOverride>
  </w:num>
  <w:num w:numId="3">
    <w:abstractNumId w:val="4"/>
  </w:num>
  <w:num w:numId="4">
    <w:abstractNumId w:val="13"/>
  </w:num>
  <w:num w:numId="5">
    <w:abstractNumId w:val="6"/>
  </w:num>
  <w:num w:numId="6">
    <w:abstractNumId w:val="2"/>
  </w:num>
  <w:num w:numId="7">
    <w:abstractNumId w:val="9"/>
  </w:num>
  <w:num w:numId="8">
    <w:abstractNumId w:val="8"/>
  </w:num>
  <w:num w:numId="9">
    <w:abstractNumId w:val="16"/>
  </w:num>
  <w:num w:numId="10">
    <w:abstractNumId w:val="10"/>
  </w:num>
  <w:num w:numId="11">
    <w:abstractNumId w:val="12"/>
  </w:num>
  <w:num w:numId="12">
    <w:abstractNumId w:val="11"/>
  </w:num>
  <w:num w:numId="13">
    <w:abstractNumId w:val="5"/>
  </w:num>
  <w:num w:numId="14">
    <w:abstractNumId w:val="3"/>
  </w:num>
  <w:num w:numId="15">
    <w:abstractNumId w:val="1"/>
  </w:num>
  <w:num w:numId="16">
    <w:abstractNumId w:val="15"/>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929E6"/>
    <w:rsid w:val="000929E6"/>
    <w:rsid w:val="000C5009"/>
    <w:rsid w:val="00161930"/>
    <w:rsid w:val="001D6174"/>
    <w:rsid w:val="00277E3B"/>
    <w:rsid w:val="00284AFC"/>
    <w:rsid w:val="00464334"/>
    <w:rsid w:val="004F263E"/>
    <w:rsid w:val="00546073"/>
    <w:rsid w:val="005C19FA"/>
    <w:rsid w:val="00674A36"/>
    <w:rsid w:val="00693588"/>
    <w:rsid w:val="006C3953"/>
    <w:rsid w:val="00771957"/>
    <w:rsid w:val="00880ECE"/>
    <w:rsid w:val="009D7A2B"/>
    <w:rsid w:val="00AF57BD"/>
    <w:rsid w:val="00B17407"/>
    <w:rsid w:val="00B22CDB"/>
    <w:rsid w:val="00B51809"/>
    <w:rsid w:val="00BE743A"/>
    <w:rsid w:val="00C036B8"/>
    <w:rsid w:val="00CF4331"/>
    <w:rsid w:val="00D22299"/>
    <w:rsid w:val="00D34C38"/>
    <w:rsid w:val="00DB539F"/>
    <w:rsid w:val="00DC3414"/>
    <w:rsid w:val="00E35186"/>
    <w:rsid w:val="00FD09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C19FA"/>
    <w:pPr>
      <w:spacing w:after="200" w:line="276" w:lineRule="auto"/>
    </w:pPr>
    <w:rPr>
      <w:rFonts w:ascii="Calibri" w:eastAsia="Calibri"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1"/>
    <w:qFormat/>
    <w:rsid w:val="005C19FA"/>
    <w:pPr>
      <w:ind w:left="720"/>
      <w:contextualSpacing/>
    </w:pPr>
  </w:style>
  <w:style w:type="paragraph" w:customStyle="1" w:styleId="c2">
    <w:name w:val="c2"/>
    <w:basedOn w:val="a0"/>
    <w:rsid w:val="005C19FA"/>
    <w:pPr>
      <w:spacing w:before="90" w:after="90" w:line="240" w:lineRule="auto"/>
    </w:pPr>
    <w:rPr>
      <w:rFonts w:ascii="Times New Roman" w:eastAsia="Times New Roman" w:hAnsi="Times New Roman"/>
      <w:sz w:val="24"/>
      <w:szCs w:val="24"/>
      <w:lang w:eastAsia="ru-RU"/>
    </w:rPr>
  </w:style>
  <w:style w:type="character" w:customStyle="1" w:styleId="c16">
    <w:name w:val="c16"/>
    <w:rsid w:val="005C19FA"/>
  </w:style>
  <w:style w:type="paragraph" w:customStyle="1" w:styleId="a">
    <w:name w:val="Перечень"/>
    <w:basedOn w:val="a0"/>
    <w:next w:val="a0"/>
    <w:link w:val="a5"/>
    <w:qFormat/>
    <w:rsid w:val="009D7A2B"/>
    <w:pPr>
      <w:numPr>
        <w:numId w:val="5"/>
      </w:numPr>
      <w:suppressAutoHyphens/>
      <w:spacing w:after="0" w:line="360" w:lineRule="auto"/>
      <w:ind w:left="0" w:firstLine="284"/>
      <w:jc w:val="both"/>
    </w:pPr>
    <w:rPr>
      <w:rFonts w:ascii="Times New Roman" w:hAnsi="Times New Roman"/>
      <w:sz w:val="28"/>
      <w:u w:color="000000"/>
      <w:bdr w:val="nil"/>
      <w:lang w:eastAsia="ru-RU"/>
    </w:rPr>
  </w:style>
  <w:style w:type="character" w:customStyle="1" w:styleId="a5">
    <w:name w:val="Перечень Знак"/>
    <w:link w:val="a"/>
    <w:rsid w:val="009D7A2B"/>
    <w:rPr>
      <w:rFonts w:ascii="Times New Roman" w:eastAsia="Calibri" w:hAnsi="Times New Roman" w:cs="Times New Roman"/>
      <w:sz w:val="28"/>
      <w:u w:color="000000"/>
      <w:bdr w:val="nil"/>
      <w:lang w:eastAsia="ru-RU"/>
    </w:rPr>
  </w:style>
  <w:style w:type="paragraph" w:styleId="a6">
    <w:name w:val="Normal (Web)"/>
    <w:basedOn w:val="a0"/>
    <w:uiPriority w:val="99"/>
    <w:rsid w:val="00BE743A"/>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Strong"/>
    <w:uiPriority w:val="22"/>
    <w:qFormat/>
    <w:rsid w:val="00BE743A"/>
    <w:rPr>
      <w:b/>
      <w:bCs/>
    </w:rPr>
  </w:style>
  <w:style w:type="paragraph" w:styleId="a8">
    <w:name w:val="Body Text"/>
    <w:basedOn w:val="a0"/>
    <w:link w:val="a9"/>
    <w:uiPriority w:val="99"/>
    <w:unhideWhenUsed/>
    <w:rsid w:val="00284AFC"/>
    <w:pPr>
      <w:spacing w:after="120"/>
    </w:pPr>
    <w:rPr>
      <w:sz w:val="20"/>
      <w:szCs w:val="20"/>
      <w:lang w:eastAsia="ru-RU"/>
    </w:rPr>
  </w:style>
  <w:style w:type="character" w:customStyle="1" w:styleId="a9">
    <w:name w:val="Основной текст Знак"/>
    <w:basedOn w:val="a1"/>
    <w:link w:val="a8"/>
    <w:uiPriority w:val="99"/>
    <w:rsid w:val="00284AFC"/>
    <w:rPr>
      <w:rFonts w:ascii="Calibri" w:eastAsia="Calibri" w:hAnsi="Calibri" w:cs="Times New Roman"/>
      <w:sz w:val="20"/>
      <w:szCs w:val="20"/>
      <w:lang w:eastAsia="ru-RU"/>
    </w:rPr>
  </w:style>
  <w:style w:type="character" w:customStyle="1" w:styleId="placeholder-mask">
    <w:name w:val="placeholder-mask"/>
    <w:basedOn w:val="a1"/>
    <w:rsid w:val="00771957"/>
  </w:style>
  <w:style w:type="character" w:customStyle="1" w:styleId="placeholder">
    <w:name w:val="placeholder"/>
    <w:basedOn w:val="a1"/>
    <w:rsid w:val="00771957"/>
  </w:style>
  <w:style w:type="paragraph" w:styleId="aa">
    <w:name w:val="Balloon Text"/>
    <w:basedOn w:val="a0"/>
    <w:link w:val="ab"/>
    <w:uiPriority w:val="99"/>
    <w:semiHidden/>
    <w:unhideWhenUsed/>
    <w:rsid w:val="00771957"/>
    <w:pPr>
      <w:spacing w:after="0" w:line="240" w:lineRule="auto"/>
    </w:pPr>
    <w:rPr>
      <w:rFonts w:ascii="Tahoma" w:eastAsiaTheme="minorEastAsia" w:hAnsi="Tahoma" w:cs="Tahoma"/>
      <w:sz w:val="16"/>
      <w:szCs w:val="16"/>
      <w:lang w:eastAsia="ru-RU"/>
    </w:rPr>
  </w:style>
  <w:style w:type="character" w:customStyle="1" w:styleId="ab">
    <w:name w:val="Текст выноски Знак"/>
    <w:basedOn w:val="a1"/>
    <w:link w:val="aa"/>
    <w:uiPriority w:val="99"/>
    <w:semiHidden/>
    <w:rsid w:val="00771957"/>
    <w:rPr>
      <w:rFonts w:ascii="Tahoma" w:eastAsiaTheme="minorEastAsia" w:hAnsi="Tahoma" w:cs="Tahoma"/>
      <w:sz w:val="16"/>
      <w:szCs w:val="16"/>
      <w:lang w:eastAsia="ru-RU"/>
    </w:rPr>
  </w:style>
  <w:style w:type="table" w:customStyle="1" w:styleId="TableNormal">
    <w:name w:val="Table Normal"/>
    <w:uiPriority w:val="2"/>
    <w:semiHidden/>
    <w:unhideWhenUsed/>
    <w:qFormat/>
    <w:rsid w:val="0077195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c">
    <w:name w:val="header"/>
    <w:basedOn w:val="a0"/>
    <w:link w:val="ad"/>
    <w:uiPriority w:val="99"/>
    <w:semiHidden/>
    <w:unhideWhenUsed/>
    <w:rsid w:val="00771957"/>
    <w:pPr>
      <w:tabs>
        <w:tab w:val="center" w:pos="4677"/>
        <w:tab w:val="right" w:pos="9355"/>
      </w:tabs>
      <w:spacing w:after="0" w:line="240" w:lineRule="auto"/>
    </w:pPr>
    <w:rPr>
      <w:rFonts w:asciiTheme="minorHAnsi" w:eastAsiaTheme="minorEastAsia" w:hAnsiTheme="minorHAnsi" w:cstheme="minorBidi"/>
      <w:lang w:eastAsia="ru-RU"/>
    </w:rPr>
  </w:style>
  <w:style w:type="character" w:customStyle="1" w:styleId="ad">
    <w:name w:val="Верхний колонтитул Знак"/>
    <w:basedOn w:val="a1"/>
    <w:link w:val="ac"/>
    <w:uiPriority w:val="99"/>
    <w:semiHidden/>
    <w:rsid w:val="00771957"/>
    <w:rPr>
      <w:rFonts w:eastAsiaTheme="minorEastAsia"/>
      <w:lang w:eastAsia="ru-RU"/>
    </w:rPr>
  </w:style>
  <w:style w:type="paragraph" w:styleId="ae">
    <w:name w:val="footer"/>
    <w:basedOn w:val="a0"/>
    <w:link w:val="af"/>
    <w:uiPriority w:val="99"/>
    <w:semiHidden/>
    <w:unhideWhenUsed/>
    <w:rsid w:val="00771957"/>
    <w:pPr>
      <w:tabs>
        <w:tab w:val="center" w:pos="4677"/>
        <w:tab w:val="right" w:pos="9355"/>
      </w:tabs>
      <w:spacing w:after="0" w:line="240" w:lineRule="auto"/>
    </w:pPr>
    <w:rPr>
      <w:rFonts w:asciiTheme="minorHAnsi" w:eastAsiaTheme="minorEastAsia" w:hAnsiTheme="minorHAnsi" w:cstheme="minorBidi"/>
      <w:lang w:eastAsia="ru-RU"/>
    </w:rPr>
  </w:style>
  <w:style w:type="character" w:customStyle="1" w:styleId="af">
    <w:name w:val="Нижний колонтитул Знак"/>
    <w:basedOn w:val="a1"/>
    <w:link w:val="ae"/>
    <w:uiPriority w:val="99"/>
    <w:semiHidden/>
    <w:rsid w:val="00771957"/>
    <w:rPr>
      <w:rFonts w:eastAsiaTheme="minorEastAsia"/>
      <w:lang w:eastAsia="ru-RU"/>
    </w:rPr>
  </w:style>
  <w:style w:type="paragraph" w:customStyle="1" w:styleId="Heading3">
    <w:name w:val="Heading 3"/>
    <w:basedOn w:val="a0"/>
    <w:uiPriority w:val="1"/>
    <w:qFormat/>
    <w:rsid w:val="00771957"/>
    <w:pPr>
      <w:widowControl w:val="0"/>
      <w:autoSpaceDE w:val="0"/>
      <w:autoSpaceDN w:val="0"/>
      <w:spacing w:after="0" w:line="240" w:lineRule="auto"/>
      <w:ind w:left="110"/>
      <w:outlineLvl w:val="3"/>
    </w:pPr>
    <w:rPr>
      <w:rFonts w:ascii="Times New Roman" w:eastAsia="Times New Roman" w:hAnsi="Times New Roman"/>
      <w:b/>
      <w:bCs/>
      <w:sz w:val="28"/>
      <w:szCs w:val="28"/>
    </w:rPr>
  </w:style>
  <w:style w:type="paragraph" w:customStyle="1" w:styleId="Heading1">
    <w:name w:val="Heading 1"/>
    <w:basedOn w:val="a0"/>
    <w:uiPriority w:val="1"/>
    <w:qFormat/>
    <w:rsid w:val="00771957"/>
    <w:pPr>
      <w:widowControl w:val="0"/>
      <w:autoSpaceDE w:val="0"/>
      <w:autoSpaceDN w:val="0"/>
      <w:spacing w:after="0" w:line="240" w:lineRule="auto"/>
      <w:ind w:left="110"/>
      <w:outlineLvl w:val="1"/>
    </w:pPr>
    <w:rPr>
      <w:rFonts w:ascii="Times New Roman" w:eastAsia="Times New Roman" w:hAnsi="Times New Roman"/>
      <w:b/>
      <w:bCs/>
      <w:sz w:val="31"/>
      <w:szCs w:val="31"/>
    </w:rPr>
  </w:style>
  <w:style w:type="character" w:styleId="af0">
    <w:name w:val="Hyperlink"/>
    <w:basedOn w:val="a1"/>
    <w:uiPriority w:val="99"/>
    <w:unhideWhenUsed/>
    <w:rsid w:val="00771957"/>
    <w:rPr>
      <w:color w:val="0563C1" w:themeColor="hyperlink"/>
      <w:u w:val="single"/>
    </w:rPr>
  </w:style>
  <w:style w:type="paragraph" w:customStyle="1" w:styleId="Default">
    <w:name w:val="Default"/>
    <w:rsid w:val="00771957"/>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TableParagraph">
    <w:name w:val="Table Paragraph"/>
    <w:basedOn w:val="a0"/>
    <w:uiPriority w:val="1"/>
    <w:qFormat/>
    <w:rsid w:val="00771957"/>
    <w:pPr>
      <w:widowControl w:val="0"/>
      <w:autoSpaceDE w:val="0"/>
      <w:autoSpaceDN w:val="0"/>
      <w:spacing w:after="0" w:line="240" w:lineRule="auto"/>
      <w:ind w:left="109"/>
    </w:pPr>
    <w:rPr>
      <w:rFonts w:ascii="Times New Roman" w:eastAsia="Times New Roman" w:hAnsi="Times New Roman"/>
    </w:rPr>
  </w:style>
  <w:style w:type="table" w:styleId="af1">
    <w:name w:val="Table Grid"/>
    <w:basedOn w:val="a2"/>
    <w:uiPriority w:val="39"/>
    <w:rsid w:val="007719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2">
    <w:name w:val="Основной текст_"/>
    <w:basedOn w:val="a1"/>
    <w:link w:val="1"/>
    <w:rsid w:val="00C036B8"/>
    <w:rPr>
      <w:rFonts w:ascii="Times New Roman" w:eastAsia="Times New Roman" w:hAnsi="Times New Roman" w:cs="Times New Roman"/>
      <w:sz w:val="28"/>
      <w:szCs w:val="28"/>
    </w:rPr>
  </w:style>
  <w:style w:type="paragraph" w:customStyle="1" w:styleId="1">
    <w:name w:val="Основной текст1"/>
    <w:basedOn w:val="a0"/>
    <w:link w:val="af2"/>
    <w:rsid w:val="00C036B8"/>
    <w:pPr>
      <w:widowControl w:val="0"/>
      <w:spacing w:after="0" w:line="264" w:lineRule="auto"/>
      <w:ind w:firstLine="400"/>
    </w:pPr>
    <w:rPr>
      <w:rFonts w:ascii="Times New Roman" w:eastAsia="Times New Roman" w:hAnsi="Times New Roman"/>
      <w:sz w:val="28"/>
      <w:szCs w:val="28"/>
    </w:rPr>
  </w:style>
  <w:style w:type="character" w:customStyle="1" w:styleId="af3">
    <w:name w:val="Другое_"/>
    <w:basedOn w:val="a1"/>
    <w:link w:val="af4"/>
    <w:rsid w:val="00546073"/>
    <w:rPr>
      <w:rFonts w:ascii="Times New Roman" w:eastAsia="Times New Roman" w:hAnsi="Times New Roman" w:cs="Times New Roman"/>
      <w:sz w:val="28"/>
      <w:szCs w:val="28"/>
    </w:rPr>
  </w:style>
  <w:style w:type="paragraph" w:customStyle="1" w:styleId="af4">
    <w:name w:val="Другое"/>
    <w:basedOn w:val="a0"/>
    <w:link w:val="af3"/>
    <w:rsid w:val="00546073"/>
    <w:pPr>
      <w:widowControl w:val="0"/>
      <w:spacing w:after="0" w:line="264" w:lineRule="auto"/>
      <w:ind w:firstLine="400"/>
    </w:pPr>
    <w:rPr>
      <w:rFonts w:ascii="Times New Roman" w:eastAsia="Times New Roman" w:hAnsi="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7</Pages>
  <Words>2666</Words>
  <Characters>15202</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dc:creator>
  <cp:keywords/>
  <dc:description/>
  <cp:lastModifiedBy>User</cp:lastModifiedBy>
  <cp:revision>20</cp:revision>
  <dcterms:created xsi:type="dcterms:W3CDTF">2019-12-03T03:13:00Z</dcterms:created>
  <dcterms:modified xsi:type="dcterms:W3CDTF">2024-10-27T09:22:00Z</dcterms:modified>
</cp:coreProperties>
</file>