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ED" w:rsidRPr="004922ED" w:rsidRDefault="004922ED" w:rsidP="004922E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Приложение к рабочей программе по физической культ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уре 5</w:t>
      </w:r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класс.</w:t>
      </w:r>
    </w:p>
    <w:p w:rsidR="004922ED" w:rsidRPr="004922ED" w:rsidRDefault="004922ED" w:rsidP="004922E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Аннотация</w:t>
      </w:r>
    </w:p>
    <w:p w:rsid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4922ED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изучение</w:t>
      </w:r>
      <w:r w:rsidRPr="004922ED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предмета</w:t>
      </w:r>
      <w:r w:rsidRPr="004922ED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«Физическая культура»</w:t>
      </w:r>
      <w:r w:rsidRPr="004922ED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4922ED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4922ED">
        <w:rPr>
          <w:rFonts w:ascii="Times New Roman" w:eastAsia="Times New Roman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классе</w:t>
      </w:r>
      <w:r w:rsidRPr="004922ED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отводится</w:t>
      </w:r>
      <w:r w:rsidRPr="004922ED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67</w:t>
      </w: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часов. </w:t>
      </w:r>
    </w:p>
    <w:p w:rsidR="00333D4F" w:rsidRPr="004922ED" w:rsidRDefault="00333D4F" w:rsidP="00333D4F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РП по физической культуре </w:t>
      </w:r>
      <w:proofErr w:type="gramStart"/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proofErr w:type="gramEnd"/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ФГОС-2  и ФОП ООО.</w:t>
      </w:r>
    </w:p>
    <w:bookmarkEnd w:id="0"/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112" w:right="393" w:firstLine="6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Используемые УМК:</w:t>
      </w:r>
    </w:p>
    <w:p w:rsidR="004922ED" w:rsidRPr="004922ED" w:rsidRDefault="004922ED" w:rsidP="004922ED">
      <w:pPr>
        <w:tabs>
          <w:tab w:val="left" w:pos="0"/>
        </w:tabs>
        <w:spacing w:after="0" w:line="240" w:lineRule="atLeast"/>
        <w:ind w:left="708" w:hanging="708"/>
        <w:outlineLvl w:val="1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922E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lang w:eastAsia="en-US"/>
        </w:rPr>
        <w:t>Физическая культура, 5-7</w:t>
      </w:r>
      <w:r w:rsidRPr="004922ED">
        <w:rPr>
          <w:rFonts w:ascii="Times New Roman" w:eastAsia="Calibri" w:hAnsi="Times New Roman" w:cs="Times New Roman"/>
          <w:sz w:val="24"/>
          <w:lang w:eastAsia="en-US"/>
        </w:rPr>
        <w:t xml:space="preserve"> классы/ Матвеев А.П., Акционерное общество «Издательство «Просвещение»</w:t>
      </w:r>
      <w:r w:rsidR="00053C51">
        <w:rPr>
          <w:rFonts w:ascii="Times New Roman" w:eastAsia="Calibri" w:hAnsi="Times New Roman" w:cs="Times New Roman"/>
          <w:sz w:val="24"/>
          <w:lang w:eastAsia="en-US"/>
        </w:rPr>
        <w:t xml:space="preserve"> 2023г.</w:t>
      </w:r>
    </w:p>
    <w:p w:rsidR="004922ED" w:rsidRPr="004922ED" w:rsidRDefault="004922ED" w:rsidP="004922ED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Формы учёта рабочей программы воспитания МКОУ </w:t>
      </w:r>
      <w:proofErr w:type="spellStart"/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Заледеевская</w:t>
      </w:r>
      <w:proofErr w:type="spellEnd"/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СОШ</w:t>
      </w:r>
    </w:p>
    <w:p w:rsidR="004922ED" w:rsidRPr="004922ED" w:rsidRDefault="004922ED" w:rsidP="004922ED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 рабочей программе по физической культуре</w:t>
      </w: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Рабочая программа воспитания МКОУ </w:t>
      </w:r>
      <w:proofErr w:type="spellStart"/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Заледеевская</w:t>
      </w:r>
      <w:proofErr w:type="spellEnd"/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СОШ </w:t>
      </w:r>
      <w:proofErr w:type="gramStart"/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реализуется</w:t>
      </w:r>
      <w:proofErr w:type="gramEnd"/>
      <w:r w:rsidRPr="004922E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Побуждение </w:t>
      </w:r>
      <w:proofErr w:type="gramStart"/>
      <w:r w:rsidRPr="004922ED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4922ED">
        <w:rPr>
          <w:rFonts w:ascii="Times New Roman" w:eastAsia="Times New Roman" w:hAnsi="Times New Roman" w:cs="Times New Roman"/>
          <w:color w:val="000000"/>
          <w:sz w:val="24"/>
        </w:rPr>
        <w:t>через</w:t>
      </w:r>
      <w:proofErr w:type="gramEnd"/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r w:rsidRPr="004922ED">
        <w:rPr>
          <w:rFonts w:ascii="Times New Roman" w:eastAsia="Times New Roman" w:hAnsi="Times New Roman" w:cs="Times New Roman"/>
          <w:i/>
          <w:color w:val="FF0000"/>
          <w:sz w:val="24"/>
        </w:rPr>
        <w:t xml:space="preserve"> </w:t>
      </w: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4922ED" w:rsidRPr="004922ED" w:rsidRDefault="004922ED" w:rsidP="004922ED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Segoe UI Symbol" w:eastAsia="Segoe UI Symbol" w:hAnsi="Segoe UI Symbol" w:cs="Segoe UI Symbol"/>
          <w:color w:val="000000"/>
          <w:sz w:val="24"/>
        </w:rPr>
        <w:t></w:t>
      </w:r>
      <w:r w:rsidRPr="004922ED">
        <w:rPr>
          <w:rFonts w:ascii="Arial" w:eastAsia="Arial" w:hAnsi="Arial" w:cs="Arial"/>
          <w:color w:val="000000"/>
          <w:sz w:val="24"/>
        </w:rPr>
        <w:t xml:space="preserve"> </w:t>
      </w: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демонстрацию </w:t>
      </w:r>
      <w:proofErr w:type="gramStart"/>
      <w:r w:rsidRPr="004922ED">
        <w:rPr>
          <w:rFonts w:ascii="Times New Roman" w:eastAsia="Times New Roman" w:hAnsi="Times New Roman" w:cs="Times New Roman"/>
          <w:color w:val="000000"/>
          <w:sz w:val="24"/>
        </w:rPr>
        <w:t>обучающимся</w:t>
      </w:r>
      <w:proofErr w:type="gramEnd"/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 примеров ответственного, гражданского </w:t>
      </w:r>
    </w:p>
    <w:p w:rsidR="004922ED" w:rsidRPr="004922ED" w:rsidRDefault="004922ED" w:rsidP="004922ED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поведения, проявления человеколюбия и добросердечности </w:t>
      </w:r>
    </w:p>
    <w:p w:rsidR="004922ED" w:rsidRPr="004922ED" w:rsidRDefault="004922ED" w:rsidP="004922ED">
      <w:pPr>
        <w:spacing w:after="102" w:line="243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 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4922ED">
        <w:rPr>
          <w:rFonts w:ascii="Calibri" w:eastAsia="Calibri" w:hAnsi="Calibri" w:cs="Calibri"/>
          <w:color w:val="000000"/>
          <w:sz w:val="20"/>
        </w:rPr>
        <w:t xml:space="preserve"> </w:t>
      </w:r>
    </w:p>
    <w:p w:rsidR="004922ED" w:rsidRPr="004922ED" w:rsidRDefault="004922ED" w:rsidP="004922ED">
      <w:pPr>
        <w:numPr>
          <w:ilvl w:val="0"/>
          <w:numId w:val="3"/>
        </w:numPr>
        <w:spacing w:after="102" w:line="243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4922ED">
        <w:rPr>
          <w:rFonts w:ascii="Times New Roman" w:eastAsia="Times New Roman" w:hAnsi="Times New Roman" w:cs="Times New Roman"/>
          <w:color w:val="000000"/>
          <w:sz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84" w:right="400" w:firstLine="425"/>
        <w:rPr>
          <w:rFonts w:ascii="Times New Roman" w:eastAsia="Times New Roman" w:hAnsi="Times New Roman" w:cs="Times New Roman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color w:val="000000"/>
          <w:sz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Список итоговых планируемых результатов с указанием этапов </w:t>
      </w: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их формирования и способов оценки </w:t>
      </w:r>
    </w:p>
    <w:tbl>
      <w:tblPr>
        <w:tblStyle w:val="a6"/>
        <w:tblW w:w="1020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2001"/>
      </w:tblGrid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22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 концу обучения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492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классе </w:t>
            </w:r>
            <w:proofErr w:type="gramStart"/>
            <w:r w:rsidRPr="00492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492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научится</w:t>
            </w:r>
          </w:p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оценки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922ED" w:rsidRPr="004922ED" w:rsidTr="004922ED">
        <w:trPr>
          <w:trHeight w:val="458"/>
        </w:trPr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      </w:r>
          </w:p>
        </w:tc>
        <w:tc>
          <w:tcPr>
            <w:tcW w:w="2001" w:type="dxa"/>
          </w:tcPr>
          <w:p w:rsidR="004922ED" w:rsidRPr="004922ED" w:rsidRDefault="00780C67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комплексы упражнений оздоровительной физической культуры на развитие гибкости, координации и формирование телосложения;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опорный прыжок с разбега способом «ноги врозь» (мальчики) и способом «</w:t>
            </w:r>
            <w:proofErr w:type="spellStart"/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напрыгивания</w:t>
            </w:r>
            <w:proofErr w:type="spellEnd"/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последующим спрыгиванием» (девочки);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передвигаться по гимнастической стенке приставным шагом, лазать разноимённым способом вверх и по диагонали;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бег с равномерной скоростью с высокого старта по учебной дистанции;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технику прыжка в длину с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азбега способом «согнув ноги»; 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передвигаться на лыжах попеременным </w:t>
            </w:r>
            <w:proofErr w:type="spellStart"/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ходом (для бесснежных районов - имитация передвижения);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4922ED" w:rsidRPr="004922ED" w:rsidTr="004922ED">
        <w:tc>
          <w:tcPr>
            <w:tcW w:w="567" w:type="dxa"/>
          </w:tcPr>
          <w:p w:rsidR="004922ED" w:rsidRPr="004922ED" w:rsidRDefault="004922ED" w:rsidP="004922E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9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демонстрировать технические действия в спортивных играх:                 </w:t>
            </w:r>
          </w:p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>баскетбол (ведение мяча с равномерной скоростью в разных направлениях, приём и передача мяча двумя руками от груди с места и в движении);</w:t>
            </w:r>
          </w:p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волейбол (приём и передача мяча двумя руками снизу и сверху с места и в движении, прямая нижняя подача);</w:t>
            </w:r>
          </w:p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футбол (ведение мяча с равномерной скоростью в разных направлениях, приём и передача мяча, удар по неподвижн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ому мячу с небольшого разбега).</w:t>
            </w:r>
          </w:p>
        </w:tc>
        <w:tc>
          <w:tcPr>
            <w:tcW w:w="200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 xml:space="preserve">График </w:t>
      </w:r>
      <w:proofErr w:type="gramStart"/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</w:t>
      </w:r>
      <w:proofErr w:type="gramEnd"/>
      <w:r w:rsidRPr="004922E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(тестирование)</w:t>
      </w:r>
    </w:p>
    <w:p w:rsidR="004922ED" w:rsidRPr="004922ED" w:rsidRDefault="004922ED" w:rsidP="004922E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a6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2551"/>
      </w:tblGrid>
      <w:tr w:rsidR="004922ED" w:rsidRPr="004922ED" w:rsidTr="004922ED">
        <w:tc>
          <w:tcPr>
            <w:tcW w:w="1172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proofErr w:type="gramStart"/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gramEnd"/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55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922ED" w:rsidRPr="004922ED" w:rsidTr="004922ED">
        <w:tc>
          <w:tcPr>
            <w:tcW w:w="1172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3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аттестация: тестирование: наклон вперед из положения сидя</w:t>
            </w:r>
          </w:p>
        </w:tc>
        <w:tc>
          <w:tcPr>
            <w:tcW w:w="255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06.05.25</w:t>
            </w:r>
          </w:p>
        </w:tc>
      </w:tr>
      <w:tr w:rsidR="004922ED" w:rsidRPr="004922ED" w:rsidTr="004922ED">
        <w:tc>
          <w:tcPr>
            <w:tcW w:w="1172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483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аттестация: тестирование: </w:t>
            </w:r>
            <w:r w:rsidRPr="004922ED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2551" w:type="dxa"/>
          </w:tcPr>
          <w:p w:rsidR="004922ED" w:rsidRPr="004922ED" w:rsidRDefault="004922ED" w:rsidP="004922ED">
            <w:pPr>
              <w:widowControl w:val="0"/>
              <w:autoSpaceDE w:val="0"/>
              <w:autoSpaceDN w:val="0"/>
              <w:ind w:left="232" w:right="4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13.05.25</w:t>
            </w:r>
          </w:p>
        </w:tc>
      </w:tr>
    </w:tbl>
    <w:p w:rsidR="004922ED" w:rsidRPr="004922ED" w:rsidRDefault="004922ED" w:rsidP="004922ED">
      <w:pPr>
        <w:rPr>
          <w:rFonts w:ascii="Calibri" w:eastAsia="Calibri" w:hAnsi="Calibri" w:cs="Times New Roman"/>
          <w:lang w:eastAsia="en-US"/>
        </w:rPr>
      </w:pPr>
    </w:p>
    <w:p w:rsidR="003372A6" w:rsidRPr="0022395D" w:rsidRDefault="003372A6" w:rsidP="003372A6">
      <w:pPr>
        <w:spacing w:after="102" w:line="243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372A6" w:rsidRDefault="003372A6" w:rsidP="003372A6">
      <w:pPr>
        <w:pStyle w:val="a5"/>
        <w:spacing w:before="0" w:beforeAutospacing="0" w:after="0" w:afterAutospacing="0"/>
        <w:ind w:left="709" w:hanging="283"/>
        <w:rPr>
          <w:rStyle w:val="placeholder"/>
          <w:color w:val="333333"/>
        </w:rPr>
      </w:pPr>
    </w:p>
    <w:p w:rsidR="003372A6" w:rsidRPr="0083056E" w:rsidRDefault="003372A6" w:rsidP="003372A6">
      <w:pPr>
        <w:rPr>
          <w:rFonts w:ascii="Times New Roman" w:hAnsi="Times New Roman"/>
          <w:b/>
          <w:sz w:val="24"/>
          <w:szCs w:val="24"/>
        </w:rPr>
      </w:pPr>
    </w:p>
    <w:p w:rsidR="003372A6" w:rsidRPr="004E616A" w:rsidRDefault="003372A6" w:rsidP="003372A6">
      <w:pPr>
        <w:spacing w:after="0"/>
        <w:rPr>
          <w:rFonts w:ascii="Times New Roman" w:hAnsi="Times New Roman"/>
          <w:sz w:val="24"/>
          <w:szCs w:val="24"/>
        </w:rPr>
      </w:pPr>
    </w:p>
    <w:p w:rsidR="003372A6" w:rsidRDefault="003372A6" w:rsidP="003372A6"/>
    <w:sectPr w:rsidR="003372A6" w:rsidSect="004922ED">
      <w:pgSz w:w="11906" w:h="16838"/>
      <w:pgMar w:top="851" w:right="566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33A8F"/>
    <w:multiLevelType w:val="multilevel"/>
    <w:tmpl w:val="5CA468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FF1C19"/>
    <w:multiLevelType w:val="hybridMultilevel"/>
    <w:tmpl w:val="E0CA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27C9"/>
    <w:rsid w:val="00053C51"/>
    <w:rsid w:val="000A10FF"/>
    <w:rsid w:val="001D6F41"/>
    <w:rsid w:val="0022395D"/>
    <w:rsid w:val="00333D4F"/>
    <w:rsid w:val="003372A6"/>
    <w:rsid w:val="00371F64"/>
    <w:rsid w:val="003B6C57"/>
    <w:rsid w:val="004922ED"/>
    <w:rsid w:val="005A268E"/>
    <w:rsid w:val="006B06D0"/>
    <w:rsid w:val="006F12D3"/>
    <w:rsid w:val="007565E9"/>
    <w:rsid w:val="00780C67"/>
    <w:rsid w:val="00C37B00"/>
    <w:rsid w:val="00D94CE5"/>
    <w:rsid w:val="00E12786"/>
    <w:rsid w:val="00EA22BB"/>
    <w:rsid w:val="00FF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7C9"/>
    <w:pPr>
      <w:ind w:left="720"/>
      <w:contextualSpacing/>
    </w:pPr>
  </w:style>
  <w:style w:type="character" w:styleId="a4">
    <w:name w:val="Strong"/>
    <w:uiPriority w:val="22"/>
    <w:qFormat/>
    <w:rsid w:val="003372A6"/>
    <w:rPr>
      <w:b/>
      <w:bCs/>
    </w:rPr>
  </w:style>
  <w:style w:type="paragraph" w:styleId="a5">
    <w:name w:val="Normal (Web)"/>
    <w:basedOn w:val="a"/>
    <w:uiPriority w:val="99"/>
    <w:rsid w:val="00337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ceholder">
    <w:name w:val="placeholder"/>
    <w:basedOn w:val="a0"/>
    <w:rsid w:val="003372A6"/>
  </w:style>
  <w:style w:type="table" w:styleId="a6">
    <w:name w:val="Table Grid"/>
    <w:basedOn w:val="a1"/>
    <w:uiPriority w:val="59"/>
    <w:rsid w:val="003372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372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72A6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Школа</cp:lastModifiedBy>
  <cp:revision>14</cp:revision>
  <dcterms:created xsi:type="dcterms:W3CDTF">2015-10-08T14:23:00Z</dcterms:created>
  <dcterms:modified xsi:type="dcterms:W3CDTF">2024-10-30T01:53:00Z</dcterms:modified>
</cp:coreProperties>
</file>