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EC" w:rsidRPr="00050F0F" w:rsidRDefault="007408EC" w:rsidP="007408E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физической культ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уре 4</w:t>
      </w: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7408EC" w:rsidRPr="00050F0F" w:rsidRDefault="007408EC" w:rsidP="007408E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«Физическая культура»</w:t>
      </w:r>
      <w:r w:rsidRPr="00050F0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50F0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050F0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67 часов. </w:t>
      </w: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112" w:right="393" w:firstLine="600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7408EC" w:rsidRPr="00050F0F" w:rsidRDefault="007408EC" w:rsidP="007408EC">
      <w:pPr>
        <w:tabs>
          <w:tab w:val="left" w:pos="0"/>
        </w:tabs>
        <w:spacing w:after="0" w:line="240" w:lineRule="atLeast"/>
        <w:ind w:left="708" w:hanging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050F0F">
        <w:rPr>
          <w:rFonts w:ascii="Times New Roman" w:hAnsi="Times New Roman" w:cs="Times New Roman"/>
          <w:color w:val="000000"/>
          <w:sz w:val="24"/>
          <w:szCs w:val="24"/>
        </w:rPr>
        <w:tab/>
        <w:t>Физическая культура, 1-4 класс/Матв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еев А.П.,  Акционерное общество </w:t>
      </w:r>
      <w:r w:rsidRPr="00050F0F">
        <w:rPr>
          <w:rFonts w:ascii="Times New Roman" w:hAnsi="Times New Roman" w:cs="Times New Roman"/>
          <w:color w:val="000000"/>
          <w:sz w:val="24"/>
          <w:szCs w:val="24"/>
        </w:rPr>
        <w:t>«Издательство              «Просвещение»;</w:t>
      </w:r>
    </w:p>
    <w:p w:rsidR="007408EC" w:rsidRPr="00050F0F" w:rsidRDefault="007408EC" w:rsidP="007408EC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 w:rsidR="001776AD">
        <w:rPr>
          <w:rFonts w:ascii="Times New Roman" w:eastAsia="Times New Roman" w:hAnsi="Times New Roman" w:cs="Times New Roman"/>
          <w:sz w:val="24"/>
          <w:szCs w:val="24"/>
        </w:rPr>
        <w:t>физической культуре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обновленным ФГОС  и ФОП НОО.</w:t>
      </w: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7408EC" w:rsidRPr="00050F0F" w:rsidRDefault="007408EC" w:rsidP="007408EC">
      <w:pPr>
        <w:spacing w:after="225" w:line="247" w:lineRule="auto"/>
        <w:ind w:left="2011" w:right="2010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050F0F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Побуждение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через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r w:rsidRPr="00050F0F">
        <w:rPr>
          <w:rFonts w:ascii="Times New Roman" w:eastAsia="Times New Roman" w:hAnsi="Times New Roman" w:cs="Times New Roman"/>
          <w:i/>
          <w:color w:val="FF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408EC" w:rsidRPr="00050F0F" w:rsidRDefault="007408EC" w:rsidP="007408EC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</w:t>
      </w:r>
      <w:r w:rsidRPr="00050F0F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демонстрацию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обучающимся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примеров ответственного, гражданского </w:t>
      </w:r>
    </w:p>
    <w:p w:rsidR="007408EC" w:rsidRPr="00050F0F" w:rsidRDefault="007408EC" w:rsidP="007408EC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поведения, проявления человеколюбия и добросердечности </w:t>
      </w:r>
    </w:p>
    <w:p w:rsidR="007408EC" w:rsidRPr="00050F0F" w:rsidRDefault="007408EC" w:rsidP="007408EC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 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050F0F">
        <w:rPr>
          <w:rFonts w:ascii="Calibri" w:eastAsia="Calibri" w:hAnsi="Calibri" w:cs="Calibri"/>
          <w:color w:val="000000"/>
          <w:sz w:val="20"/>
          <w:lang w:eastAsia="ru-RU"/>
        </w:rPr>
        <w:t xml:space="preserve">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84" w:right="400" w:firstLine="425"/>
        <w:rPr>
          <w:rFonts w:ascii="Times New Roman" w:eastAsia="Times New Roman" w:hAnsi="Times New Roman" w:cs="Times New Roman"/>
          <w:szCs w:val="24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001"/>
      </w:tblGrid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концу обучения в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классе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назначение комплекса ГТО и выявлять его связь с подготовкой к труду и защите Родины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осознавать положительное влияние занятий физической подготовкой на укрепление здоровья, развитие </w:t>
            </w:r>
            <w:proofErr w:type="gramStart"/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дыхательной систем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408EC" w:rsidRPr="00050F0F" w:rsidTr="00FB6DFC">
        <w:trPr>
          <w:trHeight w:val="458"/>
        </w:trPr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 регулирования физической нагрузки по пульсу при развитии физических качеств: силы, быстроты, выносливости и гибкости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5B70F9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</w:t>
            </w:r>
            <w:r w:rsidR="005B70F9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гимнастикой и лёгкой атлетикой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готовность оказать первую помощь в случае необходимости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акробатические комбинации из 5—7 хорошо освоенных упражнений (с помощью учителя</w:t>
            </w:r>
            <w:r w:rsidR="00FB6DF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демонстрировать опорный прыжок через гимнастического козла с разбега способом </w:t>
            </w:r>
            <w:proofErr w:type="spellStart"/>
            <w:r w:rsidRPr="0074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напрыгивания</w:t>
            </w:r>
            <w:proofErr w:type="spellEnd"/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движения танца «Летка-</w:t>
            </w:r>
            <w:proofErr w:type="spellStart"/>
            <w:r w:rsidRPr="0074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енка</w:t>
            </w:r>
            <w:proofErr w:type="spellEnd"/>
            <w:r w:rsidRPr="0074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групповом исполнении под музыкальное сопровождение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6710A7" w:rsidRDefault="007408EC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прыжок в высоту с разбега перешагиванием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6710A7" w:rsidRDefault="007408EC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метание малого (теннисного) мяча на дальность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6710A7" w:rsidRDefault="005B70F9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освоенные технические действия спортивных игр баскетбол, волейбол и футбол в условиях игровой деятельности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6710A7" w:rsidRDefault="005B70F9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упражнения на развитие физических качеств, демонстрировать приросты в их показателях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График </w:t>
      </w:r>
      <w:proofErr w:type="gram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КР</w:t>
      </w:r>
      <w:proofErr w:type="gram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(тестирование)</w:t>
      </w: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7408EC" w:rsidRPr="00050F0F" w:rsidTr="000201C0">
        <w:tc>
          <w:tcPr>
            <w:tcW w:w="1172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3260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7408EC" w:rsidRPr="00050F0F" w:rsidTr="000201C0">
        <w:tc>
          <w:tcPr>
            <w:tcW w:w="1172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7408EC" w:rsidRPr="005B70F9" w:rsidRDefault="007408EC" w:rsidP="000201C0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0F9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бег 30м на время</w:t>
            </w:r>
          </w:p>
        </w:tc>
        <w:tc>
          <w:tcPr>
            <w:tcW w:w="3260" w:type="dxa"/>
          </w:tcPr>
          <w:p w:rsidR="007408EC" w:rsidRPr="00050F0F" w:rsidRDefault="00B52658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05.05.25</w:t>
            </w:r>
          </w:p>
        </w:tc>
      </w:tr>
      <w:tr w:rsidR="007408EC" w:rsidRPr="00050F0F" w:rsidTr="000201C0">
        <w:tc>
          <w:tcPr>
            <w:tcW w:w="1172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7408EC" w:rsidRPr="005B70F9" w:rsidRDefault="007408EC" w:rsidP="000201C0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0F9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подтягивание на низкой перекладине</w:t>
            </w:r>
          </w:p>
        </w:tc>
        <w:tc>
          <w:tcPr>
            <w:tcW w:w="3260" w:type="dxa"/>
          </w:tcPr>
          <w:p w:rsidR="007408EC" w:rsidRPr="00050F0F" w:rsidRDefault="00B52658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12.05.25</w:t>
            </w:r>
          </w:p>
        </w:tc>
      </w:tr>
      <w:tr w:rsidR="007408EC" w:rsidRPr="00050F0F" w:rsidTr="000201C0">
        <w:tc>
          <w:tcPr>
            <w:tcW w:w="1172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7408EC" w:rsidRPr="005B70F9" w:rsidRDefault="007408EC" w:rsidP="000201C0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0F9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наклон веред из положения сидя</w:t>
            </w:r>
          </w:p>
        </w:tc>
        <w:tc>
          <w:tcPr>
            <w:tcW w:w="3260" w:type="dxa"/>
          </w:tcPr>
          <w:p w:rsidR="007408EC" w:rsidRPr="00050F0F" w:rsidRDefault="00B52658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15.05.25</w:t>
            </w:r>
          </w:p>
        </w:tc>
      </w:tr>
      <w:tr w:rsidR="007408EC" w:rsidRPr="00050F0F" w:rsidTr="000201C0">
        <w:tc>
          <w:tcPr>
            <w:tcW w:w="1172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7408EC" w:rsidRPr="005B70F9" w:rsidRDefault="007408EC" w:rsidP="000201C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70F9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прыжок в длину с места</w:t>
            </w:r>
          </w:p>
        </w:tc>
        <w:tc>
          <w:tcPr>
            <w:tcW w:w="3260" w:type="dxa"/>
          </w:tcPr>
          <w:p w:rsidR="007408EC" w:rsidRPr="00050F0F" w:rsidRDefault="007408EC" w:rsidP="007408E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B52658" w:rsidRPr="00B52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19.05.25</w:t>
            </w:r>
            <w:bookmarkStart w:id="0" w:name="_GoBack"/>
            <w:bookmarkEnd w:id="0"/>
          </w:p>
        </w:tc>
      </w:tr>
    </w:tbl>
    <w:p w:rsidR="00344B7A" w:rsidRDefault="00344B7A"/>
    <w:sectPr w:rsidR="00344B7A" w:rsidSect="007408E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F9"/>
    <w:rsid w:val="001776AD"/>
    <w:rsid w:val="00344B7A"/>
    <w:rsid w:val="00500DF9"/>
    <w:rsid w:val="005B70F9"/>
    <w:rsid w:val="007408EC"/>
    <w:rsid w:val="00B52658"/>
    <w:rsid w:val="00FB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699</Words>
  <Characters>3986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Кирилл Бабичев</cp:lastModifiedBy>
  <cp:revision>6</cp:revision>
  <dcterms:created xsi:type="dcterms:W3CDTF">2023-09-16T15:41:00Z</dcterms:created>
  <dcterms:modified xsi:type="dcterms:W3CDTF">2024-09-15T07:55:00Z</dcterms:modified>
</cp:coreProperties>
</file>