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004A" w:rsidRPr="00C43447" w:rsidRDefault="00C73A80">
      <w:pPr>
        <w:spacing w:after="0"/>
        <w:ind w:left="120"/>
        <w:jc w:val="center"/>
        <w:rPr>
          <w:lang w:val="ru-RU"/>
        </w:rPr>
      </w:pPr>
      <w:bookmarkStart w:id="0" w:name="block-32116699"/>
      <w:r w:rsidRPr="00C73A80">
        <w:rPr>
          <w:noProof/>
          <w:lang w:val="ru-RU" w:eastAsia="ru-RU"/>
        </w:rPr>
        <w:drawing>
          <wp:inline distT="0" distB="0" distL="0" distR="0">
            <wp:extent cx="5940425" cy="2223198"/>
            <wp:effectExtent l="19050" t="0" r="3175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23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52D4" w:rsidRDefault="00B652D4" w:rsidP="00B652D4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B652D4" w:rsidRDefault="00B652D4" w:rsidP="00B652D4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B652D4" w:rsidRDefault="00B652D4" w:rsidP="00B652D4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B652D4" w:rsidRDefault="00B652D4" w:rsidP="00B652D4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B652D4" w:rsidRDefault="00B652D4" w:rsidP="00B652D4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B652D4" w:rsidRDefault="00B652D4" w:rsidP="00B652D4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C73A80" w:rsidRDefault="00C73A80" w:rsidP="00C73A80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Адаптированная рабочая программа для </w:t>
      </w:r>
      <w:proofErr w:type="gramStart"/>
      <w:r>
        <w:rPr>
          <w:rFonts w:ascii="Times New Roman" w:hAnsi="Times New Roman" w:cs="Times New Roman"/>
          <w:b/>
          <w:sz w:val="24"/>
          <w:szCs w:val="24"/>
          <w:lang w:val="ru-RU"/>
        </w:rPr>
        <w:t>обучающихся</w:t>
      </w:r>
      <w:proofErr w:type="gramEnd"/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 </w:t>
      </w:r>
    </w:p>
    <w:p w:rsidR="00C73A80" w:rsidRPr="00031403" w:rsidRDefault="00C73A80" w:rsidP="00C73A80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с тяжелыми нарушениями речи</w:t>
      </w:r>
    </w:p>
    <w:p w:rsidR="00B652D4" w:rsidRPr="00B374B9" w:rsidRDefault="00B652D4" w:rsidP="00B652D4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по </w:t>
      </w:r>
      <w:r w:rsidR="005C7D8E" w:rsidRPr="00760AA9">
        <w:rPr>
          <w:rFonts w:ascii="Times New Roman" w:hAnsi="Times New Roman"/>
          <w:b/>
          <w:color w:val="000000"/>
          <w:sz w:val="24"/>
          <w:szCs w:val="24"/>
          <w:lang w:val="ru-RU"/>
        </w:rPr>
        <w:t>Т</w:t>
      </w:r>
      <w:r w:rsidRPr="00760AA9">
        <w:rPr>
          <w:rFonts w:ascii="Times New Roman" w:hAnsi="Times New Roman"/>
          <w:b/>
          <w:color w:val="000000"/>
          <w:sz w:val="24"/>
          <w:szCs w:val="24"/>
          <w:lang w:val="ru-RU"/>
        </w:rPr>
        <w:t>руд</w:t>
      </w:r>
      <w:r w:rsidR="005C7D8E" w:rsidRPr="00760AA9">
        <w:rPr>
          <w:rFonts w:ascii="Times New Roman" w:hAnsi="Times New Roman"/>
          <w:b/>
          <w:color w:val="000000"/>
          <w:sz w:val="24"/>
          <w:szCs w:val="24"/>
          <w:lang w:val="ru-RU"/>
        </w:rPr>
        <w:t>у</w:t>
      </w:r>
      <w:r w:rsidRPr="00760AA9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(технологии)»</w:t>
      </w:r>
      <w:r w:rsidR="00576389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>1</w:t>
      </w: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 класс</w:t>
      </w:r>
    </w:p>
    <w:p w:rsidR="00B652D4" w:rsidRPr="00B374B9" w:rsidRDefault="00B652D4" w:rsidP="00B652D4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2024-25</w:t>
      </w: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учебный год</w:t>
      </w:r>
    </w:p>
    <w:p w:rsidR="00B652D4" w:rsidRPr="00B374B9" w:rsidRDefault="00B652D4" w:rsidP="00B652D4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B652D4" w:rsidRPr="00B374B9" w:rsidRDefault="00B652D4" w:rsidP="00B652D4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B652D4" w:rsidRPr="00B374B9" w:rsidRDefault="00B652D4" w:rsidP="00B652D4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B652D4" w:rsidRPr="00B374B9" w:rsidRDefault="00B652D4" w:rsidP="00B652D4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B652D4" w:rsidRPr="00B374B9" w:rsidRDefault="00B652D4" w:rsidP="00B652D4">
      <w:pPr>
        <w:tabs>
          <w:tab w:val="left" w:pos="8820"/>
        </w:tabs>
        <w:spacing w:after="0"/>
        <w:jc w:val="right"/>
        <w:rPr>
          <w:lang w:val="ru-RU"/>
        </w:rPr>
      </w:pPr>
      <w:r w:rsidRPr="00B374B9"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                             </w:t>
      </w:r>
    </w:p>
    <w:p w:rsidR="00B652D4" w:rsidRDefault="00B652D4" w:rsidP="00B652D4">
      <w:pPr>
        <w:pStyle w:val="af2"/>
        <w:spacing w:before="0" w:after="0" w:afterAutospacing="0"/>
        <w:jc w:val="center"/>
      </w:pPr>
    </w:p>
    <w:p w:rsidR="00B652D4" w:rsidRDefault="00B652D4" w:rsidP="00B652D4">
      <w:pPr>
        <w:pStyle w:val="af2"/>
        <w:spacing w:before="0" w:after="0" w:afterAutospacing="0"/>
        <w:jc w:val="center"/>
      </w:pPr>
    </w:p>
    <w:p w:rsidR="00B652D4" w:rsidRDefault="00B652D4" w:rsidP="00B652D4">
      <w:pPr>
        <w:pStyle w:val="af2"/>
        <w:spacing w:before="0" w:after="0" w:afterAutospacing="0"/>
        <w:jc w:val="center"/>
      </w:pPr>
    </w:p>
    <w:p w:rsidR="00B652D4" w:rsidRDefault="00B652D4" w:rsidP="00B652D4">
      <w:pPr>
        <w:pStyle w:val="af2"/>
        <w:spacing w:before="0" w:after="0" w:afterAutospacing="0"/>
        <w:jc w:val="center"/>
      </w:pPr>
    </w:p>
    <w:p w:rsidR="00B652D4" w:rsidRDefault="00B652D4" w:rsidP="00B652D4">
      <w:pPr>
        <w:pStyle w:val="af2"/>
        <w:spacing w:before="0" w:after="0" w:afterAutospacing="0"/>
        <w:jc w:val="center"/>
      </w:pPr>
    </w:p>
    <w:p w:rsidR="0068004A" w:rsidRPr="00576389" w:rsidRDefault="00B652D4" w:rsidP="00576389">
      <w:pPr>
        <w:pStyle w:val="af2"/>
        <w:spacing w:before="0" w:after="0" w:afterAutospacing="0"/>
        <w:jc w:val="center"/>
        <w:rPr>
          <w:rFonts w:eastAsiaTheme="majorEastAsia"/>
          <w:b/>
          <w:bCs/>
          <w:color w:val="333333"/>
        </w:rPr>
      </w:pPr>
      <w:r>
        <w:t xml:space="preserve">с. </w:t>
      </w:r>
      <w:proofErr w:type="spellStart"/>
      <w:r>
        <w:t>Заледеево</w:t>
      </w:r>
      <w:proofErr w:type="spellEnd"/>
      <w:r>
        <w:t>, 2024</w:t>
      </w:r>
      <w:r w:rsidRPr="00240FB1">
        <w:t xml:space="preserve"> г</w:t>
      </w:r>
      <w:r>
        <w:t>.</w:t>
      </w:r>
    </w:p>
    <w:p w:rsidR="0068004A" w:rsidRPr="00C43447" w:rsidRDefault="0068004A">
      <w:pPr>
        <w:spacing w:after="0"/>
        <w:ind w:left="120"/>
        <w:jc w:val="center"/>
        <w:rPr>
          <w:lang w:val="ru-RU"/>
        </w:rPr>
      </w:pPr>
    </w:p>
    <w:p w:rsidR="0068004A" w:rsidRPr="00C43447" w:rsidRDefault="0068004A">
      <w:pPr>
        <w:spacing w:after="0"/>
        <w:ind w:left="120"/>
        <w:rPr>
          <w:lang w:val="ru-RU"/>
        </w:rPr>
      </w:pPr>
    </w:p>
    <w:p w:rsidR="00297C27" w:rsidRDefault="00297C27" w:rsidP="00760AA9">
      <w:pPr>
        <w:spacing w:after="0" w:line="36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ru-RU"/>
        </w:rPr>
      </w:pPr>
      <w:bookmarkStart w:id="1" w:name="block-32116701"/>
      <w:bookmarkEnd w:id="0"/>
    </w:p>
    <w:p w:rsidR="0068004A" w:rsidRPr="00760AA9" w:rsidRDefault="0025096A" w:rsidP="00760AA9">
      <w:pPr>
        <w:spacing w:after="0" w:line="360" w:lineRule="auto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b/>
          <w:color w:val="000000"/>
          <w:sz w:val="28"/>
          <w:szCs w:val="28"/>
          <w:lang w:val="ru-RU"/>
        </w:rPr>
        <w:lastRenderedPageBreak/>
        <w:t>ПОЯСНИТЕЛЬНАЯ ЗАПИСКА</w:t>
      </w:r>
    </w:p>
    <w:p w:rsidR="0068004A" w:rsidRPr="00760AA9" w:rsidRDefault="0025096A" w:rsidP="00760AA9">
      <w:pPr>
        <w:spacing w:after="0" w:line="360" w:lineRule="auto"/>
        <w:jc w:val="both"/>
        <w:rPr>
          <w:sz w:val="28"/>
          <w:szCs w:val="28"/>
          <w:lang w:val="ru-RU"/>
        </w:rPr>
      </w:pPr>
      <w:proofErr w:type="gramStart"/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Рабочая программа по учебному предмету «Труд (технология)» (далее соответственно - программа по труду (технологии), труд (технология))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  <w:proofErr w:type="gramEnd"/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 xml:space="preserve"> Основной целью программы по труду (технологии) является успешная социализация обучающихся, формирование у них функциональной грамотности на базе освоения культурологических и конструкторско-технологических знаний (о рукотворном мире и общих правилах его </w:t>
      </w:r>
      <w:proofErr w:type="gramStart"/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создания</w:t>
      </w:r>
      <w:proofErr w:type="gramEnd"/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 xml:space="preserve"> в рамках исторически меняющихся технологий) и соответствующих им практических умений, необходимых для разумной организации собственной жизни воспитание ориентации на будущую трудовую деятельность, выбор профессии в процессе практического знакомства с историей ремесел и технологий.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 xml:space="preserve">Программа по труду (технологии) направлена на решение системы задач: 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формирование общих представлений о культуре и организации трудовой деятельности как важной части общей культуры человека;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становление элементарных базовых знаний и представлений о предметном (рукотворном) мире как результате деятельности человека, его взаимодействии с миром природы, правилах и технологиях создания, исторически развивающихся и современных производствах и профессиях;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формирование основ чертежно-графической грамотности, умения работать с простейшей технологической документацией (рисунок, чертёж, эскиз, схема);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lastRenderedPageBreak/>
        <w:t>формирование элементарных знаний и представлений о различных материалах, технологиях их обработки и соответствующих умений;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развитие сенсомоторных процессов, психомоторной координации, глазомера через формирование практических умений;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расширение культурного кругозора, развитие способности творческого использования полученных знаний и умений в практической деятельности;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развитие познавательных психических процессов и приёмов умственной деятельности посредством включения мыслительных операций в ходе выполнения практических заданий;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развитие гибкости и вариативности мышления, способностей к изобретательской деятельности;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воспитание уважительного отношения к людям труда, к культурным традициям, понимания ценности предшествующих культур, отражённых в материальном мире;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воспитание понимания социального значения разных профессий, важности ответственного отношения каждого за результаты труда;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воспитание готовности участия в трудовых делах школьного коллектива;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 xml:space="preserve">развитие социально ценных личностных качеств: организованности, аккуратности, добросовестного и ответственного отношения к работе, взаимопомощи, волевой </w:t>
      </w:r>
      <w:proofErr w:type="spellStart"/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саморегуляции</w:t>
      </w:r>
      <w:proofErr w:type="spellEnd"/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, активности и инициативности;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воспитание интереса и творческого отношения к продуктивной созидательной деятельности, мотивации успеха и достижений, стремления к творческой самореализации;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становление экологического сознания, внимательного и вдумчивого отношения к окружающей природе, осознание взаимосвязи рукотворного мира с миром природы;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lastRenderedPageBreak/>
        <w:t>воспитание положительного отношения к коллективному труду, применение правил культуры общения, проявление уважения к взглядам и мнению других людей.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 xml:space="preserve">Содержание программы по труду (технологии) включает характеристику основных структурных единиц (модулей), которые являются общими для каждого года обучения: </w:t>
      </w:r>
    </w:p>
    <w:p w:rsidR="0068004A" w:rsidRPr="00760AA9" w:rsidRDefault="0025096A" w:rsidP="00760AA9">
      <w:pPr>
        <w:numPr>
          <w:ilvl w:val="0"/>
          <w:numId w:val="1"/>
        </w:numPr>
        <w:spacing w:after="0" w:line="360" w:lineRule="auto"/>
        <w:ind w:left="0"/>
        <w:jc w:val="both"/>
        <w:rPr>
          <w:sz w:val="28"/>
          <w:szCs w:val="28"/>
        </w:rPr>
      </w:pPr>
      <w:proofErr w:type="spellStart"/>
      <w:r w:rsidRPr="00760AA9">
        <w:rPr>
          <w:rFonts w:ascii="Times New Roman" w:hAnsi="Times New Roman"/>
          <w:color w:val="000000"/>
          <w:sz w:val="28"/>
          <w:szCs w:val="28"/>
        </w:rPr>
        <w:t>технологии</w:t>
      </w:r>
      <w:proofErr w:type="spellEnd"/>
      <w:r w:rsidRPr="00760AA9">
        <w:rPr>
          <w:rFonts w:ascii="Times New Roman" w:hAnsi="Times New Roman"/>
          <w:color w:val="000000"/>
          <w:sz w:val="28"/>
          <w:szCs w:val="28"/>
        </w:rPr>
        <w:t xml:space="preserve">, </w:t>
      </w:r>
      <w:proofErr w:type="spellStart"/>
      <w:r w:rsidRPr="00760AA9">
        <w:rPr>
          <w:rFonts w:ascii="Times New Roman" w:hAnsi="Times New Roman"/>
          <w:color w:val="000000"/>
          <w:sz w:val="28"/>
          <w:szCs w:val="28"/>
        </w:rPr>
        <w:t>профессии</w:t>
      </w:r>
      <w:proofErr w:type="spellEnd"/>
      <w:r w:rsidRPr="00760AA9">
        <w:rPr>
          <w:rFonts w:ascii="Times New Roman" w:hAnsi="Times New Roman"/>
          <w:color w:val="000000"/>
          <w:sz w:val="28"/>
          <w:szCs w:val="28"/>
        </w:rPr>
        <w:t xml:space="preserve"> и </w:t>
      </w:r>
      <w:proofErr w:type="spellStart"/>
      <w:r w:rsidRPr="00760AA9">
        <w:rPr>
          <w:rFonts w:ascii="Times New Roman" w:hAnsi="Times New Roman"/>
          <w:color w:val="000000"/>
          <w:sz w:val="28"/>
          <w:szCs w:val="28"/>
        </w:rPr>
        <w:t>производства</w:t>
      </w:r>
      <w:proofErr w:type="spellEnd"/>
      <w:r w:rsidRPr="00760AA9">
        <w:rPr>
          <w:rFonts w:ascii="Times New Roman" w:hAnsi="Times New Roman"/>
          <w:color w:val="000000"/>
          <w:sz w:val="28"/>
          <w:szCs w:val="28"/>
        </w:rPr>
        <w:t>;</w:t>
      </w:r>
    </w:p>
    <w:p w:rsidR="0068004A" w:rsidRPr="00760AA9" w:rsidRDefault="0025096A" w:rsidP="00760AA9">
      <w:pPr>
        <w:numPr>
          <w:ilvl w:val="0"/>
          <w:numId w:val="1"/>
        </w:numPr>
        <w:spacing w:after="0" w:line="360" w:lineRule="auto"/>
        <w:ind w:left="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технологии ручной обработки материалов: работы с бумагой и картоном, с пластичными материалами, с природным материалом, с текстильными материалами и другими доступными материалами (например, пластик, поролон, фольга, солома);</w:t>
      </w:r>
    </w:p>
    <w:p w:rsidR="0068004A" w:rsidRPr="00760AA9" w:rsidRDefault="0025096A" w:rsidP="00760AA9">
      <w:pPr>
        <w:numPr>
          <w:ilvl w:val="0"/>
          <w:numId w:val="1"/>
        </w:numPr>
        <w:spacing w:after="0" w:line="360" w:lineRule="auto"/>
        <w:ind w:left="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конструирование и моделирование: работа с конструктором (с учётом возможностей материально-технической базы образовательной организации), конструирование и моделирование из бумаги, картона, пластичных материалов, природных и текстильных материалов, робототехника (с учётом возможностей материально-технической базы образовательной организации);</w:t>
      </w:r>
    </w:p>
    <w:p w:rsidR="0068004A" w:rsidRPr="00760AA9" w:rsidRDefault="0025096A" w:rsidP="00760AA9">
      <w:pPr>
        <w:numPr>
          <w:ilvl w:val="0"/>
          <w:numId w:val="1"/>
        </w:numPr>
        <w:spacing w:after="0" w:line="360" w:lineRule="auto"/>
        <w:ind w:left="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ИКТ (с учётом возможностей материально-технической базы образовательной организации).</w:t>
      </w:r>
    </w:p>
    <w:p w:rsidR="0068004A" w:rsidRPr="00760AA9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 xml:space="preserve">В процессе освоения программы по труду (технологии) обучающиеся овладевают основами проектной деятельности, которая направлена на развитие творческих черт личности, коммуникабельности, чувства ответственности, умения искать и использовать информацию. </w:t>
      </w:r>
    </w:p>
    <w:p w:rsidR="0068004A" w:rsidRPr="00BA1995" w:rsidRDefault="0025096A" w:rsidP="00760AA9">
      <w:pPr>
        <w:spacing w:after="0" w:line="360" w:lineRule="auto"/>
        <w:ind w:firstLine="600"/>
        <w:jc w:val="both"/>
        <w:rPr>
          <w:sz w:val="28"/>
          <w:szCs w:val="28"/>
          <w:lang w:val="ru-RU"/>
        </w:rPr>
      </w:pP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 xml:space="preserve">В программе по труду (технологии) осуществляется реализация </w:t>
      </w:r>
      <w:proofErr w:type="spellStart"/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>межпредметных</w:t>
      </w:r>
      <w:proofErr w:type="spellEnd"/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t xml:space="preserve"> связей с учебными предметами: «Математика» (моделирование, выполнение расчётов, вычислений, построение форм с учетом основ геометрии, работа с геометрическими фигурами, телами, именованными числами), «Изобразительное искусство» (использование средств художественной выразительности, законов и правил декоративно-прикладного искусства и дизайна), «Окружающий мир» (природные формы и </w:t>
      </w:r>
      <w:r w:rsidRPr="00760AA9">
        <w:rPr>
          <w:rFonts w:ascii="Times New Roman" w:hAnsi="Times New Roman"/>
          <w:color w:val="000000"/>
          <w:sz w:val="28"/>
          <w:szCs w:val="28"/>
          <w:lang w:val="ru-RU"/>
        </w:rPr>
        <w:lastRenderedPageBreak/>
        <w:t xml:space="preserve">конструкции как универсальный источник инженерно-художественных идей для мастера; природа как источник сырья, этнокультурные традиции), «Родной язык» (использование важнейших видов речевой деятельности и </w:t>
      </w:r>
      <w:r w:rsidRPr="00BA1995">
        <w:rPr>
          <w:rFonts w:ascii="Times New Roman" w:hAnsi="Times New Roman"/>
          <w:color w:val="000000"/>
          <w:sz w:val="28"/>
          <w:szCs w:val="28"/>
          <w:lang w:val="ru-RU"/>
        </w:rPr>
        <w:t>основных типов учебных текстов в процессе анализа заданий и обсуждения результатов практической деятельности), «Литературное чтение» (работа с текстами для создания образа, реализуемого в изделии).</w:t>
      </w:r>
    </w:p>
    <w:p w:rsidR="00BA1995" w:rsidRPr="00BA1995" w:rsidRDefault="00BA1995" w:rsidP="00BA1995">
      <w:pPr>
        <w:pStyle w:val="af0"/>
        <w:ind w:left="232" w:right="400" w:firstLine="0"/>
        <w:jc w:val="center"/>
        <w:rPr>
          <w:b/>
          <w:lang w:val="ru-RU"/>
        </w:rPr>
      </w:pPr>
      <w:r w:rsidRPr="00BA1995">
        <w:rPr>
          <w:b/>
          <w:lang w:val="ru-RU"/>
        </w:rPr>
        <w:t xml:space="preserve">Формы учёта рабочей программы воспитания МКОУ </w:t>
      </w:r>
      <w:proofErr w:type="spellStart"/>
      <w:r w:rsidRPr="00BA1995">
        <w:rPr>
          <w:b/>
          <w:lang w:val="ru-RU"/>
        </w:rPr>
        <w:t>Заледеевская</w:t>
      </w:r>
      <w:proofErr w:type="spellEnd"/>
      <w:r w:rsidRPr="00BA1995">
        <w:rPr>
          <w:b/>
          <w:lang w:val="ru-RU"/>
        </w:rPr>
        <w:t xml:space="preserve"> СОШ</w:t>
      </w:r>
    </w:p>
    <w:p w:rsidR="00BA1995" w:rsidRPr="003C28F3" w:rsidRDefault="00BA1995" w:rsidP="00BA1995">
      <w:pPr>
        <w:spacing w:after="225" w:line="247" w:lineRule="auto"/>
        <w:ind w:left="2011" w:right="2010" w:hanging="10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  <w:r w:rsidRPr="003C28F3">
        <w:rPr>
          <w:rFonts w:ascii="Times New Roman" w:eastAsia="Times New Roman" w:hAnsi="Times New Roman" w:cs="Times New Roman"/>
          <w:b/>
          <w:sz w:val="28"/>
          <w:szCs w:val="28"/>
          <w:lang w:val="ru-RU"/>
        </w:rPr>
        <w:t xml:space="preserve">в рабочей программе по технологии </w:t>
      </w:r>
    </w:p>
    <w:p w:rsidR="00BA1995" w:rsidRPr="00BA1995" w:rsidRDefault="00BA1995" w:rsidP="00BA1995">
      <w:pPr>
        <w:pStyle w:val="af0"/>
        <w:ind w:left="232" w:right="400" w:firstLine="0"/>
      </w:pPr>
      <w:r w:rsidRPr="00BA1995">
        <w:rPr>
          <w:lang w:val="ru-RU"/>
        </w:rPr>
        <w:t xml:space="preserve">Рабочая программа воспитания МКОУ </w:t>
      </w:r>
      <w:proofErr w:type="spellStart"/>
      <w:r w:rsidRPr="00BA1995">
        <w:rPr>
          <w:lang w:val="ru-RU"/>
        </w:rPr>
        <w:t>Заледеевская</w:t>
      </w:r>
      <w:proofErr w:type="spellEnd"/>
      <w:r w:rsidRPr="00BA1995">
        <w:rPr>
          <w:lang w:val="ru-RU"/>
        </w:rPr>
        <w:t xml:space="preserve"> СОШ </w:t>
      </w:r>
      <w:proofErr w:type="gramStart"/>
      <w:r w:rsidRPr="00BA1995">
        <w:rPr>
          <w:lang w:val="ru-RU"/>
        </w:rPr>
        <w:t>реализуется</w:t>
      </w:r>
      <w:proofErr w:type="gramEnd"/>
      <w:r w:rsidRPr="00BA1995">
        <w:rPr>
          <w:lang w:val="ru-RU"/>
        </w:rPr>
        <w:t xml:space="preserve"> в том числе и через использование воспитательного потенциала уроков истории.  </w:t>
      </w:r>
      <w:proofErr w:type="spellStart"/>
      <w:r w:rsidRPr="00BA1995">
        <w:t>Эта</w:t>
      </w:r>
      <w:proofErr w:type="spellEnd"/>
      <w:r w:rsidRPr="00BA1995">
        <w:t xml:space="preserve"> </w:t>
      </w:r>
      <w:proofErr w:type="spellStart"/>
      <w:r w:rsidRPr="00BA1995">
        <w:t>работа</w:t>
      </w:r>
      <w:proofErr w:type="spellEnd"/>
      <w:r w:rsidRPr="00BA1995">
        <w:t xml:space="preserve"> </w:t>
      </w:r>
      <w:proofErr w:type="spellStart"/>
      <w:r w:rsidRPr="00BA1995">
        <w:t>осуществляется</w:t>
      </w:r>
      <w:proofErr w:type="spellEnd"/>
      <w:r w:rsidRPr="00BA1995">
        <w:t xml:space="preserve"> в </w:t>
      </w:r>
      <w:proofErr w:type="spellStart"/>
      <w:r w:rsidRPr="00BA1995">
        <w:t>следующих</w:t>
      </w:r>
      <w:proofErr w:type="spellEnd"/>
      <w:r w:rsidRPr="00BA1995">
        <w:t xml:space="preserve"> </w:t>
      </w:r>
      <w:proofErr w:type="spellStart"/>
      <w:r w:rsidRPr="00BA1995">
        <w:t>формах</w:t>
      </w:r>
      <w:proofErr w:type="spellEnd"/>
      <w:r w:rsidRPr="00BA1995">
        <w:t xml:space="preserve">:  </w:t>
      </w:r>
    </w:p>
    <w:p w:rsidR="00BA1995" w:rsidRPr="00BA1995" w:rsidRDefault="00BA1995" w:rsidP="00BA1995">
      <w:pPr>
        <w:numPr>
          <w:ilvl w:val="0"/>
          <w:numId w:val="3"/>
        </w:numPr>
        <w:spacing w:after="0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Побуждение </w:t>
      </w:r>
      <w:proofErr w:type="gramStart"/>
      <w:r w:rsidRPr="00BA1995">
        <w:rPr>
          <w:rFonts w:ascii="Times New Roman" w:hAnsi="Times New Roman" w:cs="Times New Roman"/>
          <w:sz w:val="28"/>
          <w:szCs w:val="28"/>
          <w:lang w:val="ru-RU"/>
        </w:rPr>
        <w:t>обучающихся</w:t>
      </w:r>
      <w:proofErr w:type="gramEnd"/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</w:t>
      </w:r>
      <w:r w:rsidRPr="00BA1995">
        <w:rPr>
          <w:rFonts w:ascii="Times New Roman" w:hAnsi="Times New Roman" w:cs="Times New Roman"/>
          <w:i/>
          <w:sz w:val="28"/>
          <w:szCs w:val="28"/>
          <w:lang w:val="ru-RU"/>
        </w:rPr>
        <w:t xml:space="preserve"> </w:t>
      </w:r>
    </w:p>
    <w:p w:rsidR="00BA1995" w:rsidRPr="00BA1995" w:rsidRDefault="00BA1995" w:rsidP="00BA1995">
      <w:pPr>
        <w:spacing w:after="0"/>
        <w:rPr>
          <w:rFonts w:ascii="Times New Roman" w:hAnsi="Times New Roman" w:cs="Times New Roman"/>
          <w:sz w:val="28"/>
          <w:szCs w:val="28"/>
          <w:lang w:val="ru-RU"/>
        </w:rPr>
      </w:pPr>
      <w:r w:rsidRPr="00BA1995">
        <w:rPr>
          <w:rFonts w:ascii="Times New Roman" w:eastAsia="Arial" w:hAnsi="Times New Roman" w:cs="Times New Roman"/>
          <w:sz w:val="28"/>
          <w:szCs w:val="28"/>
          <w:lang w:val="ru-RU"/>
        </w:rPr>
        <w:t xml:space="preserve"> </w:t>
      </w:r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Привлечение внимания обучающихся к ценностному аспекту изучаемых на уроках предметов, явлений, событий </w:t>
      </w:r>
      <w:proofErr w:type="gramStart"/>
      <w:r w:rsidRPr="00BA1995">
        <w:rPr>
          <w:rFonts w:ascii="Times New Roman" w:hAnsi="Times New Roman" w:cs="Times New Roman"/>
          <w:sz w:val="28"/>
          <w:szCs w:val="28"/>
          <w:lang w:val="ru-RU"/>
        </w:rPr>
        <w:t>через</w:t>
      </w:r>
      <w:proofErr w:type="gramEnd"/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:  </w:t>
      </w:r>
    </w:p>
    <w:p w:rsidR="00BA1995" w:rsidRPr="00BA1995" w:rsidRDefault="00BA1995" w:rsidP="00BA1995">
      <w:pPr>
        <w:spacing w:after="0"/>
        <w:rPr>
          <w:rFonts w:ascii="Times New Roman" w:hAnsi="Times New Roman" w:cs="Times New Roman"/>
          <w:sz w:val="28"/>
          <w:szCs w:val="28"/>
          <w:lang w:val="ru-RU"/>
        </w:rPr>
      </w:pPr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— обращение внимания на нравственные аспекты научных открытий, которые изучаются в данный момент на уроке; на представителей ученых,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поступков; </w:t>
      </w:r>
    </w:p>
    <w:p w:rsidR="00BA1995" w:rsidRPr="00BA1995" w:rsidRDefault="00BA1995" w:rsidP="00BA1995">
      <w:pPr>
        <w:numPr>
          <w:ilvl w:val="0"/>
          <w:numId w:val="3"/>
        </w:numPr>
        <w:spacing w:after="0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</w:t>
      </w:r>
      <w:proofErr w:type="spellStart"/>
      <w:r w:rsidRPr="00BA1995">
        <w:rPr>
          <w:rFonts w:ascii="Times New Roman" w:hAnsi="Times New Roman" w:cs="Times New Roman"/>
          <w:sz w:val="28"/>
          <w:szCs w:val="28"/>
          <w:lang w:val="ru-RU"/>
        </w:rPr>
        <w:t>духовнонравственных</w:t>
      </w:r>
      <w:proofErr w:type="spellEnd"/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 и </w:t>
      </w:r>
      <w:proofErr w:type="spellStart"/>
      <w:r w:rsidRPr="00BA1995">
        <w:rPr>
          <w:rFonts w:ascii="Times New Roman" w:hAnsi="Times New Roman" w:cs="Times New Roman"/>
          <w:sz w:val="28"/>
          <w:szCs w:val="28"/>
          <w:lang w:val="ru-RU"/>
        </w:rPr>
        <w:t>социокультурных</w:t>
      </w:r>
      <w:proofErr w:type="spellEnd"/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 ценностей через подбор соответствующих задач для решения, проблемных ситуаций для обсуждения в классе </w:t>
      </w:r>
    </w:p>
    <w:p w:rsidR="00BA1995" w:rsidRPr="00BA1995" w:rsidRDefault="00BA1995" w:rsidP="00BA1995">
      <w:pPr>
        <w:numPr>
          <w:ilvl w:val="0"/>
          <w:numId w:val="3"/>
        </w:numPr>
        <w:spacing w:after="0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BA1995" w:rsidRPr="00BA1995" w:rsidRDefault="00BA1995" w:rsidP="00BA1995">
      <w:pPr>
        <w:numPr>
          <w:ilvl w:val="0"/>
          <w:numId w:val="3"/>
        </w:numPr>
        <w:spacing w:after="0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Применение на уроке интерактивных форм работы, стимулирующих познавательную мотивацию обучающихся. </w:t>
      </w:r>
    </w:p>
    <w:p w:rsidR="00BA1995" w:rsidRPr="00BA1995" w:rsidRDefault="00BA1995" w:rsidP="00BA1995">
      <w:pPr>
        <w:numPr>
          <w:ilvl w:val="0"/>
          <w:numId w:val="3"/>
        </w:numPr>
        <w:spacing w:after="0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BA1995" w:rsidRPr="00BA1995" w:rsidRDefault="00BA1995" w:rsidP="00BA1995">
      <w:pPr>
        <w:numPr>
          <w:ilvl w:val="0"/>
          <w:numId w:val="3"/>
        </w:numPr>
        <w:spacing w:after="0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A1995">
        <w:rPr>
          <w:rFonts w:ascii="Times New Roman" w:hAnsi="Times New Roman" w:cs="Times New Roman"/>
          <w:sz w:val="28"/>
          <w:szCs w:val="28"/>
          <w:lang w:val="ru-RU"/>
        </w:rPr>
        <w:lastRenderedPageBreak/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  <w:r w:rsidRPr="00BA1995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</w:p>
    <w:p w:rsidR="00BA1995" w:rsidRPr="00BA1995" w:rsidRDefault="00BA1995" w:rsidP="00BA1995">
      <w:pPr>
        <w:numPr>
          <w:ilvl w:val="0"/>
          <w:numId w:val="3"/>
        </w:numPr>
        <w:spacing w:after="0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gramStart"/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 и задач,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зрения. </w:t>
      </w:r>
      <w:proofErr w:type="gramEnd"/>
    </w:p>
    <w:p w:rsidR="00BA1995" w:rsidRPr="00BA1995" w:rsidRDefault="00BA1995" w:rsidP="00BA1995">
      <w:pPr>
        <w:numPr>
          <w:ilvl w:val="0"/>
          <w:numId w:val="3"/>
        </w:numPr>
        <w:spacing w:after="0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A1995">
        <w:rPr>
          <w:rFonts w:ascii="Times New Roman" w:hAnsi="Times New Roman" w:cs="Times New Roman"/>
          <w:sz w:val="28"/>
          <w:szCs w:val="28"/>
          <w:lang w:val="ru-RU"/>
        </w:rPr>
        <w:t xml:space="preserve">Установление уважительных, доверительных, неформальных отношений между учителем и учениками, создание на уроках эмоционально-комфортной среды. </w:t>
      </w:r>
    </w:p>
    <w:p w:rsidR="00760AA9" w:rsidRPr="00297C27" w:rsidRDefault="00760AA9" w:rsidP="00BA1995">
      <w:pPr>
        <w:pStyle w:val="af0"/>
        <w:ind w:left="0" w:firstLine="601"/>
        <w:jc w:val="both"/>
        <w:rPr>
          <w:rFonts w:cs="Times New Roman"/>
          <w:lang w:val="ru-RU"/>
        </w:rPr>
      </w:pPr>
      <w:r w:rsidRPr="00297C27">
        <w:rPr>
          <w:b/>
          <w:lang w:val="ru-RU" w:eastAsia="ru-RU"/>
        </w:rPr>
        <w:t>Рабочая программа курса «</w:t>
      </w:r>
      <w:r w:rsidRPr="00297C27">
        <w:rPr>
          <w:color w:val="000000"/>
          <w:lang w:val="ru-RU"/>
        </w:rPr>
        <w:t>Труд (технология)»</w:t>
      </w:r>
      <w:r w:rsidRPr="00297C27">
        <w:rPr>
          <w:b/>
          <w:lang w:val="ru-RU" w:eastAsia="ru-RU"/>
        </w:rPr>
        <w:t>»</w:t>
      </w:r>
      <w:r w:rsidRPr="00297C27">
        <w:rPr>
          <w:lang w:val="ru-RU"/>
        </w:rPr>
        <w:t xml:space="preserve"> 1</w:t>
      </w:r>
      <w:r w:rsidRPr="00297C27">
        <w:rPr>
          <w:lang w:val="ru-RU" w:eastAsia="ru-RU"/>
        </w:rPr>
        <w:t xml:space="preserve"> класс разработана </w:t>
      </w:r>
      <w:r w:rsidRPr="00297C27">
        <w:rPr>
          <w:lang w:val="ru-RU"/>
        </w:rPr>
        <w:t xml:space="preserve">на основе </w:t>
      </w:r>
      <w:r w:rsidR="00297C27" w:rsidRPr="00297C27">
        <w:rPr>
          <w:lang w:val="ru-RU"/>
        </w:rPr>
        <w:t xml:space="preserve">Адаптированной основной  общеобразовательной программы НОО для обучающихся с ТНР </w:t>
      </w:r>
      <w:r w:rsidRPr="00297C27">
        <w:rPr>
          <w:lang w:val="ru-RU"/>
        </w:rPr>
        <w:t>муниципального казённого учреждения «</w:t>
      </w:r>
      <w:proofErr w:type="spellStart"/>
      <w:r w:rsidRPr="00297C27">
        <w:rPr>
          <w:lang w:val="ru-RU"/>
        </w:rPr>
        <w:t>Заледеевская</w:t>
      </w:r>
      <w:proofErr w:type="spellEnd"/>
      <w:r w:rsidRPr="00297C27">
        <w:rPr>
          <w:lang w:val="ru-RU"/>
        </w:rPr>
        <w:t xml:space="preserve"> средняя общеобразовательная школа»</w:t>
      </w:r>
      <w:proofErr w:type="gramStart"/>
      <w:r w:rsidRPr="00297C27">
        <w:rPr>
          <w:lang w:val="ru-RU"/>
        </w:rPr>
        <w:t xml:space="preserve"> .</w:t>
      </w:r>
      <w:proofErr w:type="gramEnd"/>
    </w:p>
    <w:p w:rsidR="00760AA9" w:rsidRPr="00760AA9" w:rsidRDefault="00760AA9" w:rsidP="00BA1995">
      <w:pPr>
        <w:pStyle w:val="af0"/>
        <w:ind w:left="0" w:firstLine="601"/>
        <w:jc w:val="both"/>
        <w:rPr>
          <w:rFonts w:cs="Times New Roman"/>
          <w:color w:val="000000" w:themeColor="text1"/>
          <w:lang w:val="ru-RU"/>
        </w:rPr>
      </w:pPr>
      <w:r w:rsidRPr="00297C27">
        <w:rPr>
          <w:rFonts w:cs="Times New Roman"/>
          <w:lang w:val="ru-RU"/>
        </w:rPr>
        <w:t>Ч</w:t>
      </w:r>
      <w:r w:rsidRPr="00297C27">
        <w:rPr>
          <w:rFonts w:cs="Times New Roman"/>
          <w:spacing w:val="-1"/>
          <w:lang w:val="ru-RU"/>
        </w:rPr>
        <w:t>исло</w:t>
      </w:r>
      <w:r w:rsidRPr="00297C27">
        <w:rPr>
          <w:rFonts w:cs="Times New Roman"/>
          <w:spacing w:val="47"/>
          <w:lang w:val="ru-RU"/>
        </w:rPr>
        <w:t xml:space="preserve"> </w:t>
      </w:r>
      <w:r w:rsidRPr="00297C27">
        <w:rPr>
          <w:rFonts w:cs="Times New Roman"/>
          <w:spacing w:val="-1"/>
          <w:lang w:val="ru-RU"/>
        </w:rPr>
        <w:t>часов,</w:t>
      </w:r>
      <w:r w:rsidRPr="00297C27">
        <w:rPr>
          <w:rFonts w:cs="Times New Roman"/>
          <w:spacing w:val="54"/>
          <w:lang w:val="ru-RU"/>
        </w:rPr>
        <w:t xml:space="preserve"> </w:t>
      </w:r>
      <w:r w:rsidRPr="00297C27">
        <w:rPr>
          <w:rFonts w:cs="Times New Roman"/>
          <w:spacing w:val="-1"/>
          <w:lang w:val="ru-RU"/>
        </w:rPr>
        <w:t>отведённых</w:t>
      </w:r>
      <w:r w:rsidRPr="00297C27">
        <w:rPr>
          <w:rFonts w:cs="Times New Roman"/>
          <w:spacing w:val="46"/>
          <w:lang w:val="ru-RU"/>
        </w:rPr>
        <w:t xml:space="preserve"> </w:t>
      </w:r>
      <w:r w:rsidRPr="00297C27">
        <w:rPr>
          <w:rFonts w:cs="Times New Roman"/>
          <w:spacing w:val="2"/>
          <w:lang w:val="ru-RU"/>
        </w:rPr>
        <w:t>на</w:t>
      </w:r>
      <w:r w:rsidRPr="00297C27">
        <w:rPr>
          <w:rFonts w:cs="Times New Roman"/>
          <w:spacing w:val="53"/>
          <w:lang w:val="ru-RU"/>
        </w:rPr>
        <w:t xml:space="preserve"> </w:t>
      </w:r>
      <w:r w:rsidRPr="00297C27">
        <w:rPr>
          <w:rFonts w:cs="Times New Roman"/>
          <w:spacing w:val="-1"/>
          <w:lang w:val="ru-RU"/>
        </w:rPr>
        <w:t>изучение</w:t>
      </w:r>
      <w:r w:rsidRPr="00297C27">
        <w:rPr>
          <w:rFonts w:cs="Times New Roman"/>
          <w:spacing w:val="52"/>
          <w:lang w:val="ru-RU"/>
        </w:rPr>
        <w:t xml:space="preserve"> </w:t>
      </w:r>
      <w:r w:rsidRPr="00297C27">
        <w:rPr>
          <w:rFonts w:cs="Times New Roman"/>
          <w:lang w:val="ru-RU"/>
        </w:rPr>
        <w:t>изобразительного</w:t>
      </w:r>
      <w:r w:rsidRPr="00297C27">
        <w:rPr>
          <w:rFonts w:cs="Times New Roman"/>
          <w:spacing w:val="40"/>
          <w:w w:val="99"/>
          <w:lang w:val="ru-RU"/>
        </w:rPr>
        <w:t xml:space="preserve"> </w:t>
      </w:r>
      <w:r w:rsidRPr="00297C27">
        <w:rPr>
          <w:rFonts w:cs="Times New Roman"/>
          <w:spacing w:val="-1"/>
          <w:lang w:val="ru-RU"/>
        </w:rPr>
        <w:t>искусства,</w:t>
      </w:r>
      <w:r w:rsidRPr="00297C27">
        <w:rPr>
          <w:rFonts w:cs="Times New Roman"/>
          <w:spacing w:val="26"/>
          <w:lang w:val="ru-RU"/>
        </w:rPr>
        <w:t xml:space="preserve"> </w:t>
      </w:r>
      <w:r w:rsidRPr="00297C27">
        <w:rPr>
          <w:rFonts w:cs="Times New Roman"/>
          <w:color w:val="000000" w:themeColor="text1"/>
          <w:spacing w:val="-1"/>
          <w:lang w:val="ru-RU"/>
        </w:rPr>
        <w:t>составляет</w:t>
      </w:r>
      <w:r w:rsidRPr="00297C27">
        <w:rPr>
          <w:rFonts w:cs="Times New Roman"/>
          <w:color w:val="000000" w:themeColor="text1"/>
          <w:spacing w:val="24"/>
          <w:lang w:val="ru-RU"/>
        </w:rPr>
        <w:t xml:space="preserve"> </w:t>
      </w:r>
      <w:r w:rsidRPr="00297C27">
        <w:rPr>
          <w:rFonts w:cs="Times New Roman"/>
          <w:color w:val="000000" w:themeColor="text1"/>
          <w:lang w:val="ru-RU"/>
        </w:rPr>
        <w:t>в</w:t>
      </w:r>
      <w:r w:rsidRPr="00297C27">
        <w:rPr>
          <w:rFonts w:cs="Times New Roman"/>
          <w:color w:val="000000" w:themeColor="text1"/>
          <w:spacing w:val="23"/>
          <w:lang w:val="ru-RU"/>
        </w:rPr>
        <w:t xml:space="preserve"> </w:t>
      </w:r>
      <w:r w:rsidRPr="00297C27">
        <w:rPr>
          <w:rFonts w:cs="Times New Roman"/>
          <w:color w:val="000000" w:themeColor="text1"/>
          <w:lang w:val="ru-RU"/>
        </w:rPr>
        <w:t>1</w:t>
      </w:r>
      <w:r w:rsidRPr="00297C27">
        <w:rPr>
          <w:rFonts w:cs="Times New Roman"/>
          <w:color w:val="000000" w:themeColor="text1"/>
          <w:spacing w:val="25"/>
          <w:lang w:val="ru-RU"/>
        </w:rPr>
        <w:t xml:space="preserve"> </w:t>
      </w:r>
      <w:r w:rsidRPr="00297C27">
        <w:rPr>
          <w:rFonts w:cs="Times New Roman"/>
          <w:color w:val="000000" w:themeColor="text1"/>
          <w:lang w:val="ru-RU"/>
        </w:rPr>
        <w:t>классе</w:t>
      </w:r>
      <w:r w:rsidRPr="00297C27">
        <w:rPr>
          <w:rFonts w:cs="Times New Roman"/>
          <w:color w:val="000000" w:themeColor="text1"/>
          <w:spacing w:val="34"/>
          <w:lang w:val="ru-RU"/>
        </w:rPr>
        <w:t xml:space="preserve"> </w:t>
      </w:r>
      <w:r w:rsidRPr="00297C27">
        <w:rPr>
          <w:rFonts w:cs="Times New Roman"/>
          <w:color w:val="000000" w:themeColor="text1"/>
          <w:lang w:val="ru-RU"/>
        </w:rPr>
        <w:t>–</w:t>
      </w:r>
      <w:r w:rsidRPr="00297C27">
        <w:rPr>
          <w:rFonts w:cs="Times New Roman"/>
          <w:color w:val="000000" w:themeColor="text1"/>
          <w:spacing w:val="22"/>
          <w:lang w:val="ru-RU"/>
        </w:rPr>
        <w:t xml:space="preserve"> </w:t>
      </w:r>
      <w:r w:rsidRPr="00297C27">
        <w:rPr>
          <w:rFonts w:cs="Times New Roman"/>
          <w:color w:val="000000" w:themeColor="text1"/>
          <w:lang w:val="ru-RU"/>
        </w:rPr>
        <w:t>33</w:t>
      </w:r>
      <w:r w:rsidRPr="00297C27">
        <w:rPr>
          <w:rFonts w:cs="Times New Roman"/>
          <w:color w:val="000000" w:themeColor="text1"/>
          <w:spacing w:val="25"/>
          <w:lang w:val="ru-RU"/>
        </w:rPr>
        <w:t xml:space="preserve"> </w:t>
      </w:r>
      <w:r w:rsidRPr="00297C27">
        <w:rPr>
          <w:rFonts w:cs="Times New Roman"/>
          <w:color w:val="000000" w:themeColor="text1"/>
          <w:spacing w:val="-1"/>
          <w:lang w:val="ru-RU"/>
        </w:rPr>
        <w:t>часа</w:t>
      </w:r>
      <w:r w:rsidRPr="00297C27">
        <w:rPr>
          <w:rFonts w:cs="Times New Roman"/>
          <w:color w:val="000000" w:themeColor="text1"/>
          <w:spacing w:val="26"/>
          <w:lang w:val="ru-RU"/>
        </w:rPr>
        <w:t xml:space="preserve"> </w:t>
      </w:r>
      <w:r w:rsidRPr="00297C27">
        <w:rPr>
          <w:rFonts w:cs="Times New Roman"/>
          <w:color w:val="000000" w:themeColor="text1"/>
          <w:spacing w:val="-1"/>
          <w:lang w:val="ru-RU"/>
        </w:rPr>
        <w:t>(1</w:t>
      </w:r>
      <w:r w:rsidRPr="00760AA9">
        <w:rPr>
          <w:rFonts w:cs="Times New Roman"/>
          <w:color w:val="000000" w:themeColor="text1"/>
          <w:spacing w:val="20"/>
          <w:lang w:val="ru-RU"/>
        </w:rPr>
        <w:t xml:space="preserve"> </w:t>
      </w:r>
      <w:r w:rsidRPr="00760AA9">
        <w:rPr>
          <w:rFonts w:cs="Times New Roman"/>
          <w:color w:val="000000" w:themeColor="text1"/>
          <w:spacing w:val="-1"/>
          <w:lang w:val="ru-RU"/>
        </w:rPr>
        <w:t>час</w:t>
      </w:r>
      <w:r w:rsidRPr="00760AA9">
        <w:rPr>
          <w:rFonts w:cs="Times New Roman"/>
          <w:color w:val="000000" w:themeColor="text1"/>
          <w:spacing w:val="26"/>
          <w:lang w:val="ru-RU"/>
        </w:rPr>
        <w:t xml:space="preserve"> </w:t>
      </w:r>
      <w:r w:rsidRPr="00760AA9">
        <w:rPr>
          <w:rFonts w:cs="Times New Roman"/>
          <w:color w:val="000000" w:themeColor="text1"/>
          <w:lang w:val="ru-RU"/>
        </w:rPr>
        <w:t>в</w:t>
      </w:r>
      <w:r w:rsidRPr="00760AA9">
        <w:rPr>
          <w:rFonts w:cs="Times New Roman"/>
          <w:color w:val="000000" w:themeColor="text1"/>
          <w:spacing w:val="23"/>
          <w:lang w:val="ru-RU"/>
        </w:rPr>
        <w:t xml:space="preserve"> </w:t>
      </w:r>
      <w:r w:rsidRPr="00760AA9">
        <w:rPr>
          <w:rFonts w:cs="Times New Roman"/>
          <w:color w:val="000000" w:themeColor="text1"/>
          <w:spacing w:val="-1"/>
          <w:lang w:val="ru-RU"/>
        </w:rPr>
        <w:t>неделю).</w:t>
      </w:r>
    </w:p>
    <w:p w:rsidR="00760AA9" w:rsidRPr="00760AA9" w:rsidRDefault="00760AA9">
      <w:pPr>
        <w:rPr>
          <w:color w:val="000000" w:themeColor="text1"/>
          <w:lang w:val="ru-RU"/>
        </w:rPr>
        <w:sectPr w:rsidR="00760AA9" w:rsidRPr="00760AA9">
          <w:pgSz w:w="11906" w:h="16383"/>
          <w:pgMar w:top="1134" w:right="850" w:bottom="1134" w:left="1701" w:header="720" w:footer="720" w:gutter="0"/>
          <w:cols w:space="720"/>
        </w:sectPr>
      </w:pPr>
    </w:p>
    <w:p w:rsidR="0068004A" w:rsidRPr="00760AA9" w:rsidRDefault="0025096A" w:rsidP="00760AA9">
      <w:pPr>
        <w:spacing w:after="0" w:line="264" w:lineRule="auto"/>
        <w:jc w:val="both"/>
        <w:rPr>
          <w:color w:val="000000" w:themeColor="text1"/>
          <w:lang w:val="ru-RU"/>
        </w:rPr>
      </w:pPr>
      <w:bookmarkStart w:id="2" w:name="block-32116700"/>
      <w:bookmarkEnd w:id="1"/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lastRenderedPageBreak/>
        <w:t>СОДЕРЖАНИЕ УЧЕБНОГО ПРЕДМЕТА</w:t>
      </w:r>
    </w:p>
    <w:p w:rsidR="0068004A" w:rsidRPr="00760AA9" w:rsidRDefault="0068004A" w:rsidP="00760AA9">
      <w:pPr>
        <w:spacing w:after="0" w:line="264" w:lineRule="auto"/>
        <w:jc w:val="both"/>
        <w:rPr>
          <w:color w:val="000000" w:themeColor="text1"/>
          <w:lang w:val="ru-RU"/>
        </w:rPr>
      </w:pPr>
    </w:p>
    <w:p w:rsidR="0068004A" w:rsidRPr="00760AA9" w:rsidRDefault="0025096A" w:rsidP="00760AA9">
      <w:pPr>
        <w:spacing w:after="0" w:line="264" w:lineRule="auto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1 КЛАСС</w:t>
      </w:r>
    </w:p>
    <w:p w:rsidR="0068004A" w:rsidRPr="00760AA9" w:rsidRDefault="0068004A" w:rsidP="00760AA9">
      <w:pPr>
        <w:spacing w:after="0" w:line="120" w:lineRule="auto"/>
        <w:jc w:val="both"/>
        <w:rPr>
          <w:color w:val="000000" w:themeColor="text1"/>
          <w:lang w:val="ru-RU"/>
        </w:rPr>
      </w:pP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Технологии, профессии и производства.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Природное и техническое окружение человека. Природа как источник сырьевых ресурсов и творчества мастеров. Красота и разнообразие природных форм, их передача в изделиях из различных материалов. Наблюдения природы и фантазия мастера – условия создания изделия. Бережное отношение к природе. Общее понятие об изучаемых материалах, их происхождении, разнообразии. Подготовка к работе. Рабочее место, его организация в зависимости от вида работы. Рациональное размещение на рабочем месте материалов и инструментов, поддержание порядка во время работы, уборка по окончании работы. Рациональное и безопасное использование и хранение инструментов.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Мир профессий. Профессии родных и знакомых. Профессии, связанные с изучаемыми материалами и производствами. Профессии сферы обслуживания.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Традиции и праздники народов России, ремёсла, обычаи.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Технологии ручной обработки материалов.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Бережное, экономное и рациональное использование обрабатываемых материалов. Использование конструктивных особенностей материалов при изготовлении изделий.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Общее представление об основных технологических операциях ручной обработки материалов: разметка деталей, выделение деталей, формообразование деталей, сборка изделия, отделка изделия или его деталей. 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Способы разметки деталей: «на глаз» и «от руки», по шаблону, по линейке (как направляющему инструменту без откладывания размеров) и изготовление изделий с опорой на рисунки, графическую инструкцию, простейшую схему. Чтение условных графических изображений (называние операций, способов и приёмов работы, последовательности изготовления изделий). Правила экономной и аккуратной разметки. Рациональная разметка и вырезание нескольких одинаковых деталей из бумаги. Способы соединения деталей в изделии: с помощью пластилина, клея, скручивание, сшивание и другое. Приёмы и правила аккуратной работы с клеем. Отделка изделия или его деталей (окрашивание, вышивка, аппликация и другое).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Подбор соответствующих инструментов и способов обработки материалов в зависимости от их свойств и видов изделий. Инструменты и приспособления (ножницы, линейка, игла, гладилка, стека, шаблон и другие), их правильное, рациональное и безопасное использование.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lastRenderedPageBreak/>
        <w:t>Пластические массы, их виды (пластилин, пластика и другое). Приёмы изготовления изделий доступной по сложности формы из них: разметка «на глаз», отделение части (стекой, отрыванием), придание формы.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Наиболее распространённые виды бумаги. Их общие свойства. Простейшие способы обработки бумаги различных видов: сгибание и складывание, </w:t>
      </w:r>
      <w:proofErr w:type="spellStart"/>
      <w:r w:rsidRPr="00760AA9">
        <w:rPr>
          <w:rFonts w:ascii="Times New Roman" w:hAnsi="Times New Roman"/>
          <w:color w:val="000000" w:themeColor="text1"/>
          <w:sz w:val="28"/>
          <w:lang w:val="ru-RU"/>
        </w:rPr>
        <w:t>сминание</w:t>
      </w:r>
      <w:proofErr w:type="spellEnd"/>
      <w:r w:rsidRPr="00760AA9">
        <w:rPr>
          <w:rFonts w:ascii="Times New Roman" w:hAnsi="Times New Roman"/>
          <w:color w:val="000000" w:themeColor="text1"/>
          <w:sz w:val="28"/>
          <w:lang w:val="ru-RU"/>
        </w:rPr>
        <w:t>, обрывание, склеивание и другое. Резание бумаги ножницами. Правила безопасного использования ножниц.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Виды природных материалов (плоские – листья и объёмные – орехи, шишки, семена, ветки). Приёмы работы с природными материалами: подбор материалов в соответствии с замыслом, составление композиции, соединение деталей (приклеивание, склеивание с помощью прокладки, соединение с помощью пластилина).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Общее представление о тканях (текстиле), их строении и свойствах. Швейные инструменты и приспособления (иглы, булавки и другие). Отмеривание и заправка нитки в иголку, строчка прямого стежка.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Использование дополнительных отделочных материалов.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Конструирование и моделирование.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Простые и объёмные конструкции из разных материалов (пластические массы, бумага, текстиль и другое) и способы их создания. Общее представление о конструкции изделия, детали и части изделия, их взаимное расположение в общей конструкции. Способы соединения деталей в изделиях из разных материалов. Образец, анализ конструкции образцов изделий, изготовление изделий по образцу, рисунку. Конструирование по модели (на плоскости). Взаимосвязь выполняемого действия и результата. Элементарное прогнозирование порядка действий в зависимости от желаемого (необходимого) результата, выбор способа работы в зависимости от требуемого результата (замысла).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ИКТ.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Демонстрация учителем готовых материалов на информационных носителях.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Информация. Виды информации.</w:t>
      </w:r>
    </w:p>
    <w:p w:rsidR="0068004A" w:rsidRPr="00760AA9" w:rsidRDefault="0025096A" w:rsidP="00760AA9">
      <w:pPr>
        <w:spacing w:after="0" w:line="264" w:lineRule="auto"/>
        <w:ind w:firstLine="600"/>
        <w:rPr>
          <w:color w:val="000000" w:themeColor="text1"/>
          <w:lang w:val="ru-RU"/>
        </w:rPr>
      </w:pP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УНИ</w:t>
      </w:r>
      <w:r w:rsidR="00760AA9">
        <w:rPr>
          <w:rFonts w:ascii="Times New Roman" w:hAnsi="Times New Roman"/>
          <w:b/>
          <w:color w:val="000000" w:themeColor="text1"/>
          <w:sz w:val="28"/>
          <w:lang w:val="ru-RU"/>
        </w:rPr>
        <w:t xml:space="preserve">ВЕРСАЛЬНЫЕ УЧЕБНЫЕ ДЕЙСТВИЯ 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(ПРОПЕДЕВТИЧЕСКИЙ УРОВЕНЬ)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Изучение предмета «Труд (технология)»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lastRenderedPageBreak/>
        <w:t xml:space="preserve">У обучающегося будут сформированы следующие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базовые логические и исследовательские действия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 как часть познавательных универсальных учебных действий: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ориентироваться в терминах, используемых в технологии (в пределах изученного);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воспринимать и использовать предложенную инструкцию (устную, графическую);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анализировать устройство простых изделий по образцу, рисунку, выделять основные и второстепенные составляющие конструкции;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сравнивать отдельные изделия (конструкции), находить сходство и различия в их устройстве.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У обучающегося будут сформированы следующие умения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работать с информацией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 часть познавательных универсальных учебных действий: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воспринимать информацию (представленную в объяснении учителя или в учебнике), использовать её в работе;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понимать и анализировать простейшую знаково-символическую информацию (схема, рисунок) и строить работу в соответствии с ней.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У обучающегося будут сформированы следующие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умения общаться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 как часть коммуникативных универсальных учебных действий: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участвовать в коллективном обсуждении: высказывать собственное мнение, отвечать на вопросы, выполнять правила этики общения: уважительное отношение к одноклассникам, внимание к мнению другого;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строить несложные высказывания, сообщения в устной форме (по содержанию изученных тем).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У обучающегося будут сформированы следующие умения с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амоорганизации и самоконтроля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 как часть регулятивных универсальных учебных действий: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принимать и удерживать в процессе деятельности предложенную учебную задачу;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действовать по плану, предложенному учителем, работать с опорой на графическую инструкцию учебника, принимать участие в коллективном построении простого плана действий;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понимать и принимать критерии оценки качества работы, руководствоваться ими в процессе анализа и оценки выполненных работ;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организовывать свою деятельность: производить подготовку к уроку рабочего места, поддерживать на нём порядок в течение урока, производить необходимую уборку по окончании работы;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выполнять несложные действия контроля и оценки по предложенным критериям.</w:t>
      </w:r>
    </w:p>
    <w:p w:rsidR="0068004A" w:rsidRPr="00760AA9" w:rsidRDefault="0068004A" w:rsidP="00760AA9">
      <w:pPr>
        <w:spacing w:after="0"/>
        <w:jc w:val="both"/>
        <w:rPr>
          <w:color w:val="000000" w:themeColor="text1"/>
          <w:lang w:val="ru-RU"/>
        </w:rPr>
        <w:sectPr w:rsidR="0068004A" w:rsidRPr="00760AA9">
          <w:pgSz w:w="11906" w:h="16383"/>
          <w:pgMar w:top="1134" w:right="850" w:bottom="1134" w:left="1701" w:header="720" w:footer="720" w:gutter="0"/>
          <w:cols w:space="720"/>
        </w:sectPr>
      </w:pPr>
    </w:p>
    <w:p w:rsidR="0068004A" w:rsidRPr="00760AA9" w:rsidRDefault="0025096A" w:rsidP="00760AA9">
      <w:pPr>
        <w:spacing w:after="0"/>
        <w:jc w:val="both"/>
        <w:rPr>
          <w:color w:val="000000" w:themeColor="text1"/>
          <w:lang w:val="ru-RU"/>
        </w:rPr>
      </w:pPr>
      <w:bookmarkStart w:id="3" w:name="block-32116702"/>
      <w:bookmarkEnd w:id="2"/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lastRenderedPageBreak/>
        <w:t>ПЛАНИРУЕМЫЕ РЕЗУЛЬТАТЫ ОСВОЕНИЯ ПРОГРАММЫ ПО ТЕХНОЛОГИИ НА УРОВНЕ НАЧАЛЬНОГО ОБЩЕГО ОБРАЗОВАНИЯ</w:t>
      </w:r>
    </w:p>
    <w:p w:rsidR="0068004A" w:rsidRPr="00760AA9" w:rsidRDefault="0068004A" w:rsidP="00760AA9">
      <w:pPr>
        <w:spacing w:after="0"/>
        <w:jc w:val="both"/>
        <w:rPr>
          <w:color w:val="000000" w:themeColor="text1"/>
          <w:lang w:val="ru-RU"/>
        </w:rPr>
      </w:pPr>
      <w:bookmarkStart w:id="4" w:name="_Toc143620888"/>
      <w:bookmarkEnd w:id="4"/>
    </w:p>
    <w:p w:rsidR="0068004A" w:rsidRPr="00760AA9" w:rsidRDefault="0068004A" w:rsidP="00760AA9">
      <w:pPr>
        <w:spacing w:after="0" w:line="168" w:lineRule="auto"/>
        <w:jc w:val="both"/>
        <w:rPr>
          <w:color w:val="000000" w:themeColor="text1"/>
          <w:lang w:val="ru-RU"/>
        </w:rPr>
      </w:pPr>
    </w:p>
    <w:p w:rsidR="0068004A" w:rsidRPr="00760AA9" w:rsidRDefault="0025096A" w:rsidP="00760AA9">
      <w:pPr>
        <w:spacing w:after="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ЛИЧНОСТНЫЕ РЕЗУЛЬТАТЫ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Личностные результаты освоения программы по труду (технологии)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 результате изучения труда (технологии) на уровне начального общего образования у обучающегося будут сформированы следующие личностные результаты: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первоначальные представления о созидательном и нравственном значении труда в жизни человека и общества, уважительное отношение к труду и творчеству мастеров;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осознание роли человека и используемых им технологий в сохранении гармонического сосуществования рукотворного мира с миром природы, ответственное отношение к сохранению окружающей среды;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понимание культурно-исторической ценности традиций, отражённых в предметном мире, чувство сопричастности к культуре своего народа, уважительное отношение к культурным традициям других народов;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проявление способности к эстетической оценке окружающей предметной среды, эстетические чувства – эмоционально-положительное восприятие и понимание красоты форм и образов природных объектов, образцов мировой и отечественной художественной культуры;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проявление положительного отношения и интереса к различным видам творческой преобразующей деятельности, стремление к творческой самореализации, мотивация к творческому труду, работе на результат, способность к различным видам практической преобразующей деятельности;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проявление устойчивых волевых качества и способность к </w:t>
      </w:r>
      <w:proofErr w:type="spellStart"/>
      <w:r w:rsidRPr="00760AA9">
        <w:rPr>
          <w:rFonts w:ascii="Times New Roman" w:hAnsi="Times New Roman"/>
          <w:color w:val="000000" w:themeColor="text1"/>
          <w:sz w:val="28"/>
          <w:lang w:val="ru-RU"/>
        </w:rPr>
        <w:t>саморегуляции</w:t>
      </w:r>
      <w:proofErr w:type="spellEnd"/>
      <w:r w:rsidRPr="00760AA9">
        <w:rPr>
          <w:rFonts w:ascii="Times New Roman" w:hAnsi="Times New Roman"/>
          <w:color w:val="000000" w:themeColor="text1"/>
          <w:sz w:val="28"/>
          <w:lang w:val="ru-RU"/>
        </w:rPr>
        <w:t>: организованность, аккуратность, трудолюбие, ответственность, умение справляться с доступными проблемами;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готовность вступать в сотрудничество с другими людьми с учётом этики общения, проявление толерантности и доброжелательности.</w:t>
      </w:r>
    </w:p>
    <w:p w:rsidR="0068004A" w:rsidRPr="00760AA9" w:rsidRDefault="0068004A" w:rsidP="00760AA9">
      <w:pPr>
        <w:spacing w:after="0"/>
        <w:jc w:val="both"/>
        <w:rPr>
          <w:color w:val="000000" w:themeColor="text1"/>
          <w:lang w:val="ru-RU"/>
        </w:rPr>
      </w:pPr>
      <w:bookmarkStart w:id="5" w:name="_Toc143620889"/>
      <w:bookmarkEnd w:id="5"/>
    </w:p>
    <w:p w:rsidR="0068004A" w:rsidRPr="00760AA9" w:rsidRDefault="0068004A" w:rsidP="00760AA9">
      <w:pPr>
        <w:spacing w:after="0" w:line="192" w:lineRule="auto"/>
        <w:jc w:val="both"/>
        <w:rPr>
          <w:color w:val="000000" w:themeColor="text1"/>
          <w:lang w:val="ru-RU"/>
        </w:rPr>
      </w:pPr>
    </w:p>
    <w:p w:rsidR="0008332E" w:rsidRPr="00760AA9" w:rsidRDefault="0008332E" w:rsidP="00760AA9">
      <w:pPr>
        <w:spacing w:after="0" w:line="192" w:lineRule="auto"/>
        <w:jc w:val="both"/>
        <w:rPr>
          <w:color w:val="000000" w:themeColor="text1"/>
          <w:lang w:val="ru-RU"/>
        </w:rPr>
      </w:pPr>
    </w:p>
    <w:p w:rsidR="0008332E" w:rsidRPr="00760AA9" w:rsidRDefault="0008332E" w:rsidP="00760AA9">
      <w:pPr>
        <w:spacing w:after="0" w:line="192" w:lineRule="auto"/>
        <w:jc w:val="both"/>
        <w:rPr>
          <w:color w:val="000000" w:themeColor="text1"/>
          <w:lang w:val="ru-RU"/>
        </w:rPr>
      </w:pPr>
    </w:p>
    <w:p w:rsidR="0068004A" w:rsidRPr="00760AA9" w:rsidRDefault="0025096A" w:rsidP="00760AA9">
      <w:pPr>
        <w:spacing w:after="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lastRenderedPageBreak/>
        <w:t>МЕТАПРЕДМЕТНЫЕ РЕЗУЛЬТАТЫ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 результате изучения труда (технологии)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У обучающегося будут сформированы следующие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базовые логические и исследовательские действия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 как часть познавательных универсальных учебных действий: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ориентироваться в терминах и понятиях, используемых в технологии (в пределах изученного), использовать изученную терминологию в своих устных и письменных высказываниях;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осуществлять анализ объектов и изделий с выделением существенных и несущественных признаков;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сравнивать группы объектов (изделий), выделять в них общее и различия;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делать обобщения (технико-технологического и декоративно-художественного характера) по изучаемой тематике;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использовать схемы, модели и простейшие чертежи в собственной практической творческой деятельности;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комбинировать и использовать освоенные технологии при изготовлении изделий в соответствии с технической, технологической или декоративно-художественной задачей;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понимать необходимость поиска новых технологий на основе изучения объектов и законов природы, доступного исторического и современного опыта технологической деятельности.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У обучающегося будут сформированы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умения работать с информацией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 как часть познавательных универсальных учебных действий: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осуществлять поиск необходимой для выполнения работы информации в учебнике и других доступных источниках, анализировать её и отбирать в соответствии с решаемой задачей;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анализировать и использовать знаково-символические средства представления информации для решения задач в умственной и материализованной форме, выполнять действия моделирования, работать с моделями;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использовать средства информационно-коммуникационных технологий для решения учебных и практических задач (в том числе Интернет с контролируемым выходом), оценивать объективность информации и возможности её использования для решения конкретных учебных задач;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следовать при выполнении работы инструкциям учителя или представленным в других информационных источниках.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lastRenderedPageBreak/>
        <w:t xml:space="preserve">У обучающегося будут сформированы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 xml:space="preserve">умения общения 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>как часть коммуникативных универсальных учебных действий: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вступать в диалог, задавать собеседнику вопросы, использовать реплики-уточнения и дополнения, формулировать собственное мнение и идеи, аргументированно их излагать, выслушивать разные мнения, учитывать их в диалоге;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создавать тексты-описания на основе наблюдений (рассматривания) изделий декоративно-прикладного искусства народов России;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строить рассуждения о связях природного и предметного мира, простые суждения (небольшие тексты) об объекте, его строении, свойствах и способах создания;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объяснять последовательность совершаемых действий при создании изделия.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У обучающегося будут сформированы следующие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умения самоорганизации и самоконтроля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 как часть регулятивных универсальных учебных действий: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рационально организовывать свою работу (подготовка рабочего места, поддержание и наведение порядка, уборка после работы);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выполнять правила безопасности труда при выполнении работы;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планировать работу, соотносить свои действия с поставленной целью;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устанавливать причинно-следственные связи между выполняемыми действиями и их результатами, прогнозировать действия для получения необходимых результатов;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выполнять действия контроля и оценки, вносить необходимые коррективы в действие после его завершения на основе его оценки и учёта характера сделанных ошибок;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проявлять волевую </w:t>
      </w:r>
      <w:proofErr w:type="spellStart"/>
      <w:r w:rsidRPr="00760AA9">
        <w:rPr>
          <w:rFonts w:ascii="Times New Roman" w:hAnsi="Times New Roman"/>
          <w:color w:val="000000" w:themeColor="text1"/>
          <w:sz w:val="28"/>
          <w:lang w:val="ru-RU"/>
        </w:rPr>
        <w:t>саморегуляцию</w:t>
      </w:r>
      <w:proofErr w:type="spellEnd"/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 при выполнении работы.</w:t>
      </w:r>
    </w:p>
    <w:p w:rsidR="0068004A" w:rsidRPr="00760AA9" w:rsidRDefault="0068004A" w:rsidP="00760AA9">
      <w:pPr>
        <w:spacing w:after="0" w:line="48" w:lineRule="auto"/>
        <w:jc w:val="both"/>
        <w:rPr>
          <w:color w:val="000000" w:themeColor="text1"/>
          <w:lang w:val="ru-RU"/>
        </w:rPr>
      </w:pP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У обучающегося будут сформированы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умения совместной деятельности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>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организовывать под руководством учителя и самостоятельно совместную работу в группе: обсуждать задачу, распределять роли, выполнять функции руководителя (лидера) и подчинённого, осуществлять продуктивное сотрудничество;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проявлять интерес к работе товарищей, в доброжелательной форме комментировать и оценивать их достижения, высказывать свои предложения и пожелания, оказывать при необходимости помощь;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понимать особенности проектной деятельности, выдвигать несложные идеи решений предлагаемых проектных заданий, мысленно создавать конструктивный замысел, осуществлять выбор средств и способов для его 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lastRenderedPageBreak/>
        <w:t>практического воплощения, предъявлять аргументы для защиты продукта проектной деятельности.</w:t>
      </w:r>
    </w:p>
    <w:p w:rsidR="0068004A" w:rsidRPr="00760AA9" w:rsidRDefault="0068004A" w:rsidP="00760AA9">
      <w:pPr>
        <w:spacing w:after="0" w:line="264" w:lineRule="auto"/>
        <w:jc w:val="both"/>
        <w:rPr>
          <w:color w:val="000000" w:themeColor="text1"/>
          <w:lang w:val="ru-RU"/>
        </w:rPr>
      </w:pPr>
      <w:bookmarkStart w:id="6" w:name="_Toc134720971"/>
      <w:bookmarkEnd w:id="6"/>
    </w:p>
    <w:p w:rsidR="0068004A" w:rsidRPr="00760AA9" w:rsidRDefault="0025096A" w:rsidP="00760AA9">
      <w:pPr>
        <w:spacing w:after="0" w:line="264" w:lineRule="auto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ПРЕДМЕТНЫЕ РЕЗУЛЬТАТЫ</w:t>
      </w:r>
    </w:p>
    <w:p w:rsidR="0068004A" w:rsidRPr="00760AA9" w:rsidRDefault="0068004A" w:rsidP="00760AA9">
      <w:pPr>
        <w:spacing w:after="0" w:line="48" w:lineRule="auto"/>
        <w:jc w:val="both"/>
        <w:rPr>
          <w:color w:val="000000" w:themeColor="text1"/>
          <w:lang w:val="ru-RU"/>
        </w:rPr>
      </w:pP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К концу обучения в </w:t>
      </w:r>
      <w:r w:rsidRPr="00760AA9">
        <w:rPr>
          <w:rFonts w:ascii="Times New Roman" w:hAnsi="Times New Roman"/>
          <w:b/>
          <w:color w:val="000000" w:themeColor="text1"/>
          <w:sz w:val="28"/>
          <w:lang w:val="ru-RU"/>
        </w:rPr>
        <w:t>1 классе</w:t>
      </w: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правильно организовывать свой труд: своевременно подготавливать и убирать рабочее место, поддерживать порядок на нём в процессе труда;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применять правила безопасной работы ножницами, иглой и аккуратной работы с клеем;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действовать по предложенному образцу в соответствии с правилами рациональной разметки (разметка на изнаночной стороне материала, экономия материала при разметке);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определять названия и назначение основных инструментов и приспособлений для ручного труда (линейка, карандаш, ножницы, игла, шаблон, стека и другие), использовать их в практической работе;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определять наименования отдельных материалов (например, бумага, картон, фольга, пластилин, природные, текстильные материалы) и способы их обработки (сгибание, отрывание, </w:t>
      </w:r>
      <w:proofErr w:type="spellStart"/>
      <w:r w:rsidRPr="00760AA9">
        <w:rPr>
          <w:rFonts w:ascii="Times New Roman" w:hAnsi="Times New Roman"/>
          <w:color w:val="000000" w:themeColor="text1"/>
          <w:sz w:val="28"/>
          <w:lang w:val="ru-RU"/>
        </w:rPr>
        <w:t>сминание</w:t>
      </w:r>
      <w:proofErr w:type="spellEnd"/>
      <w:r w:rsidRPr="00760AA9">
        <w:rPr>
          <w:rFonts w:ascii="Times New Roman" w:hAnsi="Times New Roman"/>
          <w:color w:val="000000" w:themeColor="text1"/>
          <w:sz w:val="28"/>
          <w:lang w:val="ru-RU"/>
        </w:rPr>
        <w:t>, резание, лепка и другие), выполнять доступные технологические приёмы ручной обработки материалов при изготовлении изделий;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ориентироваться в наименованиях основных технологических операций: разметка деталей, выделение деталей, сборка изделия;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выполнять разметку деталей сгибанием, по шаблону, «на глаз», «от руки», выделение деталей способами обрывания, вырезания и другое, сборку изделий с помощью клея, ниток и другое;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оформлять изделия строчкой прямого стежка;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понимать смысл понятий «изделие», «деталь изделия», «образец», «заготовка», «материал», «инструмент», «приспособление», «конструирование», «аппликация»;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выполнять задания с опорой на готовый план;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обслуживать себя во время работы: соблюдать порядок на рабочем месте, ухаживать за инструментами и правильно хранить их, соблюдать правила гигиены труда;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рассматривать и анализировать простые по конструкции образцы (по вопросам учителя), анализировать простейшую конструкцию изделия: выделять основные и дополнительные детали, называть их форму, определять взаимное расположение, виды соединения, способы изготовления;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lastRenderedPageBreak/>
        <w:t>распознавать изученные виды материалов (природные, пластические, бумага, тонкий картон, текстильные, клей и другие), их свойства (цвет, фактура, форма, гибкость и другие);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называть ручные инструменты (ножницы, игла, линейка) и приспособления (шаблон, стека, булавки и другие), безопасно хранить и работать ими;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различать материалы и инструменты по их назначению;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называть и выполнять последовательность изготовления несложных изделий: разметка, резание, сборка, отделка;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 xml:space="preserve">качественно выполнять операции и приёмы по изготовлению несложных изделий: экономно выполнять разметку деталей «на глаз», «от руки», по шаблону, по линейке (как направляющему инструменту без откладывания размеров), точно резать ножницами по линиям разметки, придавать форму деталям и изделию сгибанием, складыванием, вытягиванием, отрыванием, </w:t>
      </w:r>
      <w:proofErr w:type="spellStart"/>
      <w:r w:rsidRPr="00760AA9">
        <w:rPr>
          <w:rFonts w:ascii="Times New Roman" w:hAnsi="Times New Roman"/>
          <w:color w:val="000000" w:themeColor="text1"/>
          <w:sz w:val="28"/>
          <w:lang w:val="ru-RU"/>
        </w:rPr>
        <w:t>сминанием</w:t>
      </w:r>
      <w:proofErr w:type="spellEnd"/>
      <w:r w:rsidRPr="00760AA9">
        <w:rPr>
          <w:rFonts w:ascii="Times New Roman" w:hAnsi="Times New Roman"/>
          <w:color w:val="000000" w:themeColor="text1"/>
          <w:sz w:val="28"/>
          <w:lang w:val="ru-RU"/>
        </w:rPr>
        <w:t>, лепкой и прочее, собирать изделия с помощью клея, пластических масс и другое, эстетично и аккуратно выполнять отделку раскрашиванием, аппликацией, строчкой прямого стежка;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использовать для сушки плоских изделий пресс;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с помощью учителя выполнять практическую работу и самоконтроль с опорой на инструкционную карту, образец, шаблон;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различать разборные и неразборные конструкции несложных изделий;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понимать простейшие виды технической документации (рисунок, схема), конструировать и моделировать изделия из различных материалов по образцу, рисунку;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осуществлять элементарное сотрудничество, участвовать в коллективных работах под руководством учителя;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выполнять несложные коллективные работы проектного характера;</w:t>
      </w:r>
    </w:p>
    <w:p w:rsidR="0068004A" w:rsidRPr="00760AA9" w:rsidRDefault="0025096A" w:rsidP="00760AA9">
      <w:pPr>
        <w:spacing w:after="0" w:line="264" w:lineRule="auto"/>
        <w:ind w:firstLine="600"/>
        <w:jc w:val="both"/>
        <w:rPr>
          <w:color w:val="000000" w:themeColor="text1"/>
          <w:lang w:val="ru-RU"/>
        </w:rPr>
      </w:pPr>
      <w:r w:rsidRPr="00760AA9">
        <w:rPr>
          <w:rFonts w:ascii="Times New Roman" w:hAnsi="Times New Roman"/>
          <w:color w:val="000000" w:themeColor="text1"/>
          <w:sz w:val="28"/>
          <w:lang w:val="ru-RU"/>
        </w:rPr>
        <w:t>называть профессии, связанные с изучаемыми материалами и производствами, их социальное значение.</w:t>
      </w:r>
    </w:p>
    <w:p w:rsidR="0068004A" w:rsidRPr="00C43447" w:rsidRDefault="0068004A">
      <w:pPr>
        <w:rPr>
          <w:lang w:val="ru-RU"/>
        </w:rPr>
        <w:sectPr w:rsidR="0068004A" w:rsidRPr="00C43447" w:rsidSect="0008332E">
          <w:pgSz w:w="11906" w:h="16383"/>
          <w:pgMar w:top="709" w:right="850" w:bottom="1134" w:left="1701" w:header="720" w:footer="720" w:gutter="0"/>
          <w:cols w:space="720"/>
        </w:sectPr>
      </w:pPr>
    </w:p>
    <w:p w:rsidR="0068004A" w:rsidRDefault="0025096A">
      <w:pPr>
        <w:spacing w:after="0"/>
        <w:ind w:left="120"/>
      </w:pPr>
      <w:bookmarkStart w:id="7" w:name="block-32116698"/>
      <w:bookmarkEnd w:id="3"/>
      <w:r w:rsidRPr="00C43447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68004A" w:rsidRDefault="0025096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55"/>
        <w:gridCol w:w="3464"/>
        <w:gridCol w:w="1143"/>
        <w:gridCol w:w="1841"/>
        <w:gridCol w:w="1910"/>
        <w:gridCol w:w="1347"/>
        <w:gridCol w:w="3380"/>
      </w:tblGrid>
      <w:tr w:rsidR="0068004A">
        <w:trPr>
          <w:trHeight w:val="144"/>
          <w:tblCellSpacing w:w="20" w:type="nil"/>
        </w:trPr>
        <w:tc>
          <w:tcPr>
            <w:tcW w:w="5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27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</w:tr>
      <w:tr w:rsidR="0068004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004A" w:rsidRDefault="0068004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004A" w:rsidRDefault="0068004A"/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004A" w:rsidRDefault="0068004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004A" w:rsidRDefault="0068004A"/>
        </w:tc>
      </w:tr>
      <w:tr w:rsidR="0068004A" w:rsidRPr="00297C27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4344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</w:t>
            </w:r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Природное и техническое окружение человека. Мир профессий. Профессии, связанные с изучаемыми материалами и производствами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6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https://lib.myschool.edu.ru/market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8004A" w:rsidRDefault="0068004A"/>
        </w:tc>
      </w:tr>
      <w:tr w:rsidR="0068004A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4344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Технологии ручной обработки материалов.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материалы. Свойства. Технологии обработки.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Способы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материалов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7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https://uchi.ru/teachers/lk/main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Композиция в художественно-декоративных изделиях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8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Пластические массы. Свойства. Технология обработки. Получение различных форм деталей изделия из пластилина.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9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https://urok.apkpro.ru/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Бумага. Ее основные свойства. Виды бумаги.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10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https://rusneb.ru/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Картон. Его основные свойства. Виды картона.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11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https://nb.yanao.ru/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Сгибание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складывание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бумаги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12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Ножницы – режущий инструмент. Резание бумаги и тонкого картона ножницами.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13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https://www.prlib.ru/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Шаблон – приспособление. Разметка бумажных деталей по шаблону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14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https://lib.myschool.edu.ru/market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тканях и нитках.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15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https://uchi.ru/teachers/lk/main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иглы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приспособления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16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https://nb.yanao.ru/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Варианты строчки прямого стежка (перевивы).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Вышивка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17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https://www.prlib.ru/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Выставка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занятие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18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https://nb.yanao.ru/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8004A" w:rsidRDefault="0068004A"/>
        </w:tc>
      </w:tr>
      <w:tr w:rsidR="0068004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004A" w:rsidRDefault="0068004A"/>
        </w:tc>
      </w:tr>
    </w:tbl>
    <w:p w:rsidR="0068004A" w:rsidRDefault="0068004A">
      <w:pPr>
        <w:sectPr w:rsidR="0068004A" w:rsidSect="0008332E">
          <w:pgSz w:w="16383" w:h="11906" w:orient="landscape"/>
          <w:pgMar w:top="709" w:right="850" w:bottom="1134" w:left="1701" w:header="720" w:footer="720" w:gutter="0"/>
          <w:cols w:space="720"/>
        </w:sectPr>
      </w:pPr>
    </w:p>
    <w:p w:rsidR="0068004A" w:rsidRDefault="0025096A">
      <w:pPr>
        <w:spacing w:after="0"/>
        <w:ind w:left="120"/>
      </w:pPr>
      <w:bookmarkStart w:id="8" w:name="block-32116703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68004A" w:rsidRDefault="0025096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84"/>
        <w:gridCol w:w="3529"/>
        <w:gridCol w:w="1149"/>
        <w:gridCol w:w="1841"/>
        <w:gridCol w:w="1910"/>
        <w:gridCol w:w="1347"/>
        <w:gridCol w:w="3380"/>
      </w:tblGrid>
      <w:tr w:rsidR="0068004A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</w:tr>
      <w:tr w:rsidR="0068004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004A" w:rsidRDefault="0068004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004A" w:rsidRDefault="0068004A"/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8004A" w:rsidRDefault="0068004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004A" w:rsidRDefault="0068004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004A" w:rsidRDefault="0068004A"/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Мир вокруг нас (природный и рукотворный)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4.09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19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https://www.prlib.ru/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на службе человека (в воздухе, на земле и на воде)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11.09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20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https://rusneb.ru/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Традиции и праздники народов России, ремёсла, обычаи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18.09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21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Профессии, связанные с изучаемыми материалами и производствами.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обслуживания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25.09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22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Природа и творчество. Природные материалы. Сбор листьев и способы их засушивания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2.10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23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Семена разных растений. Составление композиций из семян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9.10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24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Объемные природные материалы (шишки, жёлуди, каштаны). Конструирование объемных изделий из них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16.10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25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https://urok.apkpro.ru/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Способы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материалов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23.10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26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 w:rsidRPr="00297C2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Понятие «композиция». Центровая композиция. Точечное наклеивание листьев.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6.11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Pr="00BA1995" w:rsidRDefault="00892507">
            <w:pPr>
              <w:spacing w:after="0"/>
              <w:ind w:left="135"/>
              <w:rPr>
                <w:lang w:val="ru-RU"/>
              </w:rPr>
            </w:pPr>
            <w:hyperlink r:id="rId27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="0025096A">
                <w:rPr>
                  <w:rFonts w:ascii="Times New Roman" w:hAnsi="Times New Roman"/>
                  <w:color w:val="0000FF"/>
                  <w:u w:val="single"/>
                </w:rPr>
                <w:t>lib</w:t>
              </w:r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myschool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="0025096A">
                <w:rPr>
                  <w:rFonts w:ascii="Times New Roman" w:hAnsi="Times New Roman"/>
                  <w:color w:val="0000FF"/>
                  <w:u w:val="single"/>
                </w:rPr>
                <w:t>market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«Орнамент». Разновидности композиций, Композиция в полосе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13.11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28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Материалы для лепки (пластилин, пластические массы).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пластических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масс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20.11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29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Изделие. Основа и детали изделия.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27.11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30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Формообразование деталей изделия из пластилина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4.12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31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Объемная композиция. Групповая творческая работа – проект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11.12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32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 w:rsidRPr="00297C2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Бумага. Ее основные свойства. Виды бумаги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18.12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Pr="00BA1995" w:rsidRDefault="00892507">
            <w:pPr>
              <w:spacing w:after="0"/>
              <w:ind w:left="135"/>
              <w:rPr>
                <w:lang w:val="ru-RU"/>
              </w:rPr>
            </w:pPr>
            <w:hyperlink r:id="rId33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="0025096A">
                <w:rPr>
                  <w:rFonts w:ascii="Times New Roman" w:hAnsi="Times New Roman"/>
                  <w:color w:val="0000FF"/>
                  <w:u w:val="single"/>
                </w:rPr>
                <w:t>lib</w:t>
              </w:r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myschool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="0025096A">
                <w:rPr>
                  <w:rFonts w:ascii="Times New Roman" w:hAnsi="Times New Roman"/>
                  <w:color w:val="0000FF"/>
                  <w:u w:val="single"/>
                </w:rPr>
                <w:t>market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Картон. Его основные свойства. Виды картона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25.12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34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Сгибание и складывание бумаги. (</w:t>
            </w:r>
            <w:r>
              <w:rPr>
                <w:rFonts w:ascii="Times New Roman" w:hAnsi="Times New Roman"/>
                <w:color w:val="000000"/>
                <w:sz w:val="24"/>
              </w:rPr>
              <w:t>C</w:t>
            </w: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оставление композиций из несложной </w:t>
            </w: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сложенной детали)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35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https://urok.apkpro.ru/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Сгибание и складывание бумаги (Основные формы оригами и их преобразование)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36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Складывание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бумажной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гармошкой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37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Режущий инструмент ножницы. Их назначение, конструкция.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пользования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38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Приемы резания ножницами по прямой, кривой и ломаной линиям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39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Резаная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аппликация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26.02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40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Шаблон – приспособление для разметки деталей.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Разметка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шаблону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5.03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41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https://urok.apkpro.ru/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Разметка по шаблону и вырезание нескольких деталей из бумаги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12.03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42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правильных форм в неправильные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19.03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43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 w:rsidRPr="00297C2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композиций из деталей разных форм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2.04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Pr="00BA1995" w:rsidRDefault="00892507">
            <w:pPr>
              <w:spacing w:after="0"/>
              <w:ind w:left="135"/>
              <w:rPr>
                <w:lang w:val="ru-RU"/>
              </w:rPr>
            </w:pPr>
            <w:hyperlink r:id="rId44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="0025096A">
                <w:rPr>
                  <w:rFonts w:ascii="Times New Roman" w:hAnsi="Times New Roman"/>
                  <w:color w:val="0000FF"/>
                  <w:u w:val="single"/>
                </w:rPr>
                <w:t>lib</w:t>
              </w:r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myschool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="0025096A">
                <w:rPr>
                  <w:rFonts w:ascii="Times New Roman" w:hAnsi="Times New Roman"/>
                  <w:color w:val="0000FF"/>
                  <w:u w:val="single"/>
                </w:rPr>
                <w:t>market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деталей по шаблону из тонкого картона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9.04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45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тканях и нитках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760AA9" w:rsidRDefault="00760A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16.04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46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Швейные иглы и приспособления. Назначение. Правила обращения. Строчка прямого стежка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4B0A7E" w:rsidRDefault="004B0A7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23.04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47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Вышивка – способ отделки изделий. Мережка (осыпание края заготовки из ткани)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4B0A7E" w:rsidRDefault="004B0A7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30.04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48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Строчка прямого стежка, ее варианты – перевивы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4B0A7E" w:rsidRDefault="004B0A7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7.05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49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https://urok.apkpro.ru/</w:t>
              </w:r>
            </w:hyperlink>
          </w:p>
        </w:tc>
      </w:tr>
      <w:tr w:rsidR="0068004A" w:rsidRPr="00297C2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Pr="004B0A7E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Отделка швейного изделия (салфетки, закладки) строчками прямого стежка</w:t>
            </w:r>
            <w:r w:rsidR="004B0A7E" w:rsidRPr="004B0A7E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ru-RU" w:eastAsia="ru-RU"/>
              </w:rPr>
              <w:t xml:space="preserve"> Промежуточная аттестация Итоговая творческая работа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4B0A7E" w:rsidRDefault="004B0A7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14.05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Pr="00BA1995" w:rsidRDefault="00892507">
            <w:pPr>
              <w:spacing w:after="0"/>
              <w:ind w:left="135"/>
              <w:rPr>
                <w:lang w:val="ru-RU"/>
              </w:rPr>
            </w:pPr>
            <w:hyperlink r:id="rId50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="0025096A">
                <w:rPr>
                  <w:rFonts w:ascii="Times New Roman" w:hAnsi="Times New Roman"/>
                  <w:color w:val="0000FF"/>
                  <w:u w:val="single"/>
                </w:rPr>
                <w:t>lib</w:t>
              </w:r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myschool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="0025096A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="0025096A" w:rsidRPr="00BA199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="0025096A">
                <w:rPr>
                  <w:rFonts w:ascii="Times New Roman" w:hAnsi="Times New Roman"/>
                  <w:color w:val="0000FF"/>
                  <w:u w:val="single"/>
                </w:rPr>
                <w:t>market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Выставка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занятие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68004A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68004A" w:rsidRPr="004B0A7E" w:rsidRDefault="004B0A7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21.05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68004A" w:rsidRDefault="00892507">
            <w:pPr>
              <w:spacing w:after="0"/>
              <w:ind w:left="135"/>
            </w:pPr>
            <w:hyperlink r:id="rId51">
              <w:r w:rsidR="0025096A">
                <w:rPr>
                  <w:rFonts w:ascii="Times New Roman" w:hAnsi="Times New Roman"/>
                  <w:color w:val="0000FF"/>
                  <w:u w:val="single"/>
                </w:rPr>
                <w:t>https://myschool.edu.ru/</w:t>
              </w:r>
            </w:hyperlink>
          </w:p>
        </w:tc>
      </w:tr>
      <w:tr w:rsidR="0068004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004A" w:rsidRPr="00C43447" w:rsidRDefault="0025096A">
            <w:pPr>
              <w:spacing w:after="0"/>
              <w:ind w:left="135"/>
              <w:rPr>
                <w:lang w:val="ru-RU"/>
              </w:rPr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 w:rsidRPr="00C4344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68004A" w:rsidRDefault="002509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004A" w:rsidRDefault="0068004A"/>
        </w:tc>
      </w:tr>
    </w:tbl>
    <w:p w:rsidR="0068004A" w:rsidRDefault="0068004A">
      <w:pPr>
        <w:sectPr w:rsidR="0068004A">
          <w:pgSz w:w="16383" w:h="11906" w:orient="landscape"/>
          <w:pgMar w:top="1134" w:right="850" w:bottom="1134" w:left="1701" w:header="720" w:footer="720" w:gutter="0"/>
          <w:cols w:space="720"/>
        </w:sectPr>
      </w:pPr>
    </w:p>
    <w:bookmarkEnd w:id="8"/>
    <w:p w:rsidR="0025096A" w:rsidRDefault="0025096A" w:rsidP="0008332E">
      <w:pPr>
        <w:spacing w:after="0"/>
        <w:ind w:left="120"/>
        <w:rPr>
          <w:lang w:val="ru-RU"/>
        </w:rPr>
      </w:pPr>
    </w:p>
    <w:p w:rsidR="00AF2EB2" w:rsidRPr="00AF2EB2" w:rsidRDefault="00AF2EB2" w:rsidP="00AF2EB2">
      <w:pPr>
        <w:widowControl w:val="0"/>
        <w:spacing w:before="48" w:after="0" w:line="277" w:lineRule="auto"/>
        <w:ind w:left="142" w:right="2921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AF2EB2">
        <w:rPr>
          <w:rFonts w:ascii="Times New Roman" w:eastAsia="Calibri" w:hAnsi="Times New Roman" w:cs="Times New Roman"/>
          <w:b/>
          <w:spacing w:val="-1"/>
          <w:sz w:val="28"/>
          <w:lang w:val="ru-RU"/>
        </w:rPr>
        <w:t>УЧЕБНО-МЕТОДИЧЕСКОЕ</w:t>
      </w:r>
      <w:r w:rsidRPr="00AF2EB2">
        <w:rPr>
          <w:rFonts w:ascii="Times New Roman" w:eastAsia="Calibri" w:hAnsi="Times New Roman" w:cs="Times New Roman"/>
          <w:b/>
          <w:sz w:val="28"/>
          <w:lang w:val="ru-RU"/>
        </w:rPr>
        <w:t xml:space="preserve"> </w:t>
      </w:r>
      <w:r w:rsidRPr="00AF2EB2">
        <w:rPr>
          <w:rFonts w:ascii="Times New Roman" w:eastAsia="Calibri" w:hAnsi="Times New Roman" w:cs="Times New Roman"/>
          <w:b/>
          <w:spacing w:val="-1"/>
          <w:sz w:val="28"/>
          <w:lang w:val="ru-RU"/>
        </w:rPr>
        <w:t>ОБЕСПЕЧЕНИЕ</w:t>
      </w:r>
      <w:r w:rsidRPr="00AF2EB2">
        <w:rPr>
          <w:rFonts w:ascii="Times New Roman" w:eastAsia="Calibri" w:hAnsi="Times New Roman" w:cs="Times New Roman"/>
          <w:b/>
          <w:spacing w:val="30"/>
          <w:sz w:val="28"/>
          <w:lang w:val="ru-RU"/>
        </w:rPr>
        <w:t xml:space="preserve"> </w:t>
      </w:r>
      <w:r w:rsidRPr="00AF2EB2">
        <w:rPr>
          <w:rFonts w:ascii="Times New Roman" w:eastAsia="Calibri" w:hAnsi="Times New Roman" w:cs="Times New Roman"/>
          <w:b/>
          <w:spacing w:val="-1"/>
          <w:sz w:val="28"/>
          <w:lang w:val="ru-RU"/>
        </w:rPr>
        <w:t>ОБРАЗОВАТЕЛЬНОГО</w:t>
      </w:r>
      <w:r w:rsidRPr="00AF2EB2">
        <w:rPr>
          <w:rFonts w:ascii="Times New Roman" w:eastAsia="Calibri" w:hAnsi="Times New Roman" w:cs="Times New Roman"/>
          <w:b/>
          <w:sz w:val="28"/>
          <w:lang w:val="ru-RU"/>
        </w:rPr>
        <w:t xml:space="preserve"> </w:t>
      </w:r>
      <w:r w:rsidRPr="00AF2EB2">
        <w:rPr>
          <w:rFonts w:ascii="Times New Roman" w:eastAsia="Calibri" w:hAnsi="Times New Roman" w:cs="Times New Roman"/>
          <w:b/>
          <w:spacing w:val="-1"/>
          <w:sz w:val="28"/>
          <w:lang w:val="ru-RU"/>
        </w:rPr>
        <w:t>ПРОЦЕССА</w:t>
      </w:r>
    </w:p>
    <w:p w:rsidR="00AF2EB2" w:rsidRPr="00AF2EB2" w:rsidRDefault="00AF2EB2" w:rsidP="00AF2EB2">
      <w:pPr>
        <w:widowControl w:val="0"/>
        <w:spacing w:after="0" w:line="321" w:lineRule="exact"/>
        <w:ind w:left="142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AF2EB2">
        <w:rPr>
          <w:rFonts w:ascii="Times New Roman" w:eastAsia="Calibri" w:hAnsi="Times New Roman" w:cs="Times New Roman"/>
          <w:b/>
          <w:spacing w:val="-1"/>
          <w:sz w:val="28"/>
          <w:lang w:val="ru-RU"/>
        </w:rPr>
        <w:t>ОБЯЗАТЕЛЬНЫЕ</w:t>
      </w:r>
      <w:r w:rsidRPr="00AF2EB2">
        <w:rPr>
          <w:rFonts w:ascii="Times New Roman" w:eastAsia="Calibri" w:hAnsi="Times New Roman" w:cs="Times New Roman"/>
          <w:b/>
          <w:spacing w:val="-3"/>
          <w:sz w:val="28"/>
          <w:lang w:val="ru-RU"/>
        </w:rPr>
        <w:t xml:space="preserve"> </w:t>
      </w:r>
      <w:r w:rsidRPr="00AF2EB2">
        <w:rPr>
          <w:rFonts w:ascii="Times New Roman" w:eastAsia="Calibri" w:hAnsi="Times New Roman" w:cs="Times New Roman"/>
          <w:b/>
          <w:spacing w:val="-1"/>
          <w:sz w:val="28"/>
          <w:lang w:val="ru-RU"/>
        </w:rPr>
        <w:t>УЧЕБНЫЕ</w:t>
      </w:r>
      <w:r w:rsidRPr="00AF2EB2">
        <w:rPr>
          <w:rFonts w:ascii="Times New Roman" w:eastAsia="Calibri" w:hAnsi="Times New Roman" w:cs="Times New Roman"/>
          <w:b/>
          <w:sz w:val="28"/>
          <w:lang w:val="ru-RU"/>
        </w:rPr>
        <w:t xml:space="preserve"> </w:t>
      </w:r>
      <w:r w:rsidRPr="00AF2EB2">
        <w:rPr>
          <w:rFonts w:ascii="Times New Roman" w:eastAsia="Calibri" w:hAnsi="Times New Roman" w:cs="Times New Roman"/>
          <w:b/>
          <w:spacing w:val="-2"/>
          <w:sz w:val="28"/>
          <w:lang w:val="ru-RU"/>
        </w:rPr>
        <w:t>МАТЕРИАЛЫ</w:t>
      </w:r>
      <w:r w:rsidRPr="00AF2EB2">
        <w:rPr>
          <w:rFonts w:ascii="Times New Roman" w:eastAsia="Calibri" w:hAnsi="Times New Roman" w:cs="Times New Roman"/>
          <w:b/>
          <w:sz w:val="28"/>
          <w:lang w:val="ru-RU"/>
        </w:rPr>
        <w:t xml:space="preserve"> </w:t>
      </w:r>
      <w:r w:rsidRPr="00AF2EB2">
        <w:rPr>
          <w:rFonts w:ascii="Times New Roman" w:eastAsia="Calibri" w:hAnsi="Times New Roman" w:cs="Times New Roman"/>
          <w:b/>
          <w:spacing w:val="-1"/>
          <w:sz w:val="28"/>
          <w:lang w:val="ru-RU"/>
        </w:rPr>
        <w:t>ДЛЯ</w:t>
      </w:r>
      <w:r w:rsidRPr="00AF2EB2">
        <w:rPr>
          <w:rFonts w:ascii="Times New Roman" w:eastAsia="Calibri" w:hAnsi="Times New Roman" w:cs="Times New Roman"/>
          <w:b/>
          <w:spacing w:val="-2"/>
          <w:sz w:val="28"/>
          <w:lang w:val="ru-RU"/>
        </w:rPr>
        <w:t xml:space="preserve"> </w:t>
      </w:r>
      <w:r w:rsidRPr="00AF2EB2">
        <w:rPr>
          <w:rFonts w:ascii="Times New Roman" w:eastAsia="Calibri" w:hAnsi="Times New Roman" w:cs="Times New Roman"/>
          <w:b/>
          <w:sz w:val="28"/>
          <w:lang w:val="ru-RU"/>
        </w:rPr>
        <w:t>УЧЕНИКА</w:t>
      </w:r>
    </w:p>
    <w:p w:rsidR="00AF2EB2" w:rsidRPr="00562CE6" w:rsidRDefault="00AF2EB2" w:rsidP="00AF2EB2">
      <w:pPr>
        <w:widowControl w:val="0"/>
        <w:spacing w:before="6" w:after="0" w:line="240" w:lineRule="auto"/>
        <w:rPr>
          <w:rFonts w:ascii="Times New Roman" w:eastAsia="Times New Roman" w:hAnsi="Times New Roman" w:cs="Times New Roman"/>
          <w:b/>
          <w:bCs/>
          <w:sz w:val="20"/>
          <w:szCs w:val="27"/>
          <w:lang w:val="ru-RU"/>
        </w:rPr>
      </w:pPr>
    </w:p>
    <w:p w:rsidR="00AF2EB2" w:rsidRPr="00AF2EB2" w:rsidRDefault="00AF2EB2" w:rsidP="00AF2EB2">
      <w:pPr>
        <w:widowControl w:val="0"/>
        <w:numPr>
          <w:ilvl w:val="0"/>
          <w:numId w:val="2"/>
        </w:numPr>
        <w:tabs>
          <w:tab w:val="left" w:pos="311"/>
        </w:tabs>
        <w:spacing w:after="0" w:line="481" w:lineRule="auto"/>
        <w:ind w:right="122" w:firstLine="0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Технология:</w:t>
      </w:r>
      <w:r w:rsidRPr="00AF2EB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1-й</w:t>
      </w:r>
      <w:r w:rsidRPr="00AF2EB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класс:</w:t>
      </w:r>
      <w:r w:rsidRPr="00AF2EB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учебник</w:t>
      </w:r>
      <w:r w:rsidRPr="00AF2EB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Pr="00AF2EB2">
        <w:rPr>
          <w:rFonts w:ascii="Times New Roman" w:eastAsia="Times New Roman" w:hAnsi="Times New Roman" w:cs="Times New Roman"/>
          <w:sz w:val="28"/>
          <w:szCs w:val="28"/>
          <w:lang w:val="ru-RU"/>
        </w:rPr>
        <w:t>/</w:t>
      </w:r>
      <w:r w:rsidRPr="00AF2EB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proofErr w:type="spellStart"/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Лутцева</w:t>
      </w:r>
      <w:proofErr w:type="spellEnd"/>
      <w:r w:rsidRPr="00AF2EB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Е.А., Зуева Т.П.,</w:t>
      </w:r>
      <w:r w:rsidRPr="00AF2EB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Акционерное</w:t>
      </w:r>
      <w:r w:rsidRPr="00AF2EB2">
        <w:rPr>
          <w:rFonts w:ascii="Times New Roman" w:eastAsia="Times New Roman" w:hAnsi="Times New Roman" w:cs="Times New Roman"/>
          <w:spacing w:val="33"/>
          <w:sz w:val="28"/>
          <w:szCs w:val="28"/>
          <w:lang w:val="ru-RU"/>
        </w:rPr>
        <w:t xml:space="preserve"> </w:t>
      </w:r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общество</w:t>
      </w:r>
      <w:r w:rsidRPr="00AF2EB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«Издательство</w:t>
      </w:r>
      <w:r w:rsidRPr="00AF2EB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AF2EB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«Просвещение»</w:t>
      </w:r>
      <w:r w:rsidR="00A13B26" w:rsidRPr="00A13B26">
        <w:rPr>
          <w:rFonts w:cs="Times New Roman"/>
          <w:spacing w:val="-1"/>
          <w:lang w:val="ru-RU"/>
        </w:rPr>
        <w:t xml:space="preserve"> </w:t>
      </w:r>
      <w:r w:rsidR="00A13B26">
        <w:rPr>
          <w:rFonts w:cs="Times New Roman"/>
          <w:spacing w:val="-1"/>
          <w:lang w:val="ru-RU"/>
        </w:rPr>
        <w:t>2023 г.</w:t>
      </w:r>
    </w:p>
    <w:p w:rsidR="00AF2EB2" w:rsidRPr="00562CE6" w:rsidRDefault="00AF2EB2" w:rsidP="00562CE6">
      <w:pPr>
        <w:pStyle w:val="1"/>
        <w:ind w:left="142"/>
        <w:rPr>
          <w:b w:val="0"/>
          <w:bCs w:val="0"/>
          <w:color w:val="auto"/>
          <w:lang w:val="ru-RU"/>
        </w:rPr>
      </w:pPr>
      <w:r w:rsidRPr="00AF2EB2">
        <w:rPr>
          <w:color w:val="auto"/>
          <w:spacing w:val="-1"/>
          <w:lang w:val="ru-RU"/>
        </w:rPr>
        <w:t>МЕТОДИЧЕСКИЕ</w:t>
      </w:r>
      <w:r w:rsidRPr="00AF2EB2">
        <w:rPr>
          <w:color w:val="auto"/>
          <w:lang w:val="ru-RU"/>
        </w:rPr>
        <w:t xml:space="preserve"> </w:t>
      </w:r>
      <w:r w:rsidRPr="00AF2EB2">
        <w:rPr>
          <w:color w:val="auto"/>
          <w:spacing w:val="-1"/>
          <w:lang w:val="ru-RU"/>
        </w:rPr>
        <w:t>МАТЕРИАЛЫ</w:t>
      </w:r>
      <w:r w:rsidRPr="00AF2EB2">
        <w:rPr>
          <w:color w:val="auto"/>
          <w:lang w:val="ru-RU"/>
        </w:rPr>
        <w:t xml:space="preserve"> </w:t>
      </w:r>
      <w:r w:rsidRPr="00AF2EB2">
        <w:rPr>
          <w:color w:val="auto"/>
          <w:spacing w:val="-1"/>
          <w:lang w:val="ru-RU"/>
        </w:rPr>
        <w:t>ДЛЯ</w:t>
      </w:r>
      <w:r w:rsidRPr="00AF2EB2">
        <w:rPr>
          <w:color w:val="auto"/>
          <w:spacing w:val="-2"/>
          <w:lang w:val="ru-RU"/>
        </w:rPr>
        <w:t xml:space="preserve"> </w:t>
      </w:r>
      <w:r w:rsidRPr="00AF2EB2">
        <w:rPr>
          <w:color w:val="auto"/>
          <w:lang w:val="ru-RU"/>
        </w:rPr>
        <w:t>УЧИТЕЛЯ</w:t>
      </w:r>
    </w:p>
    <w:p w:rsidR="00AF2EB2" w:rsidRPr="000C173F" w:rsidRDefault="00AF2EB2" w:rsidP="00AF2EB2">
      <w:pPr>
        <w:pStyle w:val="af0"/>
        <w:spacing w:line="480" w:lineRule="auto"/>
        <w:ind w:left="142" w:right="270" w:firstLine="0"/>
        <w:rPr>
          <w:rFonts w:cs="Times New Roman"/>
          <w:lang w:val="ru-RU"/>
        </w:rPr>
      </w:pPr>
      <w:proofErr w:type="spellStart"/>
      <w:r w:rsidRPr="00AF2EB2">
        <w:rPr>
          <w:spacing w:val="-1"/>
          <w:lang w:val="ru-RU"/>
        </w:rPr>
        <w:t>Лутцева</w:t>
      </w:r>
      <w:proofErr w:type="spellEnd"/>
      <w:r w:rsidRPr="00AF2EB2">
        <w:rPr>
          <w:lang w:val="ru-RU"/>
        </w:rPr>
        <w:t xml:space="preserve"> </w:t>
      </w:r>
      <w:r w:rsidRPr="00AF2EB2">
        <w:rPr>
          <w:spacing w:val="-1"/>
          <w:lang w:val="ru-RU"/>
        </w:rPr>
        <w:t>Е.</w:t>
      </w:r>
      <w:r w:rsidRPr="00AF2EB2">
        <w:rPr>
          <w:spacing w:val="1"/>
          <w:lang w:val="ru-RU"/>
        </w:rPr>
        <w:t xml:space="preserve"> </w:t>
      </w:r>
      <w:r w:rsidRPr="00AF2EB2">
        <w:rPr>
          <w:spacing w:val="-1"/>
          <w:lang w:val="ru-RU"/>
        </w:rPr>
        <w:t>А.</w:t>
      </w:r>
      <w:r w:rsidRPr="00AF2EB2">
        <w:rPr>
          <w:spacing w:val="-8"/>
          <w:lang w:val="ru-RU"/>
        </w:rPr>
        <w:t xml:space="preserve"> </w:t>
      </w:r>
      <w:r w:rsidRPr="00AF2EB2">
        <w:rPr>
          <w:spacing w:val="-1"/>
          <w:lang w:val="ru-RU"/>
        </w:rPr>
        <w:t>Технология.</w:t>
      </w:r>
      <w:r w:rsidRPr="00AF2EB2">
        <w:rPr>
          <w:spacing w:val="1"/>
          <w:lang w:val="ru-RU"/>
        </w:rPr>
        <w:t xml:space="preserve"> </w:t>
      </w:r>
      <w:r w:rsidRPr="00AF2EB2">
        <w:rPr>
          <w:spacing w:val="-1"/>
          <w:lang w:val="ru-RU"/>
        </w:rPr>
        <w:t>Методическое</w:t>
      </w:r>
      <w:r w:rsidRPr="00AF2EB2">
        <w:rPr>
          <w:lang w:val="ru-RU"/>
        </w:rPr>
        <w:t xml:space="preserve"> </w:t>
      </w:r>
      <w:r w:rsidRPr="00AF2EB2">
        <w:rPr>
          <w:spacing w:val="-1"/>
          <w:lang w:val="ru-RU"/>
        </w:rPr>
        <w:t>пособие</w:t>
      </w:r>
      <w:r w:rsidRPr="00AF2EB2">
        <w:rPr>
          <w:lang w:val="ru-RU"/>
        </w:rPr>
        <w:t xml:space="preserve"> с</w:t>
      </w:r>
      <w:r w:rsidRPr="00AF2EB2">
        <w:rPr>
          <w:spacing w:val="-1"/>
          <w:lang w:val="ru-RU"/>
        </w:rPr>
        <w:t xml:space="preserve"> поурочными</w:t>
      </w:r>
      <w:r w:rsidRPr="00AF2EB2">
        <w:rPr>
          <w:spacing w:val="25"/>
          <w:lang w:val="ru-RU"/>
        </w:rPr>
        <w:t xml:space="preserve"> </w:t>
      </w:r>
      <w:r w:rsidRPr="00AF2EB2">
        <w:rPr>
          <w:spacing w:val="-1"/>
          <w:lang w:val="ru-RU"/>
        </w:rPr>
        <w:t>разработками.</w:t>
      </w:r>
      <w:r w:rsidRPr="00AF2EB2">
        <w:rPr>
          <w:spacing w:val="-4"/>
          <w:lang w:val="ru-RU"/>
        </w:rPr>
        <w:t xml:space="preserve"> </w:t>
      </w:r>
      <w:r w:rsidRPr="000C173F">
        <w:rPr>
          <w:lang w:val="ru-RU"/>
        </w:rPr>
        <w:t>1</w:t>
      </w:r>
      <w:r w:rsidRPr="000C173F">
        <w:rPr>
          <w:rFonts w:cs="Times New Roman"/>
          <w:lang w:val="ru-RU"/>
        </w:rPr>
        <w:t>-</w:t>
      </w:r>
      <w:r w:rsidRPr="000C173F">
        <w:rPr>
          <w:lang w:val="ru-RU"/>
        </w:rPr>
        <w:t>4</w:t>
      </w:r>
      <w:r w:rsidRPr="000C173F">
        <w:rPr>
          <w:spacing w:val="-3"/>
          <w:lang w:val="ru-RU"/>
        </w:rPr>
        <w:t xml:space="preserve"> </w:t>
      </w:r>
      <w:r w:rsidRPr="000C173F">
        <w:rPr>
          <w:spacing w:val="-1"/>
          <w:lang w:val="ru-RU"/>
        </w:rPr>
        <w:t>классы</w:t>
      </w:r>
      <w:r w:rsidRPr="000C173F">
        <w:rPr>
          <w:spacing w:val="1"/>
          <w:lang w:val="ru-RU"/>
        </w:rPr>
        <w:t xml:space="preserve"> </w:t>
      </w:r>
      <w:r w:rsidRPr="000C173F">
        <w:rPr>
          <w:lang w:val="ru-RU"/>
        </w:rPr>
        <w:t>:</w:t>
      </w:r>
      <w:r w:rsidRPr="000C173F">
        <w:rPr>
          <w:spacing w:val="-3"/>
          <w:lang w:val="ru-RU"/>
        </w:rPr>
        <w:t xml:space="preserve"> </w:t>
      </w:r>
      <w:r w:rsidRPr="000C173F">
        <w:rPr>
          <w:spacing w:val="-1"/>
          <w:lang w:val="ru-RU"/>
        </w:rPr>
        <w:t>пособие</w:t>
      </w:r>
      <w:r w:rsidRPr="000C173F">
        <w:rPr>
          <w:lang w:val="ru-RU"/>
        </w:rPr>
        <w:t xml:space="preserve"> для</w:t>
      </w:r>
      <w:r w:rsidRPr="000C173F">
        <w:rPr>
          <w:spacing w:val="-3"/>
          <w:lang w:val="ru-RU"/>
        </w:rPr>
        <w:t xml:space="preserve"> </w:t>
      </w:r>
      <w:r w:rsidRPr="000C173F">
        <w:rPr>
          <w:spacing w:val="-1"/>
          <w:lang w:val="ru-RU"/>
        </w:rPr>
        <w:t>учителей</w:t>
      </w:r>
      <w:r w:rsidRPr="000C173F">
        <w:rPr>
          <w:spacing w:val="1"/>
          <w:lang w:val="ru-RU"/>
        </w:rPr>
        <w:t xml:space="preserve"> </w:t>
      </w:r>
      <w:proofErr w:type="spellStart"/>
      <w:r w:rsidRPr="000C173F">
        <w:rPr>
          <w:spacing w:val="-1"/>
          <w:lang w:val="ru-RU"/>
        </w:rPr>
        <w:t>общеобразоват</w:t>
      </w:r>
      <w:proofErr w:type="spellEnd"/>
      <w:r w:rsidRPr="000C173F">
        <w:rPr>
          <w:spacing w:val="-1"/>
          <w:lang w:val="ru-RU"/>
        </w:rPr>
        <w:t>.</w:t>
      </w:r>
      <w:r w:rsidRPr="000C173F">
        <w:rPr>
          <w:spacing w:val="43"/>
          <w:lang w:val="ru-RU"/>
        </w:rPr>
        <w:t xml:space="preserve"> </w:t>
      </w:r>
      <w:r w:rsidRPr="000C173F">
        <w:rPr>
          <w:spacing w:val="-1"/>
          <w:lang w:val="ru-RU"/>
        </w:rPr>
        <w:t>организаций</w:t>
      </w:r>
      <w:r w:rsidRPr="000C173F">
        <w:rPr>
          <w:lang w:val="ru-RU"/>
        </w:rPr>
        <w:t xml:space="preserve"> </w:t>
      </w:r>
      <w:r w:rsidRPr="000C173F">
        <w:rPr>
          <w:spacing w:val="-1"/>
          <w:lang w:val="ru-RU"/>
        </w:rPr>
        <w:t xml:space="preserve">Е. А. </w:t>
      </w:r>
      <w:proofErr w:type="spellStart"/>
      <w:r w:rsidRPr="000C173F">
        <w:rPr>
          <w:spacing w:val="-1"/>
          <w:lang w:val="ru-RU"/>
        </w:rPr>
        <w:t>Лутцева</w:t>
      </w:r>
      <w:proofErr w:type="spellEnd"/>
      <w:r w:rsidRPr="000C173F">
        <w:rPr>
          <w:spacing w:val="-1"/>
          <w:lang w:val="ru-RU"/>
        </w:rPr>
        <w:t>,</w:t>
      </w:r>
      <w:r w:rsidRPr="000C173F">
        <w:rPr>
          <w:lang w:val="ru-RU"/>
        </w:rPr>
        <w:t xml:space="preserve"> </w:t>
      </w:r>
      <w:r w:rsidRPr="000C173F">
        <w:rPr>
          <w:spacing w:val="-1"/>
          <w:lang w:val="ru-RU"/>
        </w:rPr>
        <w:t>Т.</w:t>
      </w:r>
      <w:r w:rsidRPr="000C173F">
        <w:rPr>
          <w:spacing w:val="1"/>
          <w:lang w:val="ru-RU"/>
        </w:rPr>
        <w:t xml:space="preserve"> </w:t>
      </w:r>
      <w:r w:rsidRPr="000C173F">
        <w:rPr>
          <w:spacing w:val="-1"/>
          <w:lang w:val="ru-RU"/>
        </w:rPr>
        <w:t>П. Зуева.</w:t>
      </w:r>
      <w:r w:rsidRPr="000C173F">
        <w:rPr>
          <w:spacing w:val="3"/>
          <w:lang w:val="ru-RU"/>
        </w:rPr>
        <w:t xml:space="preserve"> </w:t>
      </w:r>
      <w:r w:rsidRPr="000C173F">
        <w:rPr>
          <w:lang w:val="ru-RU"/>
        </w:rPr>
        <w:t>—</w:t>
      </w:r>
      <w:r w:rsidRPr="000C173F">
        <w:rPr>
          <w:spacing w:val="-1"/>
          <w:lang w:val="ru-RU"/>
        </w:rPr>
        <w:t xml:space="preserve"> </w:t>
      </w:r>
      <w:r w:rsidRPr="000C173F">
        <w:rPr>
          <w:rFonts w:cs="Times New Roman"/>
          <w:lang w:val="ru-RU"/>
        </w:rPr>
        <w:t>2-</w:t>
      </w:r>
      <w:r w:rsidRPr="000C173F">
        <w:rPr>
          <w:lang w:val="ru-RU"/>
        </w:rPr>
        <w:t>е</w:t>
      </w:r>
      <w:r w:rsidRPr="000C173F">
        <w:rPr>
          <w:spacing w:val="-3"/>
          <w:lang w:val="ru-RU"/>
        </w:rPr>
        <w:t xml:space="preserve"> </w:t>
      </w:r>
      <w:r w:rsidRPr="000C173F">
        <w:rPr>
          <w:lang w:val="ru-RU"/>
        </w:rPr>
        <w:t>изд.</w:t>
      </w:r>
      <w:r w:rsidRPr="000C173F">
        <w:rPr>
          <w:spacing w:val="-1"/>
          <w:lang w:val="ru-RU"/>
        </w:rPr>
        <w:t xml:space="preserve"> </w:t>
      </w:r>
      <w:r w:rsidRPr="000C173F">
        <w:rPr>
          <w:lang w:val="ru-RU"/>
        </w:rPr>
        <w:t>—</w:t>
      </w:r>
      <w:r w:rsidRPr="000C173F">
        <w:rPr>
          <w:spacing w:val="-1"/>
          <w:lang w:val="ru-RU"/>
        </w:rPr>
        <w:t xml:space="preserve"> </w:t>
      </w:r>
      <w:r w:rsidRPr="000C173F">
        <w:rPr>
          <w:lang w:val="ru-RU"/>
        </w:rPr>
        <w:t>М.</w:t>
      </w:r>
      <w:r w:rsidRPr="000C173F">
        <w:rPr>
          <w:spacing w:val="-1"/>
          <w:lang w:val="ru-RU"/>
        </w:rPr>
        <w:t xml:space="preserve"> </w:t>
      </w:r>
      <w:r w:rsidRPr="000C173F">
        <w:rPr>
          <w:lang w:val="ru-RU"/>
        </w:rPr>
        <w:t>:</w:t>
      </w:r>
      <w:r w:rsidRPr="000C173F">
        <w:rPr>
          <w:spacing w:val="1"/>
          <w:lang w:val="ru-RU"/>
        </w:rPr>
        <w:t xml:space="preserve"> </w:t>
      </w:r>
      <w:r w:rsidRPr="000C173F">
        <w:rPr>
          <w:spacing w:val="-1"/>
          <w:lang w:val="ru-RU"/>
        </w:rPr>
        <w:t>Просвещение,</w:t>
      </w:r>
      <w:r w:rsidRPr="000C173F">
        <w:rPr>
          <w:spacing w:val="31"/>
          <w:lang w:val="ru-RU"/>
        </w:rPr>
        <w:t xml:space="preserve"> </w:t>
      </w:r>
      <w:r w:rsidR="003C28F3">
        <w:rPr>
          <w:rFonts w:cs="Times New Roman"/>
          <w:spacing w:val="-1"/>
          <w:lang w:val="ru-RU"/>
        </w:rPr>
        <w:t>2023</w:t>
      </w:r>
      <w:r w:rsidRPr="000C173F">
        <w:rPr>
          <w:rFonts w:cs="Times New Roman"/>
          <w:spacing w:val="-1"/>
          <w:lang w:val="ru-RU"/>
        </w:rPr>
        <w:t xml:space="preserve">. </w:t>
      </w:r>
      <w:r w:rsidRPr="000C173F">
        <w:rPr>
          <w:lang w:val="ru-RU"/>
        </w:rPr>
        <w:t>—</w:t>
      </w:r>
      <w:r w:rsidRPr="000C173F">
        <w:rPr>
          <w:spacing w:val="-1"/>
          <w:lang w:val="ru-RU"/>
        </w:rPr>
        <w:t xml:space="preserve"> 204</w:t>
      </w:r>
      <w:r w:rsidRPr="000C173F">
        <w:rPr>
          <w:spacing w:val="1"/>
          <w:lang w:val="ru-RU"/>
        </w:rPr>
        <w:t xml:space="preserve"> </w:t>
      </w:r>
      <w:r w:rsidRPr="000C173F">
        <w:rPr>
          <w:lang w:val="ru-RU"/>
        </w:rPr>
        <w:t>с.</w:t>
      </w:r>
      <w:r w:rsidRPr="000C173F">
        <w:rPr>
          <w:spacing w:val="-1"/>
          <w:lang w:val="ru-RU"/>
        </w:rPr>
        <w:t xml:space="preserve"> </w:t>
      </w:r>
      <w:r w:rsidRPr="000C173F">
        <w:rPr>
          <w:lang w:val="ru-RU"/>
        </w:rPr>
        <w:t xml:space="preserve">— </w:t>
      </w:r>
      <w:r>
        <w:rPr>
          <w:rFonts w:cs="Times New Roman"/>
          <w:spacing w:val="-2"/>
        </w:rPr>
        <w:t>ISBN</w:t>
      </w:r>
      <w:r w:rsidRPr="000C173F">
        <w:rPr>
          <w:rFonts w:cs="Times New Roman"/>
          <w:spacing w:val="-2"/>
          <w:lang w:val="ru-RU"/>
        </w:rPr>
        <w:t xml:space="preserve"> </w:t>
      </w:r>
      <w:r w:rsidRPr="000C173F">
        <w:rPr>
          <w:rFonts w:cs="Times New Roman"/>
          <w:spacing w:val="-1"/>
          <w:lang w:val="ru-RU"/>
        </w:rPr>
        <w:t>978-5-09-034287-2.</w:t>
      </w:r>
    </w:p>
    <w:p w:rsidR="00AF2EB2" w:rsidRPr="000C173F" w:rsidRDefault="00AF2EB2" w:rsidP="00AF2EB2">
      <w:pPr>
        <w:pStyle w:val="af0"/>
        <w:spacing w:before="11"/>
        <w:ind w:left="142" w:firstLine="69"/>
        <w:rPr>
          <w:lang w:val="ru-RU"/>
        </w:rPr>
      </w:pPr>
      <w:r w:rsidRPr="000C173F">
        <w:rPr>
          <w:spacing w:val="-1"/>
          <w:lang w:val="ru-RU"/>
        </w:rPr>
        <w:t>Методическое</w:t>
      </w:r>
      <w:r w:rsidRPr="000C173F">
        <w:rPr>
          <w:spacing w:val="-3"/>
          <w:lang w:val="ru-RU"/>
        </w:rPr>
        <w:t xml:space="preserve"> </w:t>
      </w:r>
      <w:r w:rsidRPr="000C173F">
        <w:rPr>
          <w:spacing w:val="-1"/>
          <w:lang w:val="ru-RU"/>
        </w:rPr>
        <w:t>пособие</w:t>
      </w:r>
      <w:r w:rsidRPr="000C173F">
        <w:rPr>
          <w:spacing w:val="-3"/>
          <w:lang w:val="ru-RU"/>
        </w:rPr>
        <w:t xml:space="preserve"> </w:t>
      </w:r>
      <w:r w:rsidRPr="000C173F">
        <w:rPr>
          <w:spacing w:val="-1"/>
          <w:lang w:val="ru-RU"/>
        </w:rPr>
        <w:t>для</w:t>
      </w:r>
      <w:r w:rsidRPr="000C173F">
        <w:rPr>
          <w:lang w:val="ru-RU"/>
        </w:rPr>
        <w:t xml:space="preserve"> </w:t>
      </w:r>
      <w:r w:rsidRPr="000C173F">
        <w:rPr>
          <w:spacing w:val="-1"/>
          <w:lang w:val="ru-RU"/>
        </w:rPr>
        <w:t>учителя.</w:t>
      </w:r>
      <w:r w:rsidRPr="000C173F">
        <w:rPr>
          <w:lang w:val="ru-RU"/>
        </w:rPr>
        <w:t xml:space="preserve"> </w:t>
      </w:r>
      <w:r w:rsidRPr="000C173F">
        <w:rPr>
          <w:spacing w:val="-1"/>
          <w:lang w:val="ru-RU"/>
        </w:rPr>
        <w:t>Технологическая</w:t>
      </w:r>
      <w:r w:rsidRPr="000C173F">
        <w:rPr>
          <w:lang w:val="ru-RU"/>
        </w:rPr>
        <w:t xml:space="preserve"> </w:t>
      </w:r>
      <w:r w:rsidRPr="000C173F">
        <w:rPr>
          <w:spacing w:val="-1"/>
          <w:lang w:val="ru-RU"/>
        </w:rPr>
        <w:t>карта.</w:t>
      </w:r>
    </w:p>
    <w:p w:rsidR="00562CE6" w:rsidRPr="00562CE6" w:rsidRDefault="00562CE6" w:rsidP="00562CE6">
      <w:pPr>
        <w:widowControl w:val="0"/>
        <w:spacing w:after="0" w:line="479" w:lineRule="auto"/>
        <w:ind w:left="142" w:right="122"/>
        <w:outlineLvl w:val="0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562CE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ЦИФРОВЫЕ</w:t>
      </w:r>
      <w:r w:rsidRPr="00562CE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562CE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ОБРАЗОВАТЕЛЬНЫЕ</w:t>
      </w:r>
      <w:r w:rsidRPr="00562CE6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  <w:lang w:val="ru-RU"/>
        </w:rPr>
        <w:t xml:space="preserve"> </w:t>
      </w:r>
      <w:r w:rsidRPr="00562CE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РЕСУРСЫ</w:t>
      </w:r>
      <w:r w:rsidRPr="00562CE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И</w:t>
      </w:r>
      <w:r w:rsidRPr="00562CE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 xml:space="preserve"> РЕСУРСЫ</w:t>
      </w:r>
      <w:r w:rsidRPr="00562CE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562CE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СЕТИ</w:t>
      </w:r>
      <w:r w:rsidRPr="00562CE6">
        <w:rPr>
          <w:rFonts w:ascii="Times New Roman" w:eastAsia="Times New Roman" w:hAnsi="Times New Roman" w:cs="Times New Roman"/>
          <w:b/>
          <w:bCs/>
          <w:spacing w:val="25"/>
          <w:sz w:val="28"/>
          <w:szCs w:val="28"/>
          <w:lang w:val="ru-RU"/>
        </w:rPr>
        <w:t xml:space="preserve"> </w:t>
      </w:r>
      <w:r w:rsidRPr="00562CE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ИНТЕРНЕТ</w:t>
      </w:r>
    </w:p>
    <w:p w:rsidR="00562CE6" w:rsidRPr="00562CE6" w:rsidRDefault="00892507" w:rsidP="00562CE6">
      <w:pPr>
        <w:widowControl w:val="0"/>
        <w:spacing w:before="8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hyperlink r:id="rId52"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https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://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myschool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edu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ru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/</w:t>
        </w:r>
      </w:hyperlink>
    </w:p>
    <w:p w:rsidR="00562CE6" w:rsidRPr="00562CE6" w:rsidRDefault="00562CE6" w:rsidP="00562CE6">
      <w:pPr>
        <w:widowControl w:val="0"/>
        <w:spacing w:before="11" w:after="0" w:line="240" w:lineRule="auto"/>
        <w:rPr>
          <w:rFonts w:ascii="Times New Roman" w:eastAsia="Times New Roman" w:hAnsi="Times New Roman" w:cs="Times New Roman"/>
          <w:sz w:val="17"/>
          <w:szCs w:val="17"/>
          <w:lang w:val="ru-RU"/>
        </w:rPr>
      </w:pPr>
    </w:p>
    <w:p w:rsidR="00562CE6" w:rsidRDefault="00892507" w:rsidP="00562CE6">
      <w:pPr>
        <w:widowControl w:val="0"/>
        <w:spacing w:before="69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hyperlink r:id="rId53"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https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://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uchi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ru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/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teachers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/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lk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/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main</w:t>
        </w:r>
      </w:hyperlink>
    </w:p>
    <w:p w:rsidR="00562CE6" w:rsidRDefault="00562CE6" w:rsidP="00562CE6">
      <w:pPr>
        <w:widowControl w:val="0"/>
        <w:spacing w:before="69" w:after="0" w:line="240" w:lineRule="auto"/>
        <w:ind w:left="142"/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  <w:lang w:val="ru-RU"/>
        </w:rPr>
      </w:pPr>
      <w:r w:rsidRPr="00562CE6"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</w:rPr>
        <w:t>https</w:t>
      </w:r>
      <w:r w:rsidRPr="00562CE6"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  <w:lang w:val="ru-RU"/>
        </w:rPr>
        <w:t>://</w:t>
      </w:r>
      <w:proofErr w:type="spellStart"/>
      <w:r w:rsidRPr="00562CE6"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</w:rPr>
        <w:t>resh</w:t>
      </w:r>
      <w:proofErr w:type="spellEnd"/>
      <w:r w:rsidRPr="00562CE6"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  <w:lang w:val="ru-RU"/>
        </w:rPr>
        <w:t>.</w:t>
      </w:r>
      <w:proofErr w:type="spellStart"/>
      <w:r w:rsidRPr="00562CE6"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</w:rPr>
        <w:t>edu</w:t>
      </w:r>
      <w:proofErr w:type="spellEnd"/>
      <w:r w:rsidRPr="00562CE6"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  <w:lang w:val="ru-RU"/>
        </w:rPr>
        <w:t>.</w:t>
      </w:r>
      <w:proofErr w:type="spellStart"/>
      <w:r w:rsidRPr="00562CE6"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</w:rPr>
        <w:t>ru</w:t>
      </w:r>
      <w:proofErr w:type="spellEnd"/>
      <w:r w:rsidRPr="00562CE6"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  <w:lang w:val="ru-RU"/>
        </w:rPr>
        <w:t>/</w:t>
      </w:r>
    </w:p>
    <w:p w:rsidR="00562CE6" w:rsidRDefault="00562CE6" w:rsidP="00562CE6">
      <w:pPr>
        <w:widowControl w:val="0"/>
        <w:spacing w:before="69" w:after="0" w:line="240" w:lineRule="auto"/>
        <w:ind w:left="142"/>
        <w:rPr>
          <w:rFonts w:ascii="Times New Roman" w:eastAsia="Calibri" w:hAnsi="Calibri" w:cs="Times New Roman"/>
          <w:color w:val="0000FF"/>
          <w:spacing w:val="-1"/>
          <w:sz w:val="24"/>
          <w:u w:val="single" w:color="0000FF"/>
          <w:lang w:val="ru-RU"/>
        </w:rPr>
      </w:pPr>
    </w:p>
    <w:p w:rsidR="00562CE6" w:rsidRPr="00562CE6" w:rsidRDefault="00892507" w:rsidP="00562CE6">
      <w:pPr>
        <w:widowControl w:val="0"/>
        <w:spacing w:before="42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hyperlink r:id="rId54"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https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://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lib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myschool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edu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ru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/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market</w:t>
        </w:r>
      </w:hyperlink>
    </w:p>
    <w:p w:rsidR="00562CE6" w:rsidRPr="00562CE6" w:rsidRDefault="00562CE6" w:rsidP="00562CE6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18"/>
          <w:szCs w:val="18"/>
          <w:lang w:val="ru-RU"/>
        </w:rPr>
      </w:pPr>
    </w:p>
    <w:p w:rsidR="00562CE6" w:rsidRPr="00562CE6" w:rsidRDefault="00892507" w:rsidP="00562CE6">
      <w:pPr>
        <w:widowControl w:val="0"/>
        <w:spacing w:before="69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hyperlink r:id="rId55"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https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://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urok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apkpro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ru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/</w:t>
        </w:r>
      </w:hyperlink>
    </w:p>
    <w:p w:rsidR="00562CE6" w:rsidRPr="00562CE6" w:rsidRDefault="00562CE6" w:rsidP="00562CE6">
      <w:pPr>
        <w:widowControl w:val="0"/>
        <w:spacing w:before="11" w:after="0" w:line="240" w:lineRule="auto"/>
        <w:rPr>
          <w:rFonts w:ascii="Times New Roman" w:eastAsia="Times New Roman" w:hAnsi="Times New Roman" w:cs="Times New Roman"/>
          <w:sz w:val="17"/>
          <w:szCs w:val="17"/>
          <w:lang w:val="ru-RU"/>
        </w:rPr>
      </w:pPr>
    </w:p>
    <w:p w:rsidR="00562CE6" w:rsidRPr="00562CE6" w:rsidRDefault="00892507" w:rsidP="00562CE6">
      <w:pPr>
        <w:widowControl w:val="0"/>
        <w:spacing w:before="69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hyperlink r:id="rId56"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https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://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rusneb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ru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/</w:t>
        </w:r>
      </w:hyperlink>
    </w:p>
    <w:p w:rsidR="00562CE6" w:rsidRPr="00562CE6" w:rsidRDefault="00562CE6" w:rsidP="00562CE6">
      <w:pPr>
        <w:widowControl w:val="0"/>
        <w:spacing w:before="11" w:after="0" w:line="240" w:lineRule="auto"/>
        <w:rPr>
          <w:rFonts w:ascii="Times New Roman" w:eastAsia="Times New Roman" w:hAnsi="Times New Roman" w:cs="Times New Roman"/>
          <w:sz w:val="17"/>
          <w:szCs w:val="17"/>
          <w:lang w:val="ru-RU"/>
        </w:rPr>
      </w:pPr>
    </w:p>
    <w:p w:rsidR="00562CE6" w:rsidRPr="00562CE6" w:rsidRDefault="00892507" w:rsidP="00562CE6">
      <w:pPr>
        <w:widowControl w:val="0"/>
        <w:spacing w:before="69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hyperlink r:id="rId57"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https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://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nb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yanao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ru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/</w:t>
        </w:r>
      </w:hyperlink>
    </w:p>
    <w:p w:rsidR="00562CE6" w:rsidRPr="00562CE6" w:rsidRDefault="00562CE6" w:rsidP="00562CE6">
      <w:pPr>
        <w:widowControl w:val="0"/>
        <w:spacing w:before="11" w:after="0" w:line="240" w:lineRule="auto"/>
        <w:rPr>
          <w:rFonts w:ascii="Times New Roman" w:eastAsia="Times New Roman" w:hAnsi="Times New Roman" w:cs="Times New Roman"/>
          <w:sz w:val="17"/>
          <w:szCs w:val="17"/>
          <w:lang w:val="ru-RU"/>
        </w:rPr>
      </w:pPr>
    </w:p>
    <w:p w:rsidR="00562CE6" w:rsidRPr="00562CE6" w:rsidRDefault="00892507" w:rsidP="00562CE6">
      <w:pPr>
        <w:widowControl w:val="0"/>
        <w:spacing w:before="69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hyperlink r:id="rId58"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https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://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www</w:t>
        </w:r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prlib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.</w:t>
        </w:r>
        <w:proofErr w:type="spellStart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</w:rPr>
          <w:t>ru</w:t>
        </w:r>
        <w:proofErr w:type="spellEnd"/>
        <w:r w:rsidR="00562CE6" w:rsidRPr="00562CE6">
          <w:rPr>
            <w:rFonts w:ascii="Times New Roman" w:eastAsia="Calibri" w:hAnsi="Calibri" w:cs="Times New Roman"/>
            <w:color w:val="0000FF"/>
            <w:spacing w:val="-1"/>
            <w:sz w:val="24"/>
            <w:u w:val="single" w:color="0000FF"/>
            <w:lang w:val="ru-RU"/>
          </w:rPr>
          <w:t>/</w:t>
        </w:r>
      </w:hyperlink>
    </w:p>
    <w:p w:rsidR="00562CE6" w:rsidRPr="00562CE6" w:rsidRDefault="00562CE6" w:rsidP="00562CE6">
      <w:pPr>
        <w:widowControl w:val="0"/>
        <w:spacing w:before="69"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  <w:sectPr w:rsidR="00562CE6" w:rsidRPr="00562CE6">
          <w:pgSz w:w="11910" w:h="16390"/>
          <w:pgMar w:top="1080" w:right="1100" w:bottom="280" w:left="1680" w:header="720" w:footer="720" w:gutter="0"/>
          <w:cols w:space="720"/>
        </w:sectPr>
      </w:pPr>
    </w:p>
    <w:p w:rsidR="00263720" w:rsidRPr="00C43447" w:rsidRDefault="00263720" w:rsidP="00562CE6">
      <w:pPr>
        <w:widowControl w:val="0"/>
        <w:spacing w:before="42" w:after="0" w:line="240" w:lineRule="auto"/>
        <w:rPr>
          <w:lang w:val="ru-RU"/>
        </w:rPr>
      </w:pPr>
      <w:bookmarkStart w:id="9" w:name="_GoBack"/>
      <w:bookmarkEnd w:id="9"/>
    </w:p>
    <w:sectPr w:rsidR="00263720" w:rsidRPr="00C43447" w:rsidSect="0008332E">
      <w:pgSz w:w="11906" w:h="16383"/>
      <w:pgMar w:top="1134" w:right="850" w:bottom="1134" w:left="1701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526348"/>
    <w:multiLevelType w:val="hybridMultilevel"/>
    <w:tmpl w:val="1FBE47EA"/>
    <w:lvl w:ilvl="0" w:tplc="589A7B64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49CF050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39C377A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3006108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9B8D41A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82204B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2C2D38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F0AA4A0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F182BCC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413134C3"/>
    <w:multiLevelType w:val="multilevel"/>
    <w:tmpl w:val="D130C6F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43C068EE"/>
    <w:multiLevelType w:val="hybridMultilevel"/>
    <w:tmpl w:val="6840C7C8"/>
    <w:lvl w:ilvl="0" w:tplc="0122DCC2">
      <w:start w:val="1"/>
      <w:numFmt w:val="bullet"/>
      <w:lvlText w:val="•"/>
      <w:lvlJc w:val="left"/>
      <w:pPr>
        <w:ind w:left="142" w:hanging="169"/>
      </w:pPr>
      <w:rPr>
        <w:rFonts w:ascii="Times New Roman" w:eastAsia="Times New Roman" w:hAnsi="Times New Roman" w:hint="default"/>
        <w:sz w:val="28"/>
        <w:szCs w:val="28"/>
      </w:rPr>
    </w:lvl>
    <w:lvl w:ilvl="1" w:tplc="7DFA7BF8">
      <w:start w:val="1"/>
      <w:numFmt w:val="bullet"/>
      <w:lvlText w:val="•"/>
      <w:lvlJc w:val="left"/>
      <w:pPr>
        <w:ind w:left="142" w:hanging="169"/>
      </w:pPr>
      <w:rPr>
        <w:rFonts w:ascii="Times New Roman" w:eastAsia="Times New Roman" w:hAnsi="Times New Roman" w:hint="default"/>
        <w:sz w:val="28"/>
        <w:szCs w:val="28"/>
      </w:rPr>
    </w:lvl>
    <w:lvl w:ilvl="2" w:tplc="532AEC18">
      <w:start w:val="1"/>
      <w:numFmt w:val="bullet"/>
      <w:lvlText w:val="•"/>
      <w:lvlJc w:val="left"/>
      <w:pPr>
        <w:ind w:left="1938" w:hanging="169"/>
      </w:pPr>
      <w:rPr>
        <w:rFonts w:hint="default"/>
      </w:rPr>
    </w:lvl>
    <w:lvl w:ilvl="3" w:tplc="EEEA2EC8">
      <w:start w:val="1"/>
      <w:numFmt w:val="bullet"/>
      <w:lvlText w:val="•"/>
      <w:lvlJc w:val="left"/>
      <w:pPr>
        <w:ind w:left="2837" w:hanging="169"/>
      </w:pPr>
      <w:rPr>
        <w:rFonts w:hint="default"/>
      </w:rPr>
    </w:lvl>
    <w:lvl w:ilvl="4" w:tplc="1CAAF884">
      <w:start w:val="1"/>
      <w:numFmt w:val="bullet"/>
      <w:lvlText w:val="•"/>
      <w:lvlJc w:val="left"/>
      <w:pPr>
        <w:ind w:left="3735" w:hanging="169"/>
      </w:pPr>
      <w:rPr>
        <w:rFonts w:hint="default"/>
      </w:rPr>
    </w:lvl>
    <w:lvl w:ilvl="5" w:tplc="88CA532E">
      <w:start w:val="1"/>
      <w:numFmt w:val="bullet"/>
      <w:lvlText w:val="•"/>
      <w:lvlJc w:val="left"/>
      <w:pPr>
        <w:ind w:left="4634" w:hanging="169"/>
      </w:pPr>
      <w:rPr>
        <w:rFonts w:hint="default"/>
      </w:rPr>
    </w:lvl>
    <w:lvl w:ilvl="6" w:tplc="7264E674">
      <w:start w:val="1"/>
      <w:numFmt w:val="bullet"/>
      <w:lvlText w:val="•"/>
      <w:lvlJc w:val="left"/>
      <w:pPr>
        <w:ind w:left="5532" w:hanging="169"/>
      </w:pPr>
      <w:rPr>
        <w:rFonts w:hint="default"/>
      </w:rPr>
    </w:lvl>
    <w:lvl w:ilvl="7" w:tplc="8C8EBA02">
      <w:start w:val="1"/>
      <w:numFmt w:val="bullet"/>
      <w:lvlText w:val="•"/>
      <w:lvlJc w:val="left"/>
      <w:pPr>
        <w:ind w:left="6431" w:hanging="169"/>
      </w:pPr>
      <w:rPr>
        <w:rFonts w:hint="default"/>
      </w:rPr>
    </w:lvl>
    <w:lvl w:ilvl="8" w:tplc="6FD6FC36">
      <w:start w:val="1"/>
      <w:numFmt w:val="bullet"/>
      <w:lvlText w:val="•"/>
      <w:lvlJc w:val="left"/>
      <w:pPr>
        <w:ind w:left="7329" w:hanging="169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8004A"/>
    <w:rsid w:val="00013323"/>
    <w:rsid w:val="0008332E"/>
    <w:rsid w:val="0025096A"/>
    <w:rsid w:val="00263720"/>
    <w:rsid w:val="00297C27"/>
    <w:rsid w:val="003C28F3"/>
    <w:rsid w:val="004B0A7E"/>
    <w:rsid w:val="00534D74"/>
    <w:rsid w:val="00562CE6"/>
    <w:rsid w:val="00576389"/>
    <w:rsid w:val="005C7D8E"/>
    <w:rsid w:val="0068004A"/>
    <w:rsid w:val="00760AA9"/>
    <w:rsid w:val="00892507"/>
    <w:rsid w:val="009B53C2"/>
    <w:rsid w:val="009F1F05"/>
    <w:rsid w:val="009F62D5"/>
    <w:rsid w:val="00A13B26"/>
    <w:rsid w:val="00AC4289"/>
    <w:rsid w:val="00AF2EB2"/>
    <w:rsid w:val="00B11B58"/>
    <w:rsid w:val="00B531A1"/>
    <w:rsid w:val="00B652D4"/>
    <w:rsid w:val="00BA1995"/>
    <w:rsid w:val="00C0070C"/>
    <w:rsid w:val="00C43447"/>
    <w:rsid w:val="00C73A80"/>
    <w:rsid w:val="00D53C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B531A1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B531A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2637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263720"/>
    <w:rPr>
      <w:rFonts w:ascii="Tahoma" w:hAnsi="Tahoma" w:cs="Tahoma"/>
      <w:sz w:val="16"/>
      <w:szCs w:val="16"/>
    </w:rPr>
  </w:style>
  <w:style w:type="paragraph" w:styleId="af0">
    <w:name w:val="Body Text"/>
    <w:basedOn w:val="a"/>
    <w:link w:val="af1"/>
    <w:uiPriority w:val="1"/>
    <w:qFormat/>
    <w:rsid w:val="00AF2EB2"/>
    <w:pPr>
      <w:widowControl w:val="0"/>
      <w:spacing w:after="0" w:line="240" w:lineRule="auto"/>
      <w:ind w:left="102" w:firstLine="599"/>
    </w:pPr>
    <w:rPr>
      <w:rFonts w:ascii="Times New Roman" w:eastAsia="Times New Roman" w:hAnsi="Times New Roman"/>
      <w:sz w:val="28"/>
      <w:szCs w:val="28"/>
    </w:rPr>
  </w:style>
  <w:style w:type="character" w:customStyle="1" w:styleId="af1">
    <w:name w:val="Основной текст Знак"/>
    <w:basedOn w:val="a0"/>
    <w:link w:val="af0"/>
    <w:uiPriority w:val="1"/>
    <w:rsid w:val="00AF2EB2"/>
    <w:rPr>
      <w:rFonts w:ascii="Times New Roman" w:eastAsia="Times New Roman" w:hAnsi="Times New Roman"/>
      <w:sz w:val="28"/>
      <w:szCs w:val="28"/>
    </w:rPr>
  </w:style>
  <w:style w:type="paragraph" w:styleId="af2">
    <w:name w:val="Normal (Web)"/>
    <w:basedOn w:val="a"/>
    <w:uiPriority w:val="99"/>
    <w:unhideWhenUsed/>
    <w:rsid w:val="00B652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prlib.ru/" TargetMode="External"/><Relationship Id="rId18" Type="http://schemas.openxmlformats.org/officeDocument/2006/relationships/hyperlink" Target="https://nb.yanao.ru/" TargetMode="External"/><Relationship Id="rId26" Type="http://schemas.openxmlformats.org/officeDocument/2006/relationships/hyperlink" Target="https://myschool.edu.ru/" TargetMode="External"/><Relationship Id="rId39" Type="http://schemas.openxmlformats.org/officeDocument/2006/relationships/hyperlink" Target="https://myschool.edu.ru/" TargetMode="External"/><Relationship Id="rId21" Type="http://schemas.openxmlformats.org/officeDocument/2006/relationships/hyperlink" Target="https://resh.edu.ru/" TargetMode="External"/><Relationship Id="rId34" Type="http://schemas.openxmlformats.org/officeDocument/2006/relationships/hyperlink" Target="https://myschool.edu.ru/" TargetMode="External"/><Relationship Id="rId42" Type="http://schemas.openxmlformats.org/officeDocument/2006/relationships/hyperlink" Target="https://myschool.edu.ru/" TargetMode="External"/><Relationship Id="rId47" Type="http://schemas.openxmlformats.org/officeDocument/2006/relationships/hyperlink" Target="https://myschool.edu.ru/" TargetMode="External"/><Relationship Id="rId50" Type="http://schemas.openxmlformats.org/officeDocument/2006/relationships/hyperlink" Target="https://lib.myschool.edu.ru/market" TargetMode="External"/><Relationship Id="rId55" Type="http://schemas.openxmlformats.org/officeDocument/2006/relationships/hyperlink" Target="https://urok.apkpro.ru/" TargetMode="External"/><Relationship Id="rId7" Type="http://schemas.openxmlformats.org/officeDocument/2006/relationships/hyperlink" Target="https://uchi.ru/teachers/lk/main" TargetMode="External"/><Relationship Id="rId2" Type="http://schemas.openxmlformats.org/officeDocument/2006/relationships/styles" Target="styles.xml"/><Relationship Id="rId16" Type="http://schemas.openxmlformats.org/officeDocument/2006/relationships/hyperlink" Target="https://nb.yanao.ru/" TargetMode="External"/><Relationship Id="rId20" Type="http://schemas.openxmlformats.org/officeDocument/2006/relationships/hyperlink" Target="https://rusneb.ru/" TargetMode="External"/><Relationship Id="rId29" Type="http://schemas.openxmlformats.org/officeDocument/2006/relationships/hyperlink" Target="https://resh.edu.ru/" TargetMode="External"/><Relationship Id="rId41" Type="http://schemas.openxmlformats.org/officeDocument/2006/relationships/hyperlink" Target="https://urok.apkpro.ru/" TargetMode="External"/><Relationship Id="rId54" Type="http://schemas.openxmlformats.org/officeDocument/2006/relationships/hyperlink" Target="https://lib.myschool.edu.ru/market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lib.myschool.edu.ru/market" TargetMode="External"/><Relationship Id="rId11" Type="http://schemas.openxmlformats.org/officeDocument/2006/relationships/hyperlink" Target="https://nb.yanao.ru/" TargetMode="External"/><Relationship Id="rId24" Type="http://schemas.openxmlformats.org/officeDocument/2006/relationships/hyperlink" Target="https://resh.edu.ru/" TargetMode="External"/><Relationship Id="rId32" Type="http://schemas.openxmlformats.org/officeDocument/2006/relationships/hyperlink" Target="https://myschool.edu.ru/" TargetMode="External"/><Relationship Id="rId37" Type="http://schemas.openxmlformats.org/officeDocument/2006/relationships/hyperlink" Target="https://myschool.edu.ru/" TargetMode="External"/><Relationship Id="rId40" Type="http://schemas.openxmlformats.org/officeDocument/2006/relationships/hyperlink" Target="https://myschool.edu.ru/" TargetMode="External"/><Relationship Id="rId45" Type="http://schemas.openxmlformats.org/officeDocument/2006/relationships/hyperlink" Target="https://myschool.edu.ru/" TargetMode="External"/><Relationship Id="rId53" Type="http://schemas.openxmlformats.org/officeDocument/2006/relationships/hyperlink" Target="https://uchi.ru/teachers/lk/main" TargetMode="External"/><Relationship Id="rId58" Type="http://schemas.openxmlformats.org/officeDocument/2006/relationships/hyperlink" Target="https://www.prlib.ru/" TargetMode="External"/><Relationship Id="rId5" Type="http://schemas.openxmlformats.org/officeDocument/2006/relationships/image" Target="media/image1.emf"/><Relationship Id="rId15" Type="http://schemas.openxmlformats.org/officeDocument/2006/relationships/hyperlink" Target="https://uchi.ru/teachers/lk/main" TargetMode="External"/><Relationship Id="rId23" Type="http://schemas.openxmlformats.org/officeDocument/2006/relationships/hyperlink" Target="https://myschool.edu.ru/" TargetMode="External"/><Relationship Id="rId28" Type="http://schemas.openxmlformats.org/officeDocument/2006/relationships/hyperlink" Target="https://myschool.edu.ru/" TargetMode="External"/><Relationship Id="rId36" Type="http://schemas.openxmlformats.org/officeDocument/2006/relationships/hyperlink" Target="https://myschool.edu.ru/" TargetMode="External"/><Relationship Id="rId49" Type="http://schemas.openxmlformats.org/officeDocument/2006/relationships/hyperlink" Target="https://urok.apkpro.ru/" TargetMode="External"/><Relationship Id="rId57" Type="http://schemas.openxmlformats.org/officeDocument/2006/relationships/hyperlink" Target="https://nb.yanao.ru/" TargetMode="External"/><Relationship Id="rId61" Type="http://schemas.microsoft.com/office/2007/relationships/stylesWithEffects" Target="stylesWithEffects.xml"/><Relationship Id="rId10" Type="http://schemas.openxmlformats.org/officeDocument/2006/relationships/hyperlink" Target="https://rusneb.ru/" TargetMode="External"/><Relationship Id="rId19" Type="http://schemas.openxmlformats.org/officeDocument/2006/relationships/hyperlink" Target="https://www.prlib.ru/" TargetMode="External"/><Relationship Id="rId31" Type="http://schemas.openxmlformats.org/officeDocument/2006/relationships/hyperlink" Target="https://myschool.edu.ru/" TargetMode="External"/><Relationship Id="rId44" Type="http://schemas.openxmlformats.org/officeDocument/2006/relationships/hyperlink" Target="https://lib.myschool.edu.ru/market" TargetMode="External"/><Relationship Id="rId52" Type="http://schemas.openxmlformats.org/officeDocument/2006/relationships/hyperlink" Target="https://myschool.edu.ru/" TargetMode="External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urok.apkpro.ru/" TargetMode="External"/><Relationship Id="rId14" Type="http://schemas.openxmlformats.org/officeDocument/2006/relationships/hyperlink" Target="https://lib.myschool.edu.ru/market" TargetMode="External"/><Relationship Id="rId22" Type="http://schemas.openxmlformats.org/officeDocument/2006/relationships/hyperlink" Target="https://myschool.edu.ru/" TargetMode="External"/><Relationship Id="rId27" Type="http://schemas.openxmlformats.org/officeDocument/2006/relationships/hyperlink" Target="https://lib.myschool.edu.ru/market" TargetMode="External"/><Relationship Id="rId30" Type="http://schemas.openxmlformats.org/officeDocument/2006/relationships/hyperlink" Target="https://myschool.edu.ru/" TargetMode="External"/><Relationship Id="rId35" Type="http://schemas.openxmlformats.org/officeDocument/2006/relationships/hyperlink" Target="https://urok.apkpro.ru/" TargetMode="External"/><Relationship Id="rId43" Type="http://schemas.openxmlformats.org/officeDocument/2006/relationships/hyperlink" Target="https://myschool.edu.ru/" TargetMode="External"/><Relationship Id="rId48" Type="http://schemas.openxmlformats.org/officeDocument/2006/relationships/hyperlink" Target="https://resh.edu.ru/" TargetMode="External"/><Relationship Id="rId56" Type="http://schemas.openxmlformats.org/officeDocument/2006/relationships/hyperlink" Target="https://rusneb.ru/" TargetMode="External"/><Relationship Id="rId8" Type="http://schemas.openxmlformats.org/officeDocument/2006/relationships/hyperlink" Target="https://resh.edu.ru/" TargetMode="External"/><Relationship Id="rId51" Type="http://schemas.openxmlformats.org/officeDocument/2006/relationships/hyperlink" Target="https://myschool.edu.ru/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resh.edu.ru/" TargetMode="External"/><Relationship Id="rId17" Type="http://schemas.openxmlformats.org/officeDocument/2006/relationships/hyperlink" Target="https://www.prlib.ru/" TargetMode="External"/><Relationship Id="rId25" Type="http://schemas.openxmlformats.org/officeDocument/2006/relationships/hyperlink" Target="https://urok.apkpro.ru/" TargetMode="External"/><Relationship Id="rId33" Type="http://schemas.openxmlformats.org/officeDocument/2006/relationships/hyperlink" Target="https://lib.myschool.edu.ru/market" TargetMode="External"/><Relationship Id="rId38" Type="http://schemas.openxmlformats.org/officeDocument/2006/relationships/hyperlink" Target="https://resh.edu.ru/" TargetMode="External"/><Relationship Id="rId46" Type="http://schemas.openxmlformats.org/officeDocument/2006/relationships/hyperlink" Target="https://myschool.edu.ru/" TargetMode="External"/><Relationship Id="rId5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22</Pages>
  <Words>4932</Words>
  <Characters>28117</Characters>
  <Application>Microsoft Office Word</Application>
  <DocSecurity>0</DocSecurity>
  <Lines>234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32984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15</cp:revision>
  <dcterms:created xsi:type="dcterms:W3CDTF">2024-06-30T06:19:00Z</dcterms:created>
  <dcterms:modified xsi:type="dcterms:W3CDTF">2024-11-04T10:30:00Z</dcterms:modified>
</cp:coreProperties>
</file>