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C5BAE" w:rsidRPr="001E4BF0" w:rsidRDefault="006C364B" w:rsidP="007C5BAE">
      <w:pPr>
        <w:tabs>
          <w:tab w:val="left" w:pos="8820"/>
        </w:tabs>
        <w:suppressAutoHyphens/>
        <w:spacing w:after="0" w:line="240" w:lineRule="auto"/>
        <w:jc w:val="center"/>
        <w:rPr>
          <w:rFonts w:ascii="Times New Roman" w:eastAsia="Calibri" w:hAnsi="Times New Roman" w:cs="Times New Roman"/>
          <w:b/>
          <w:sz w:val="24"/>
          <w:szCs w:val="24"/>
        </w:rPr>
      </w:pPr>
      <w:r w:rsidRPr="006C364B">
        <w:rPr>
          <w:rFonts w:ascii="Times New Roman" w:eastAsia="Calibri" w:hAnsi="Times New Roman" w:cs="Times New Roman"/>
          <w:b/>
          <w:sz w:val="24"/>
          <w:szCs w:val="24"/>
        </w:rPr>
        <w:drawing>
          <wp:inline distT="0" distB="0" distL="0" distR="0">
            <wp:extent cx="5940425" cy="2223198"/>
            <wp:effectExtent l="19050" t="0" r="3175" b="0"/>
            <wp:docPr id="1" name="Рисунок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lc="http://schemas.openxmlformats.org/drawingml/2006/lockedCanvas" val="0"/>
                        </a:ext>
                      </a:extLst>
                    </a:blip>
                    <a:srcRect/>
                    <a:stretch>
                      <a:fillRect/>
                    </a:stretch>
                  </pic:blipFill>
                  <pic:spPr bwMode="auto">
                    <a:xfrm>
                      <a:off x="0" y="0"/>
                      <a:ext cx="5940425" cy="2223198"/>
                    </a:xfrm>
                    <a:prstGeom prst="rect">
                      <a:avLst/>
                    </a:prstGeom>
                    <a:noFill/>
                    <a:ln>
                      <a:noFill/>
                    </a:ln>
                  </pic:spPr>
                </pic:pic>
              </a:graphicData>
            </a:graphic>
          </wp:inline>
        </w:drawing>
      </w: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4B5FC9">
      <w:pPr>
        <w:tabs>
          <w:tab w:val="left" w:pos="8820"/>
        </w:tabs>
        <w:suppressAutoHyphens/>
        <w:spacing w:after="0" w:line="240" w:lineRule="auto"/>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r w:rsidRPr="001E4BF0">
        <w:rPr>
          <w:rFonts w:ascii="Times New Roman" w:eastAsia="Calibri" w:hAnsi="Times New Roman" w:cs="Times New Roman"/>
          <w:b/>
          <w:sz w:val="24"/>
          <w:szCs w:val="24"/>
        </w:rPr>
        <w:t>Адаптированная образовательная программа</w:t>
      </w: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b/>
          <w:sz w:val="24"/>
          <w:szCs w:val="24"/>
        </w:rPr>
      </w:pPr>
      <w:r w:rsidRPr="001E4BF0">
        <w:rPr>
          <w:rFonts w:ascii="Times New Roman" w:eastAsia="Calibri" w:hAnsi="Times New Roman" w:cs="Times New Roman"/>
          <w:b/>
          <w:sz w:val="24"/>
          <w:szCs w:val="24"/>
        </w:rPr>
        <w:t>п</w:t>
      </w:r>
      <w:r w:rsidR="00234AE8">
        <w:rPr>
          <w:rFonts w:ascii="Times New Roman" w:eastAsia="Calibri" w:hAnsi="Times New Roman" w:cs="Times New Roman"/>
          <w:b/>
          <w:sz w:val="24"/>
          <w:szCs w:val="24"/>
        </w:rPr>
        <w:t>о предмету: «Окружающий социальный мир</w:t>
      </w:r>
      <w:r w:rsidRPr="001E4BF0">
        <w:rPr>
          <w:rFonts w:ascii="Times New Roman" w:eastAsia="Calibri" w:hAnsi="Times New Roman" w:cs="Times New Roman"/>
          <w:b/>
          <w:sz w:val="24"/>
          <w:szCs w:val="24"/>
        </w:rPr>
        <w:t>»</w:t>
      </w:r>
    </w:p>
    <w:p w:rsidR="007C5BAE" w:rsidRPr="001E4BF0" w:rsidRDefault="001F6AC8" w:rsidP="007C5BAE">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1 подготовительный</w:t>
      </w:r>
      <w:r w:rsidR="007C5BAE" w:rsidRPr="001E4BF0">
        <w:rPr>
          <w:rFonts w:ascii="Times New Roman" w:eastAsia="Calibri" w:hAnsi="Times New Roman" w:cs="Times New Roman"/>
          <w:b/>
          <w:sz w:val="24"/>
          <w:szCs w:val="24"/>
        </w:rPr>
        <w:t xml:space="preserve"> класс (надомное обучение)</w:t>
      </w:r>
    </w:p>
    <w:p w:rsidR="007C5BAE" w:rsidRPr="001E4BF0" w:rsidRDefault="00234AE8" w:rsidP="007C5BAE">
      <w:pPr>
        <w:tabs>
          <w:tab w:val="left" w:pos="8820"/>
        </w:tabs>
        <w:suppressAutoHyphens/>
        <w:spacing w:after="0" w:line="240" w:lineRule="auto"/>
        <w:jc w:val="center"/>
        <w:rPr>
          <w:rFonts w:ascii="Times New Roman" w:eastAsia="Calibri" w:hAnsi="Times New Roman" w:cs="Times New Roman"/>
          <w:b/>
          <w:sz w:val="24"/>
          <w:szCs w:val="24"/>
        </w:rPr>
      </w:pPr>
      <w:r>
        <w:rPr>
          <w:rFonts w:ascii="Times New Roman" w:eastAsia="Calibri" w:hAnsi="Times New Roman" w:cs="Times New Roman"/>
          <w:b/>
          <w:sz w:val="24"/>
          <w:szCs w:val="24"/>
        </w:rPr>
        <w:t>2024-2025</w:t>
      </w:r>
      <w:r w:rsidR="007C5BAE" w:rsidRPr="001E4BF0">
        <w:rPr>
          <w:rFonts w:ascii="Times New Roman" w:eastAsia="Calibri" w:hAnsi="Times New Roman" w:cs="Times New Roman"/>
          <w:b/>
          <w:sz w:val="24"/>
          <w:szCs w:val="24"/>
        </w:rPr>
        <w:t xml:space="preserve"> учебный год</w:t>
      </w: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right"/>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right"/>
        <w:rPr>
          <w:rFonts w:ascii="Times New Roman" w:eastAsia="Calibri" w:hAnsi="Times New Roman" w:cs="Times New Roman"/>
          <w:sz w:val="24"/>
          <w:szCs w:val="24"/>
        </w:rPr>
      </w:pPr>
      <w:r w:rsidRPr="001E4BF0">
        <w:rPr>
          <w:rFonts w:ascii="Times New Roman" w:eastAsia="Calibri" w:hAnsi="Times New Roman" w:cs="Times New Roman"/>
          <w:sz w:val="24"/>
          <w:szCs w:val="24"/>
        </w:rPr>
        <w:t xml:space="preserve">Составил учитель </w:t>
      </w:r>
    </w:p>
    <w:p w:rsidR="007C5BAE" w:rsidRPr="001E4BF0" w:rsidRDefault="00234AE8" w:rsidP="007C5BAE">
      <w:pPr>
        <w:tabs>
          <w:tab w:val="left" w:pos="8820"/>
        </w:tabs>
        <w:suppressAutoHyphens/>
        <w:spacing w:after="0" w:line="240" w:lineRule="auto"/>
        <w:jc w:val="right"/>
        <w:rPr>
          <w:rFonts w:ascii="Times New Roman" w:eastAsia="Calibri" w:hAnsi="Times New Roman" w:cs="Times New Roman"/>
          <w:sz w:val="24"/>
          <w:szCs w:val="24"/>
        </w:rPr>
      </w:pPr>
      <w:r>
        <w:rPr>
          <w:rFonts w:ascii="Times New Roman" w:eastAsia="Calibri" w:hAnsi="Times New Roman" w:cs="Times New Roman"/>
          <w:sz w:val="24"/>
          <w:szCs w:val="24"/>
        </w:rPr>
        <w:t>Попова О.Л.</w:t>
      </w: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jc w:val="center"/>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7C5BAE">
      <w:pPr>
        <w:tabs>
          <w:tab w:val="left" w:pos="8820"/>
        </w:tabs>
        <w:suppressAutoHyphens/>
        <w:spacing w:after="0" w:line="240" w:lineRule="auto"/>
        <w:rPr>
          <w:rFonts w:ascii="Times New Roman" w:eastAsia="Calibri" w:hAnsi="Times New Roman" w:cs="Times New Roman"/>
          <w:sz w:val="24"/>
          <w:szCs w:val="24"/>
        </w:rPr>
      </w:pPr>
    </w:p>
    <w:p w:rsidR="007C5BAE" w:rsidRPr="001E4BF0" w:rsidRDefault="007C5BAE" w:rsidP="004B5FC9">
      <w:pPr>
        <w:tabs>
          <w:tab w:val="left" w:pos="8820"/>
        </w:tabs>
        <w:suppressAutoHyphens/>
        <w:spacing w:after="0" w:line="240" w:lineRule="auto"/>
        <w:rPr>
          <w:rFonts w:ascii="Times New Roman" w:eastAsia="Calibri" w:hAnsi="Times New Roman" w:cs="Times New Roman"/>
          <w:sz w:val="24"/>
          <w:szCs w:val="24"/>
        </w:rPr>
      </w:pPr>
    </w:p>
    <w:p w:rsidR="00C10802" w:rsidRDefault="00C10802" w:rsidP="007C5BAE">
      <w:pPr>
        <w:jc w:val="center"/>
        <w:rPr>
          <w:rFonts w:ascii="Times New Roman" w:eastAsia="Calibri" w:hAnsi="Times New Roman" w:cs="Times New Roman"/>
          <w:sz w:val="24"/>
          <w:szCs w:val="24"/>
        </w:rPr>
      </w:pPr>
    </w:p>
    <w:p w:rsidR="001D1E6A" w:rsidRDefault="00234AE8" w:rsidP="007C5BAE">
      <w:pPr>
        <w:jc w:val="center"/>
        <w:rPr>
          <w:rFonts w:ascii="Times New Roman" w:eastAsia="Calibri" w:hAnsi="Times New Roman" w:cs="Times New Roman"/>
          <w:sz w:val="24"/>
          <w:szCs w:val="24"/>
        </w:rPr>
      </w:pPr>
      <w:r>
        <w:rPr>
          <w:rFonts w:ascii="Times New Roman" w:eastAsia="Calibri" w:hAnsi="Times New Roman" w:cs="Times New Roman"/>
          <w:sz w:val="24"/>
          <w:szCs w:val="24"/>
        </w:rPr>
        <w:t>с. Заледеево, 2024</w:t>
      </w:r>
      <w:r w:rsidR="007C5BAE" w:rsidRPr="001E4BF0">
        <w:rPr>
          <w:rFonts w:ascii="Times New Roman" w:eastAsia="Calibri" w:hAnsi="Times New Roman" w:cs="Times New Roman"/>
          <w:sz w:val="24"/>
          <w:szCs w:val="24"/>
        </w:rPr>
        <w:t xml:space="preserve"> г.</w:t>
      </w:r>
    </w:p>
    <w:p w:rsidR="006C364B" w:rsidRDefault="006C364B" w:rsidP="007C5BAE">
      <w:pPr>
        <w:jc w:val="center"/>
        <w:rPr>
          <w:rFonts w:ascii="Times New Roman" w:eastAsia="Calibri" w:hAnsi="Times New Roman" w:cs="Times New Roman"/>
          <w:sz w:val="24"/>
          <w:szCs w:val="24"/>
        </w:rPr>
      </w:pPr>
    </w:p>
    <w:p w:rsidR="006C364B" w:rsidRPr="001E4BF0" w:rsidRDefault="006C364B" w:rsidP="007C5BAE">
      <w:pPr>
        <w:jc w:val="center"/>
        <w:rPr>
          <w:rFonts w:ascii="Times New Roman" w:eastAsia="Calibri" w:hAnsi="Times New Roman" w:cs="Times New Roman"/>
          <w:sz w:val="24"/>
          <w:szCs w:val="24"/>
        </w:rPr>
      </w:pPr>
    </w:p>
    <w:p w:rsidR="007C5BAE" w:rsidRPr="001E4BF0" w:rsidRDefault="007C5BAE" w:rsidP="007C5BAE">
      <w:pPr>
        <w:suppressAutoHyphens/>
        <w:spacing w:after="0" w:line="240" w:lineRule="auto"/>
        <w:jc w:val="center"/>
        <w:rPr>
          <w:rFonts w:ascii="Times New Roman" w:eastAsia="Times New Roman" w:hAnsi="Times New Roman" w:cs="Times New Roman"/>
          <w:b/>
          <w:bCs/>
          <w:sz w:val="24"/>
          <w:szCs w:val="24"/>
          <w:lang w:eastAsia="ar-SA"/>
        </w:rPr>
      </w:pPr>
      <w:r w:rsidRPr="001E4BF0">
        <w:rPr>
          <w:rFonts w:ascii="Times New Roman" w:eastAsia="Times New Roman" w:hAnsi="Times New Roman" w:cs="Times New Roman"/>
          <w:b/>
          <w:bCs/>
          <w:sz w:val="24"/>
          <w:szCs w:val="24"/>
          <w:lang w:eastAsia="ar-SA"/>
        </w:rPr>
        <w:lastRenderedPageBreak/>
        <w:t>Пояснительная записка</w:t>
      </w:r>
    </w:p>
    <w:p w:rsidR="007C5BAE" w:rsidRPr="001E4BF0" w:rsidRDefault="007C5BAE" w:rsidP="007C5BAE">
      <w:pPr>
        <w:rPr>
          <w:rFonts w:ascii="Times New Roman" w:hAnsi="Times New Roman" w:cs="Times New Roman"/>
          <w:sz w:val="24"/>
          <w:szCs w:val="24"/>
        </w:rPr>
      </w:pPr>
      <w:r w:rsidRPr="001E4BF0">
        <w:rPr>
          <w:rFonts w:ascii="Times New Roman" w:eastAsia="Times New Roman" w:hAnsi="Times New Roman" w:cs="Times New Roman"/>
          <w:b/>
          <w:sz w:val="24"/>
          <w:szCs w:val="24"/>
          <w:lang w:eastAsia="ar-SA"/>
        </w:rPr>
        <w:t>Цель:</w:t>
      </w:r>
      <w:r w:rsidRPr="001E4BF0">
        <w:rPr>
          <w:rFonts w:ascii="Times New Roman" w:hAnsi="Times New Roman" w:cs="Times New Roman"/>
          <w:sz w:val="24"/>
          <w:szCs w:val="24"/>
        </w:rPr>
        <w:t xml:space="preserve"> ознакомление с основными принципами трудовой деятельности, усвоение знаний о трудовой деятельности.</w:t>
      </w:r>
    </w:p>
    <w:p w:rsidR="007C5BAE" w:rsidRPr="001E4BF0" w:rsidRDefault="007C5BAE" w:rsidP="007C5BAE">
      <w:pPr>
        <w:rPr>
          <w:rFonts w:ascii="Times New Roman" w:eastAsia="Times New Roman" w:hAnsi="Times New Roman" w:cs="Times New Roman"/>
          <w:b/>
          <w:sz w:val="24"/>
          <w:szCs w:val="24"/>
          <w:lang w:eastAsia="ar-SA"/>
        </w:rPr>
      </w:pPr>
      <w:r w:rsidRPr="001E4BF0">
        <w:rPr>
          <w:rFonts w:ascii="Times New Roman" w:eastAsia="Times New Roman" w:hAnsi="Times New Roman" w:cs="Times New Roman"/>
          <w:b/>
          <w:sz w:val="24"/>
          <w:szCs w:val="24"/>
          <w:lang w:eastAsia="ar-SA"/>
        </w:rPr>
        <w:t>Задачи:</w:t>
      </w:r>
    </w:p>
    <w:p w:rsidR="001F6AC8" w:rsidRDefault="007C5BAE" w:rsidP="007C5BAE">
      <w:pPr>
        <w:pStyle w:val="a3"/>
        <w:numPr>
          <w:ilvl w:val="0"/>
          <w:numId w:val="10"/>
        </w:numPr>
        <w:rPr>
          <w:rFonts w:ascii="Times New Roman" w:hAnsi="Times New Roman" w:cs="Times New Roman"/>
          <w:sz w:val="24"/>
          <w:szCs w:val="24"/>
        </w:rPr>
      </w:pPr>
      <w:r w:rsidRPr="001F6AC8">
        <w:rPr>
          <w:rFonts w:ascii="Times New Roman" w:hAnsi="Times New Roman" w:cs="Times New Roman"/>
          <w:sz w:val="24"/>
          <w:szCs w:val="24"/>
        </w:rPr>
        <w:t>выработать у детей трудовые навыки;</w:t>
      </w:r>
    </w:p>
    <w:p w:rsidR="001F6AC8" w:rsidRDefault="001F6AC8" w:rsidP="007C5BAE">
      <w:pPr>
        <w:pStyle w:val="a3"/>
        <w:numPr>
          <w:ilvl w:val="0"/>
          <w:numId w:val="10"/>
        </w:numPr>
        <w:rPr>
          <w:rFonts w:ascii="Times New Roman" w:hAnsi="Times New Roman" w:cs="Times New Roman"/>
          <w:sz w:val="24"/>
          <w:szCs w:val="24"/>
        </w:rPr>
      </w:pPr>
      <w:r>
        <w:rPr>
          <w:rFonts w:ascii="Times New Roman" w:hAnsi="Times New Roman" w:cs="Times New Roman"/>
          <w:sz w:val="24"/>
          <w:szCs w:val="24"/>
        </w:rPr>
        <w:t>формировать общ</w:t>
      </w:r>
      <w:r w:rsidR="007C5BAE" w:rsidRPr="001F6AC8">
        <w:rPr>
          <w:rFonts w:ascii="Times New Roman" w:hAnsi="Times New Roman" w:cs="Times New Roman"/>
          <w:sz w:val="24"/>
          <w:szCs w:val="24"/>
        </w:rPr>
        <w:t>е</w:t>
      </w:r>
      <w:r>
        <w:rPr>
          <w:rFonts w:ascii="Times New Roman" w:hAnsi="Times New Roman" w:cs="Times New Roman"/>
          <w:sz w:val="24"/>
          <w:szCs w:val="24"/>
        </w:rPr>
        <w:t>-</w:t>
      </w:r>
      <w:r w:rsidR="007C5BAE" w:rsidRPr="001F6AC8">
        <w:rPr>
          <w:rFonts w:ascii="Times New Roman" w:hAnsi="Times New Roman" w:cs="Times New Roman"/>
          <w:sz w:val="24"/>
          <w:szCs w:val="24"/>
        </w:rPr>
        <w:t>трудовые умения, воспитывать культуру труда;</w:t>
      </w:r>
    </w:p>
    <w:p w:rsidR="001F6AC8" w:rsidRDefault="007C5BAE" w:rsidP="007C5BAE">
      <w:pPr>
        <w:pStyle w:val="a3"/>
        <w:numPr>
          <w:ilvl w:val="0"/>
          <w:numId w:val="10"/>
        </w:numPr>
        <w:rPr>
          <w:rFonts w:ascii="Times New Roman" w:hAnsi="Times New Roman" w:cs="Times New Roman"/>
          <w:sz w:val="24"/>
          <w:szCs w:val="24"/>
        </w:rPr>
      </w:pPr>
      <w:r w:rsidRPr="001F6AC8">
        <w:rPr>
          <w:rFonts w:ascii="Times New Roman" w:hAnsi="Times New Roman" w:cs="Times New Roman"/>
          <w:sz w:val="24"/>
          <w:szCs w:val="24"/>
        </w:rPr>
        <w:t>развивать сенсомоторную координацию, мелкую моторику рук;</w:t>
      </w:r>
    </w:p>
    <w:p w:rsidR="001F6AC8" w:rsidRDefault="007C5BAE" w:rsidP="007C5BAE">
      <w:pPr>
        <w:pStyle w:val="a3"/>
        <w:numPr>
          <w:ilvl w:val="0"/>
          <w:numId w:val="10"/>
        </w:numPr>
        <w:rPr>
          <w:rFonts w:ascii="Times New Roman" w:hAnsi="Times New Roman" w:cs="Times New Roman"/>
          <w:sz w:val="24"/>
          <w:szCs w:val="24"/>
        </w:rPr>
      </w:pPr>
      <w:r w:rsidRPr="001F6AC8">
        <w:rPr>
          <w:rFonts w:ascii="Times New Roman" w:hAnsi="Times New Roman" w:cs="Times New Roman"/>
          <w:sz w:val="24"/>
          <w:szCs w:val="24"/>
        </w:rPr>
        <w:t>развивать пространственное ориентирование, способствует пониманию понятий "вверху", "внизу", "справа", "слева";</w:t>
      </w:r>
    </w:p>
    <w:p w:rsidR="001F6AC8" w:rsidRDefault="007C5BAE" w:rsidP="007C5BAE">
      <w:pPr>
        <w:pStyle w:val="a3"/>
        <w:numPr>
          <w:ilvl w:val="0"/>
          <w:numId w:val="10"/>
        </w:numPr>
        <w:rPr>
          <w:rFonts w:ascii="Times New Roman" w:hAnsi="Times New Roman" w:cs="Times New Roman"/>
          <w:sz w:val="24"/>
          <w:szCs w:val="24"/>
        </w:rPr>
      </w:pPr>
      <w:r w:rsidRPr="001F6AC8">
        <w:rPr>
          <w:rFonts w:ascii="Times New Roman" w:hAnsi="Times New Roman" w:cs="Times New Roman"/>
          <w:sz w:val="24"/>
          <w:szCs w:val="24"/>
        </w:rPr>
        <w:t>способствовать развитию речи;</w:t>
      </w:r>
    </w:p>
    <w:p w:rsidR="007C5BAE" w:rsidRPr="001F6AC8" w:rsidRDefault="007C5BAE" w:rsidP="007C5BAE">
      <w:pPr>
        <w:pStyle w:val="a3"/>
        <w:numPr>
          <w:ilvl w:val="0"/>
          <w:numId w:val="10"/>
        </w:numPr>
        <w:rPr>
          <w:rFonts w:ascii="Times New Roman" w:hAnsi="Times New Roman" w:cs="Times New Roman"/>
          <w:sz w:val="24"/>
          <w:szCs w:val="24"/>
        </w:rPr>
      </w:pPr>
      <w:r w:rsidRPr="001F6AC8">
        <w:rPr>
          <w:rFonts w:ascii="Times New Roman" w:hAnsi="Times New Roman" w:cs="Times New Roman"/>
          <w:sz w:val="24"/>
          <w:szCs w:val="24"/>
        </w:rPr>
        <w:t>развивать творческие способности.</w:t>
      </w:r>
    </w:p>
    <w:p w:rsidR="007C5BAE" w:rsidRPr="001E4BF0" w:rsidRDefault="007C5BAE" w:rsidP="007C5BAE">
      <w:pPr>
        <w:rPr>
          <w:rFonts w:ascii="Times New Roman" w:hAnsi="Times New Roman" w:cs="Times New Roman"/>
          <w:b/>
          <w:sz w:val="24"/>
          <w:szCs w:val="24"/>
        </w:rPr>
      </w:pPr>
      <w:r w:rsidRPr="001E4BF0">
        <w:rPr>
          <w:rFonts w:ascii="Times New Roman" w:hAnsi="Times New Roman" w:cs="Times New Roman"/>
          <w:b/>
          <w:sz w:val="24"/>
          <w:szCs w:val="24"/>
        </w:rPr>
        <w:t>Коррекционная работа направлена на:</w:t>
      </w:r>
    </w:p>
    <w:p w:rsidR="007C5BAE" w:rsidRPr="001E4BF0" w:rsidRDefault="007C5BAE" w:rsidP="007C5BAE">
      <w:pPr>
        <w:pStyle w:val="a3"/>
        <w:numPr>
          <w:ilvl w:val="0"/>
          <w:numId w:val="1"/>
        </w:numPr>
        <w:rPr>
          <w:rFonts w:ascii="Times New Roman" w:hAnsi="Times New Roman" w:cs="Times New Roman"/>
          <w:sz w:val="24"/>
          <w:szCs w:val="24"/>
        </w:rPr>
      </w:pPr>
      <w:r w:rsidRPr="001E4BF0">
        <w:rPr>
          <w:rFonts w:ascii="Times New Roman" w:hAnsi="Times New Roman" w:cs="Times New Roman"/>
          <w:sz w:val="24"/>
          <w:szCs w:val="24"/>
        </w:rPr>
        <w:t xml:space="preserve">развитие зрительного и слухового восприятия и узнавания; </w:t>
      </w:r>
    </w:p>
    <w:p w:rsidR="007C5BAE" w:rsidRPr="001E4BF0" w:rsidRDefault="007C5BAE" w:rsidP="007C5BAE">
      <w:pPr>
        <w:pStyle w:val="a3"/>
        <w:numPr>
          <w:ilvl w:val="0"/>
          <w:numId w:val="1"/>
        </w:numPr>
        <w:rPr>
          <w:rFonts w:ascii="Times New Roman" w:hAnsi="Times New Roman" w:cs="Times New Roman"/>
          <w:sz w:val="24"/>
          <w:szCs w:val="24"/>
        </w:rPr>
      </w:pPr>
      <w:r w:rsidRPr="001E4BF0">
        <w:rPr>
          <w:rFonts w:ascii="Times New Roman" w:hAnsi="Times New Roman" w:cs="Times New Roman"/>
          <w:sz w:val="24"/>
          <w:szCs w:val="24"/>
        </w:rPr>
        <w:t xml:space="preserve">развитие основных мыслительных операций; </w:t>
      </w:r>
    </w:p>
    <w:p w:rsidR="007C5BAE" w:rsidRPr="001E4BF0" w:rsidRDefault="007C5BAE" w:rsidP="007C5BAE">
      <w:pPr>
        <w:pStyle w:val="a3"/>
        <w:numPr>
          <w:ilvl w:val="0"/>
          <w:numId w:val="1"/>
        </w:numPr>
        <w:rPr>
          <w:rFonts w:ascii="Times New Roman" w:hAnsi="Times New Roman" w:cs="Times New Roman"/>
          <w:sz w:val="24"/>
          <w:szCs w:val="24"/>
        </w:rPr>
      </w:pPr>
      <w:r w:rsidRPr="001E4BF0">
        <w:rPr>
          <w:rFonts w:ascii="Times New Roman" w:hAnsi="Times New Roman" w:cs="Times New Roman"/>
          <w:sz w:val="24"/>
          <w:szCs w:val="24"/>
        </w:rPr>
        <w:t xml:space="preserve">коррекция речи, фонематического слуха; </w:t>
      </w:r>
    </w:p>
    <w:p w:rsidR="007C5BAE" w:rsidRPr="001E4BF0" w:rsidRDefault="007C5BAE" w:rsidP="007C5BAE">
      <w:pPr>
        <w:pStyle w:val="a3"/>
        <w:numPr>
          <w:ilvl w:val="0"/>
          <w:numId w:val="1"/>
        </w:numPr>
        <w:rPr>
          <w:rFonts w:ascii="Times New Roman" w:hAnsi="Times New Roman" w:cs="Times New Roman"/>
          <w:sz w:val="24"/>
          <w:szCs w:val="24"/>
        </w:rPr>
      </w:pPr>
      <w:r w:rsidRPr="001E4BF0">
        <w:rPr>
          <w:rFonts w:ascii="Times New Roman" w:hAnsi="Times New Roman" w:cs="Times New Roman"/>
          <w:sz w:val="24"/>
          <w:szCs w:val="24"/>
        </w:rPr>
        <w:t xml:space="preserve">коррекция нарушений эмоционально - личностной сферы; </w:t>
      </w:r>
    </w:p>
    <w:p w:rsidR="007C5BAE" w:rsidRPr="001E4BF0" w:rsidRDefault="007C5BAE" w:rsidP="007C5BAE">
      <w:pPr>
        <w:pStyle w:val="a3"/>
        <w:numPr>
          <w:ilvl w:val="0"/>
          <w:numId w:val="1"/>
        </w:numPr>
        <w:rPr>
          <w:rFonts w:ascii="Times New Roman" w:hAnsi="Times New Roman" w:cs="Times New Roman"/>
          <w:sz w:val="24"/>
          <w:szCs w:val="24"/>
        </w:rPr>
      </w:pPr>
      <w:r w:rsidRPr="001E4BF0">
        <w:rPr>
          <w:rFonts w:ascii="Times New Roman" w:hAnsi="Times New Roman" w:cs="Times New Roman"/>
          <w:sz w:val="24"/>
          <w:szCs w:val="24"/>
        </w:rPr>
        <w:t>коррекция индивидуальных пробелов в умениях, навыках.</w:t>
      </w:r>
    </w:p>
    <w:p w:rsidR="00B435D0" w:rsidRPr="00B435D0" w:rsidRDefault="00B435D0" w:rsidP="00B435D0">
      <w:pPr>
        <w:rPr>
          <w:rFonts w:ascii="Times New Roman" w:hAnsi="Times New Roman" w:cs="Times New Roman"/>
          <w:sz w:val="24"/>
          <w:szCs w:val="24"/>
        </w:rPr>
      </w:pPr>
      <w:r w:rsidRPr="00B435D0">
        <w:rPr>
          <w:rFonts w:ascii="Times New Roman" w:eastAsia="Times New Roman" w:hAnsi="Times New Roman" w:cs="Times New Roman"/>
          <w:bCs/>
          <w:sz w:val="24"/>
          <w:szCs w:val="24"/>
          <w:lang w:eastAsia="ar-SA"/>
        </w:rPr>
        <w:t xml:space="preserve">Адаптированная рабочая программа составлена в соответствии с </w:t>
      </w:r>
      <w:r w:rsidRPr="00B435D0">
        <w:rPr>
          <w:rFonts w:ascii="Times New Roman" w:eastAsia="Calibri" w:hAnsi="Times New Roman" w:cs="Times New Roman"/>
          <w:sz w:val="24"/>
          <w:szCs w:val="24"/>
        </w:rPr>
        <w:t>адаптированной основной общеобразовательной программой начального общего образования обучающихся  с расстройствами аутистического спектра с умеренной, тяжелой, глубокой умственной отсталостью (интеллектуальными нарушениями),  тяжёлыми и множественными нарушениями развития (вариант  ФАОП НОО 8.4) муниципального казённого общеобразовательного учреждения «Заледеевской средней общеобразовательной школы».</w:t>
      </w:r>
    </w:p>
    <w:p w:rsidR="007C5BAE" w:rsidRPr="001E4BF0" w:rsidRDefault="007C5BAE" w:rsidP="007C5BAE">
      <w:pPr>
        <w:shd w:val="clear" w:color="auto" w:fill="FFFFFF"/>
        <w:spacing w:after="0" w:line="480" w:lineRule="auto"/>
        <w:jc w:val="both"/>
        <w:rPr>
          <w:rFonts w:ascii="Times New Roman" w:eastAsia="Times New Roman" w:hAnsi="Times New Roman" w:cs="Times New Roman"/>
          <w:sz w:val="24"/>
          <w:szCs w:val="24"/>
          <w:lang w:eastAsia="ru-RU"/>
        </w:rPr>
      </w:pPr>
      <w:r w:rsidRPr="001E4BF0">
        <w:rPr>
          <w:rFonts w:ascii="Times New Roman" w:eastAsia="Times New Roman" w:hAnsi="Times New Roman" w:cs="Times New Roman"/>
          <w:sz w:val="24"/>
          <w:szCs w:val="24"/>
          <w:lang w:eastAsia="ru-RU"/>
        </w:rPr>
        <w:t xml:space="preserve">       Данная программа полностью соответствует авторской.</w:t>
      </w:r>
    </w:p>
    <w:p w:rsidR="007C5BAE" w:rsidRPr="001E4BF0" w:rsidRDefault="007C5BAE" w:rsidP="007C5BAE">
      <w:pPr>
        <w:suppressAutoHyphens/>
        <w:spacing w:after="0" w:line="240" w:lineRule="auto"/>
        <w:rPr>
          <w:rFonts w:ascii="Times New Roman" w:eastAsia="Calibri" w:hAnsi="Times New Roman" w:cs="Times New Roman"/>
          <w:sz w:val="24"/>
          <w:szCs w:val="24"/>
          <w:lang w:eastAsia="ar-SA"/>
        </w:rPr>
      </w:pPr>
      <w:r w:rsidRPr="001E4BF0">
        <w:rPr>
          <w:rFonts w:ascii="Times New Roman" w:eastAsia="Calibri" w:hAnsi="Times New Roman" w:cs="Times New Roman"/>
          <w:color w:val="000000"/>
          <w:sz w:val="24"/>
          <w:szCs w:val="24"/>
          <w:lang w:eastAsia="ar-SA"/>
        </w:rPr>
        <w:t xml:space="preserve">       Программа составлена в соответствии с учебным планом и </w:t>
      </w:r>
      <w:r w:rsidR="00FF4AFE">
        <w:rPr>
          <w:rFonts w:ascii="Times New Roman" w:eastAsia="Calibri" w:hAnsi="Times New Roman" w:cs="Times New Roman"/>
          <w:sz w:val="24"/>
          <w:szCs w:val="24"/>
          <w:lang w:eastAsia="ar-SA"/>
        </w:rPr>
        <w:t>рассчитана на 30 часов (33 учебных недели</w:t>
      </w:r>
      <w:r w:rsidRPr="001E4BF0">
        <w:rPr>
          <w:rFonts w:ascii="Times New Roman" w:eastAsia="Calibri" w:hAnsi="Times New Roman" w:cs="Times New Roman"/>
          <w:sz w:val="24"/>
          <w:szCs w:val="24"/>
          <w:lang w:eastAsia="ar-SA"/>
        </w:rPr>
        <w:t xml:space="preserve">), </w:t>
      </w:r>
      <w:r w:rsidR="00FF4AFE">
        <w:rPr>
          <w:rFonts w:ascii="Times New Roman" w:eastAsia="Calibri" w:hAnsi="Times New Roman" w:cs="Times New Roman"/>
          <w:color w:val="000000"/>
          <w:sz w:val="24"/>
          <w:szCs w:val="24"/>
          <w:lang w:eastAsia="ar-SA"/>
        </w:rPr>
        <w:t>из расчета 1 час</w:t>
      </w:r>
      <w:r w:rsidRPr="001E4BF0">
        <w:rPr>
          <w:rFonts w:ascii="Times New Roman" w:eastAsia="Calibri" w:hAnsi="Times New Roman" w:cs="Times New Roman"/>
          <w:color w:val="000000"/>
          <w:sz w:val="24"/>
          <w:szCs w:val="24"/>
          <w:lang w:eastAsia="ar-SA"/>
        </w:rPr>
        <w:t xml:space="preserve"> в</w:t>
      </w:r>
      <w:r w:rsidR="00FF4AFE">
        <w:rPr>
          <w:rFonts w:ascii="Times New Roman" w:eastAsia="Calibri" w:hAnsi="Times New Roman" w:cs="Times New Roman"/>
          <w:color w:val="000000"/>
          <w:sz w:val="24"/>
          <w:szCs w:val="24"/>
          <w:lang w:eastAsia="ar-SA"/>
        </w:rPr>
        <w:t xml:space="preserve"> неделю проводится учителем – 30 ч.</w:t>
      </w:r>
      <w:r w:rsidRPr="001E4BF0">
        <w:rPr>
          <w:rFonts w:ascii="Times New Roman" w:eastAsia="Calibri" w:hAnsi="Times New Roman" w:cs="Times New Roman"/>
          <w:color w:val="000000"/>
          <w:sz w:val="24"/>
          <w:szCs w:val="24"/>
          <w:lang w:eastAsia="ar-SA"/>
        </w:rPr>
        <w:t xml:space="preserve"> </w:t>
      </w:r>
    </w:p>
    <w:p w:rsidR="007C5BAE" w:rsidRPr="001E4BF0" w:rsidRDefault="007C5BAE" w:rsidP="007C5BAE">
      <w:pPr>
        <w:shd w:val="clear" w:color="auto" w:fill="FFFFFF"/>
        <w:spacing w:after="0" w:line="240" w:lineRule="auto"/>
        <w:rPr>
          <w:rFonts w:ascii="Times New Roman" w:eastAsia="Times New Roman" w:hAnsi="Times New Roman" w:cs="Times New Roman"/>
          <w:color w:val="000000"/>
          <w:sz w:val="24"/>
          <w:szCs w:val="24"/>
          <w:lang w:eastAsia="ru-RU"/>
        </w:rPr>
      </w:pPr>
    </w:p>
    <w:p w:rsidR="007C5BAE" w:rsidRPr="001E4BF0" w:rsidRDefault="007C5BAE" w:rsidP="007C5BAE">
      <w:pPr>
        <w:shd w:val="clear" w:color="auto" w:fill="FFFFFF"/>
        <w:spacing w:after="0" w:line="240" w:lineRule="auto"/>
        <w:rPr>
          <w:rFonts w:ascii="Times New Roman" w:eastAsia="Times New Roman" w:hAnsi="Times New Roman" w:cs="Times New Roman"/>
          <w:color w:val="000000"/>
          <w:sz w:val="24"/>
          <w:szCs w:val="24"/>
          <w:lang w:eastAsia="ru-RU"/>
        </w:rPr>
      </w:pPr>
      <w:r w:rsidRPr="001E4BF0">
        <w:rPr>
          <w:rFonts w:ascii="Times New Roman" w:eastAsia="Times New Roman" w:hAnsi="Times New Roman" w:cs="Times New Roman"/>
          <w:color w:val="000000"/>
          <w:sz w:val="24"/>
          <w:szCs w:val="24"/>
          <w:lang w:eastAsia="ru-RU"/>
        </w:rPr>
        <w:t xml:space="preserve">       С целью достижения высоких результатов образования в процессе реализации программы целесообразно использовать:</w:t>
      </w:r>
    </w:p>
    <w:p w:rsidR="007C5BAE" w:rsidRPr="001E4BF0" w:rsidRDefault="007C5BAE" w:rsidP="007C5BAE">
      <w:pPr>
        <w:suppressAutoHyphens/>
        <w:spacing w:after="0" w:line="240" w:lineRule="auto"/>
        <w:contextualSpacing/>
        <w:rPr>
          <w:rFonts w:ascii="Times New Roman" w:eastAsia="Times New Roman" w:hAnsi="Times New Roman" w:cs="Times New Roman"/>
          <w:color w:val="000000"/>
          <w:sz w:val="24"/>
          <w:szCs w:val="24"/>
          <w:lang w:eastAsia="ar-SA"/>
        </w:rPr>
      </w:pPr>
      <w:r w:rsidRPr="001E4BF0">
        <w:rPr>
          <w:rFonts w:ascii="Times New Roman" w:eastAsia="Times New Roman" w:hAnsi="Times New Roman" w:cs="Times New Roman"/>
          <w:b/>
          <w:color w:val="000000"/>
          <w:sz w:val="24"/>
          <w:szCs w:val="24"/>
          <w:lang w:eastAsia="ar-SA"/>
        </w:rPr>
        <w:t>Формы обучения:</w:t>
      </w:r>
    </w:p>
    <w:p w:rsidR="007C5BAE" w:rsidRPr="001E4BF0" w:rsidRDefault="007C5BAE" w:rsidP="007C5BAE">
      <w:pPr>
        <w:numPr>
          <w:ilvl w:val="0"/>
          <w:numId w:val="2"/>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1E4BF0">
        <w:rPr>
          <w:rFonts w:ascii="Times New Roman" w:eastAsia="Times New Roman" w:hAnsi="Times New Roman" w:cs="Times New Roman"/>
          <w:sz w:val="24"/>
          <w:szCs w:val="24"/>
        </w:rPr>
        <w:t>урок с элементами игры;</w:t>
      </w:r>
    </w:p>
    <w:p w:rsidR="007C5BAE" w:rsidRPr="001E4BF0" w:rsidRDefault="007C5BAE" w:rsidP="007C5BAE">
      <w:pPr>
        <w:numPr>
          <w:ilvl w:val="0"/>
          <w:numId w:val="2"/>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1E4BF0">
        <w:rPr>
          <w:rFonts w:ascii="Times New Roman" w:eastAsia="Times New Roman" w:hAnsi="Times New Roman" w:cs="Times New Roman"/>
          <w:sz w:val="24"/>
          <w:szCs w:val="24"/>
        </w:rPr>
        <w:t>урок, с элементами практического занятия;</w:t>
      </w:r>
    </w:p>
    <w:p w:rsidR="007C5BAE" w:rsidRPr="001E4BF0" w:rsidRDefault="007C5BAE" w:rsidP="007C5BAE">
      <w:pPr>
        <w:numPr>
          <w:ilvl w:val="0"/>
          <w:numId w:val="2"/>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1E4BF0">
        <w:rPr>
          <w:rFonts w:ascii="Times New Roman" w:eastAsia="Times New Roman" w:hAnsi="Times New Roman" w:cs="Times New Roman"/>
          <w:sz w:val="24"/>
          <w:szCs w:val="24"/>
        </w:rPr>
        <w:t>экскурсия;</w:t>
      </w:r>
    </w:p>
    <w:p w:rsidR="007C5BAE" w:rsidRPr="001E4BF0" w:rsidRDefault="007C5BAE" w:rsidP="007C5BAE">
      <w:pPr>
        <w:numPr>
          <w:ilvl w:val="0"/>
          <w:numId w:val="2"/>
        </w:numPr>
        <w:shd w:val="clear" w:color="auto" w:fill="FFFFFF"/>
        <w:spacing w:after="0" w:line="240" w:lineRule="auto"/>
        <w:ind w:left="709" w:right="62" w:hanging="425"/>
        <w:contextualSpacing/>
        <w:jc w:val="both"/>
        <w:rPr>
          <w:rFonts w:ascii="Times New Roman" w:eastAsia="Times New Roman" w:hAnsi="Times New Roman" w:cs="Times New Roman"/>
          <w:sz w:val="24"/>
          <w:szCs w:val="24"/>
        </w:rPr>
      </w:pPr>
      <w:r w:rsidRPr="001E4BF0">
        <w:rPr>
          <w:rFonts w:ascii="Times New Roman" w:eastAsia="Times New Roman" w:hAnsi="Times New Roman" w:cs="Times New Roman"/>
          <w:sz w:val="24"/>
          <w:szCs w:val="24"/>
        </w:rPr>
        <w:t>игра.</w:t>
      </w:r>
    </w:p>
    <w:p w:rsidR="007C5BAE" w:rsidRPr="001E4BF0" w:rsidRDefault="007C5BAE" w:rsidP="007C5BAE">
      <w:pPr>
        <w:shd w:val="clear" w:color="auto" w:fill="FFFFFF"/>
        <w:spacing w:after="0" w:line="240" w:lineRule="auto"/>
        <w:ind w:right="62"/>
        <w:jc w:val="both"/>
        <w:rPr>
          <w:rFonts w:ascii="Times New Roman" w:hAnsi="Times New Roman" w:cs="Times New Roman"/>
          <w:b/>
          <w:sz w:val="24"/>
          <w:szCs w:val="24"/>
        </w:rPr>
      </w:pPr>
      <w:r w:rsidRPr="001E4BF0">
        <w:rPr>
          <w:rFonts w:ascii="Times New Roman" w:hAnsi="Times New Roman" w:cs="Times New Roman"/>
          <w:b/>
          <w:sz w:val="24"/>
          <w:szCs w:val="24"/>
        </w:rPr>
        <w:t>Методы и приёмы обучения:</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методы стимулирования мотивации учебно-познавательной деятельности;</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методы формирования интереса к учению;</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создание ситуации занимательности, ситуаций успеха;</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использование познавательных игр;</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словесные методы – рассказ, объяснение, беседа;</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наглядные методы – показ, иллюстрация, демонстрация, использование ИКТ;</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практические методы – упражнения, практические действия, опыты.</w:t>
      </w:r>
    </w:p>
    <w:p w:rsidR="007C5BAE" w:rsidRPr="001E4BF0" w:rsidRDefault="007C5BAE" w:rsidP="007C5BAE">
      <w:pPr>
        <w:shd w:val="clear" w:color="auto" w:fill="FFFFFF"/>
        <w:spacing w:after="0" w:line="240" w:lineRule="auto"/>
        <w:ind w:right="62"/>
        <w:rPr>
          <w:rFonts w:ascii="Times New Roman" w:hAnsi="Times New Roman" w:cs="Times New Roman"/>
          <w:b/>
          <w:sz w:val="24"/>
          <w:szCs w:val="24"/>
        </w:rPr>
      </w:pPr>
      <w:r w:rsidRPr="001E4BF0">
        <w:rPr>
          <w:rFonts w:ascii="Times New Roman" w:hAnsi="Times New Roman" w:cs="Times New Roman"/>
          <w:b/>
          <w:sz w:val="24"/>
          <w:szCs w:val="24"/>
        </w:rPr>
        <w:t>Виды деятельности учащихся на уроке:</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наблюдение;</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упражнения – по подражанию, по инструкции: двигательные, аудиально-   визуальные (слушание, показ), ритмические;</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игры-имитации, жестово-образные игры;</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рисование и дорисовывание, раскрашивание, штриховка;</w:t>
      </w:r>
    </w:p>
    <w:p w:rsidR="007C5BAE" w:rsidRPr="001E4BF0" w:rsidRDefault="007C5BAE" w:rsidP="007C5BAE">
      <w:pPr>
        <w:shd w:val="clear" w:color="auto" w:fill="FFFFFF"/>
        <w:spacing w:after="0" w:line="240" w:lineRule="auto"/>
        <w:ind w:left="14" w:right="62" w:firstLine="302"/>
        <w:rPr>
          <w:rFonts w:ascii="Times New Roman" w:hAnsi="Times New Roman" w:cs="Times New Roman"/>
          <w:sz w:val="24"/>
          <w:szCs w:val="24"/>
        </w:rPr>
      </w:pPr>
      <w:r w:rsidRPr="001E4BF0">
        <w:rPr>
          <w:rFonts w:ascii="Times New Roman" w:hAnsi="Times New Roman" w:cs="Times New Roman"/>
          <w:sz w:val="24"/>
          <w:szCs w:val="24"/>
        </w:rPr>
        <w:t>•</w:t>
      </w:r>
      <w:r w:rsidRPr="001E4BF0">
        <w:rPr>
          <w:rFonts w:ascii="Times New Roman" w:hAnsi="Times New Roman" w:cs="Times New Roman"/>
          <w:sz w:val="24"/>
          <w:szCs w:val="24"/>
        </w:rPr>
        <w:tab/>
        <w:t>предметно-практическая деятельность: конструирование, лепка, аппликация, резание.</w:t>
      </w:r>
    </w:p>
    <w:p w:rsidR="001F6AC8" w:rsidRPr="00B15DB1" w:rsidRDefault="001F6AC8" w:rsidP="001F6AC8">
      <w:pPr>
        <w:suppressAutoHyphens/>
        <w:spacing w:after="0" w:line="240" w:lineRule="auto"/>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lastRenderedPageBreak/>
        <w:t xml:space="preserve">Рабочая программа воспитания МКОУ Заледеевская СОШ реализуется в том числе и через использование воспитательного потенциала на уроках </w:t>
      </w:r>
      <w:r>
        <w:rPr>
          <w:rFonts w:ascii="Times New Roman" w:eastAsia="Times New Roman" w:hAnsi="Times New Roman" w:cs="Times New Roman"/>
          <w:color w:val="000000"/>
          <w:sz w:val="24"/>
          <w:szCs w:val="24"/>
          <w:lang w:eastAsia="ru-RU"/>
        </w:rPr>
        <w:t>изобразительной деятельности</w:t>
      </w:r>
      <w:r w:rsidRPr="00B15DB1">
        <w:rPr>
          <w:rFonts w:ascii="Times New Roman" w:eastAsia="Times New Roman" w:hAnsi="Times New Roman" w:cs="Times New Roman"/>
          <w:color w:val="000000"/>
          <w:sz w:val="24"/>
          <w:szCs w:val="24"/>
          <w:lang w:eastAsia="ru-RU"/>
        </w:rPr>
        <w:t>.  Эта работа осуществляется в следующих формах:</w:t>
      </w:r>
    </w:p>
    <w:p w:rsidR="001F6AC8" w:rsidRPr="00A4648B" w:rsidRDefault="001F6AC8" w:rsidP="001F6AC8">
      <w:pPr>
        <w:numPr>
          <w:ilvl w:val="0"/>
          <w:numId w:val="11"/>
        </w:numPr>
        <w:spacing w:after="102" w:line="242" w:lineRule="auto"/>
        <w:ind w:firstLine="284"/>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Побуждение обучающ</w:t>
      </w:r>
      <w:r>
        <w:rPr>
          <w:rFonts w:ascii="Times New Roman" w:eastAsia="Times New Roman" w:hAnsi="Times New Roman" w:cs="Times New Roman"/>
          <w:color w:val="000000"/>
          <w:sz w:val="24"/>
          <w:szCs w:val="24"/>
          <w:lang w:eastAsia="ru-RU"/>
        </w:rPr>
        <w:t>ую</w:t>
      </w:r>
      <w:r w:rsidRPr="00B15DB1">
        <w:rPr>
          <w:rFonts w:ascii="Times New Roman" w:eastAsia="Times New Roman" w:hAnsi="Times New Roman" w:cs="Times New Roman"/>
          <w:color w:val="000000"/>
          <w:sz w:val="24"/>
          <w:szCs w:val="24"/>
          <w:lang w:eastAsia="ru-RU"/>
        </w:rPr>
        <w:t xml:space="preserve">ся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Привлечение внимания, обучающ</w:t>
      </w:r>
      <w:r>
        <w:rPr>
          <w:rFonts w:ascii="Times New Roman" w:eastAsia="Times New Roman" w:hAnsi="Times New Roman" w:cs="Times New Roman"/>
          <w:color w:val="000000"/>
          <w:sz w:val="24"/>
          <w:szCs w:val="24"/>
          <w:lang w:eastAsia="ru-RU"/>
        </w:rPr>
        <w:t>ую</w:t>
      </w:r>
      <w:r w:rsidRPr="00B15DB1">
        <w:rPr>
          <w:rFonts w:ascii="Times New Roman" w:eastAsia="Times New Roman" w:hAnsi="Times New Roman" w:cs="Times New Roman"/>
          <w:color w:val="000000"/>
          <w:sz w:val="24"/>
          <w:szCs w:val="24"/>
          <w:lang w:eastAsia="ru-RU"/>
        </w:rPr>
        <w:t xml:space="preserve">ся к ценностному аспекту изучаемых на уроках предметов, явлений, событий через: </w:t>
      </w:r>
    </w:p>
    <w:p w:rsidR="001F6AC8" w:rsidRPr="00B15DB1" w:rsidRDefault="001F6AC8" w:rsidP="001F6AC8">
      <w:pPr>
        <w:numPr>
          <w:ilvl w:val="0"/>
          <w:numId w:val="13"/>
        </w:numPr>
        <w:spacing w:after="102" w:line="242" w:lineRule="auto"/>
        <w:contextualSpacing/>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демонстрацию обучающе</w:t>
      </w:r>
      <w:r>
        <w:rPr>
          <w:rFonts w:ascii="Times New Roman" w:eastAsia="Times New Roman" w:hAnsi="Times New Roman" w:cs="Times New Roman"/>
          <w:color w:val="000000"/>
          <w:sz w:val="24"/>
          <w:szCs w:val="24"/>
          <w:lang w:eastAsia="ru-RU"/>
        </w:rPr>
        <w:t>й</w:t>
      </w:r>
      <w:r w:rsidRPr="00B15DB1">
        <w:rPr>
          <w:rFonts w:ascii="Times New Roman" w:eastAsia="Times New Roman" w:hAnsi="Times New Roman" w:cs="Times New Roman"/>
          <w:color w:val="000000"/>
          <w:sz w:val="24"/>
          <w:szCs w:val="24"/>
          <w:lang w:eastAsia="ru-RU"/>
        </w:rPr>
        <w:t xml:space="preserve">ся примеров ответственного, гражданского поведения, проявления человеколюбия и добросердечности; </w:t>
      </w:r>
    </w:p>
    <w:p w:rsidR="001F6AC8" w:rsidRPr="00B15DB1" w:rsidRDefault="001F6AC8" w:rsidP="001F6AC8">
      <w:pPr>
        <w:numPr>
          <w:ilvl w:val="0"/>
          <w:numId w:val="13"/>
        </w:numPr>
        <w:spacing w:after="102" w:line="242" w:lineRule="auto"/>
        <w:contextualSpacing/>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 xml:space="preserve">обращение внимания на ярких деятелей культуры, связанных с изучаемыми в данный момент темами, на тот вклад, который они внесли в развитие нашей страны и мира, на достойные подражания примеры их жизни, на мотивы их поступков; </w:t>
      </w:r>
    </w:p>
    <w:p w:rsidR="001F6AC8" w:rsidRPr="00B15DB1" w:rsidRDefault="001F6AC8" w:rsidP="001F6AC8">
      <w:pPr>
        <w:numPr>
          <w:ilvl w:val="0"/>
          <w:numId w:val="13"/>
        </w:numPr>
        <w:spacing w:after="102" w:line="242" w:lineRule="auto"/>
        <w:contextualSpacing/>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 xml:space="preserve">использование на уроках информации, затрагивающей важные социальные, нравственные, этические вопросы. </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Использование воспитательных возможностей содержания учебного предмета для формирования у обучающегося российских традиционных духовно-нравственных и социокультурных ценностей через подбор соответствующих текстов для чтения, проблемных ситуаций для обсуждения.</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 xml:space="preserve">Инициирование обсуждений, высказываний своего мнения, выработки своего личностного отношения к изучаемым событиям, явлениям, лицам, произведениям художественной литературы и искусства.  </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 xml:space="preserve">Включение в урок игровых процедур, которые помогают поддержать мотивацию обучающегося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 xml:space="preserve">Применение на уроке интерактивных форм работы, стимулирующих познавательную мотивацию обучающегося. </w:t>
      </w:r>
    </w:p>
    <w:p w:rsidR="001F6AC8" w:rsidRPr="00B15DB1" w:rsidRDefault="001F6AC8" w:rsidP="001F6AC8">
      <w:pPr>
        <w:numPr>
          <w:ilvl w:val="0"/>
          <w:numId w:val="12"/>
        </w:numPr>
        <w:spacing w:after="102" w:line="242" w:lineRule="auto"/>
        <w:ind w:firstLine="350"/>
        <w:jc w:val="both"/>
        <w:rPr>
          <w:rFonts w:ascii="Times New Roman" w:eastAsia="Times New Roman" w:hAnsi="Times New Roman" w:cs="Times New Roman"/>
          <w:color w:val="000000"/>
          <w:sz w:val="24"/>
          <w:szCs w:val="24"/>
          <w:lang w:eastAsia="ru-RU"/>
        </w:rPr>
      </w:pPr>
      <w:r w:rsidRPr="00B15DB1">
        <w:rPr>
          <w:rFonts w:ascii="Times New Roman" w:eastAsia="Times New Roman" w:hAnsi="Times New Roman" w:cs="Times New Roman"/>
          <w:color w:val="000000"/>
          <w:sz w:val="24"/>
          <w:szCs w:val="24"/>
          <w:lang w:eastAsia="ru-RU"/>
        </w:rPr>
        <w:t>Выбор и использование на урок</w:t>
      </w:r>
      <w:r>
        <w:rPr>
          <w:rFonts w:ascii="Times New Roman" w:eastAsia="Times New Roman" w:hAnsi="Times New Roman" w:cs="Times New Roman"/>
          <w:color w:val="000000"/>
          <w:sz w:val="24"/>
          <w:szCs w:val="24"/>
          <w:lang w:eastAsia="ru-RU"/>
        </w:rPr>
        <w:t>ах методов, методик, технологий</w:t>
      </w:r>
      <w:r w:rsidRPr="00B15DB1">
        <w:rPr>
          <w:rFonts w:ascii="Times New Roman" w:eastAsia="Times New Roman" w:hAnsi="Times New Roman" w:cs="Times New Roman"/>
          <w:color w:val="000000"/>
          <w:sz w:val="24"/>
          <w:szCs w:val="24"/>
          <w:lang w:eastAsia="ru-RU"/>
        </w:rPr>
        <w:t>, оказывающих воспитательное воздействие на личность в соответствии с воспитательным идеалом, целью и задачами воспитания.</w:t>
      </w:r>
    </w:p>
    <w:p w:rsidR="007C5BAE" w:rsidRPr="001E4BF0" w:rsidRDefault="007C5BAE" w:rsidP="007C5BAE">
      <w:pPr>
        <w:suppressAutoHyphens/>
        <w:spacing w:after="0" w:line="240" w:lineRule="auto"/>
        <w:rPr>
          <w:rFonts w:ascii="Times New Roman" w:eastAsia="Times New Roman" w:hAnsi="Times New Roman" w:cs="Times New Roman"/>
          <w:sz w:val="24"/>
          <w:szCs w:val="24"/>
          <w:lang w:eastAsia="ru-RU"/>
        </w:rPr>
      </w:pPr>
    </w:p>
    <w:p w:rsidR="007C5BAE" w:rsidRPr="001E4BF0" w:rsidRDefault="007C5BAE" w:rsidP="007C5BAE">
      <w:pPr>
        <w:suppressAutoHyphens/>
        <w:spacing w:after="0" w:line="240" w:lineRule="auto"/>
        <w:rPr>
          <w:rFonts w:ascii="Times New Roman" w:eastAsia="Times New Roman" w:hAnsi="Times New Roman" w:cs="Times New Roman"/>
          <w:sz w:val="24"/>
          <w:szCs w:val="24"/>
          <w:lang w:eastAsia="ru-RU"/>
        </w:rPr>
      </w:pPr>
      <w:r w:rsidRPr="001E4BF0">
        <w:rPr>
          <w:rFonts w:ascii="Times New Roman" w:eastAsia="Times New Roman" w:hAnsi="Times New Roman" w:cs="Times New Roman"/>
          <w:sz w:val="24"/>
          <w:szCs w:val="24"/>
          <w:lang w:eastAsia="ru-RU"/>
        </w:rPr>
        <w:t xml:space="preserve">Для реализации программного содержания используется следующие </w:t>
      </w:r>
      <w:r w:rsidRPr="001E4BF0">
        <w:rPr>
          <w:rFonts w:ascii="Times New Roman" w:eastAsia="Times New Roman" w:hAnsi="Times New Roman" w:cs="Times New Roman"/>
          <w:b/>
          <w:sz w:val="24"/>
          <w:szCs w:val="24"/>
          <w:lang w:eastAsia="ru-RU"/>
        </w:rPr>
        <w:t>УМК</w:t>
      </w:r>
      <w:bookmarkStart w:id="0" w:name="OLE_LINK52"/>
      <w:bookmarkStart w:id="1" w:name="OLE_LINK51"/>
      <w:r w:rsidRPr="001E4BF0">
        <w:rPr>
          <w:rFonts w:ascii="Times New Roman" w:eastAsia="Times New Roman" w:hAnsi="Times New Roman" w:cs="Times New Roman"/>
          <w:sz w:val="24"/>
          <w:szCs w:val="24"/>
          <w:lang w:eastAsia="ru-RU"/>
        </w:rPr>
        <w:t>:</w:t>
      </w:r>
      <w:bookmarkEnd w:id="0"/>
      <w:bookmarkEnd w:id="1"/>
    </w:p>
    <w:p w:rsidR="007C5BAE" w:rsidRPr="001E4BF0" w:rsidRDefault="007C5BAE" w:rsidP="007C5BAE">
      <w:pPr>
        <w:numPr>
          <w:ilvl w:val="0"/>
          <w:numId w:val="3"/>
        </w:numPr>
        <w:shd w:val="clear" w:color="auto" w:fill="FFFFFF"/>
        <w:suppressAutoHyphens/>
        <w:spacing w:after="150" w:line="240" w:lineRule="auto"/>
        <w:rPr>
          <w:rFonts w:ascii="Times New Roman" w:eastAsia="Times New Roman" w:hAnsi="Times New Roman" w:cs="Times New Roman"/>
          <w:color w:val="000000"/>
          <w:sz w:val="24"/>
          <w:szCs w:val="24"/>
          <w:lang w:eastAsia="ru-RU"/>
        </w:rPr>
      </w:pPr>
      <w:r w:rsidRPr="001E4BF0">
        <w:rPr>
          <w:rFonts w:ascii="Times New Roman" w:eastAsia="Times New Roman" w:hAnsi="Times New Roman" w:cs="Times New Roman"/>
          <w:color w:val="000000"/>
          <w:sz w:val="24"/>
          <w:szCs w:val="24"/>
          <w:lang w:eastAsia="ru-RU"/>
        </w:rPr>
        <w:t>Л. А. Кузнецова, Технология (ручной труд) 1 класс. Учебник для специальных (коррекционных) образовательных учреждений VIII вида. Санкт – Петербург, «Просвещение», 2013.</w:t>
      </w:r>
    </w:p>
    <w:p w:rsidR="007C5BAE" w:rsidRDefault="007C5BAE" w:rsidP="007C5BAE">
      <w:pPr>
        <w:numPr>
          <w:ilvl w:val="0"/>
          <w:numId w:val="3"/>
        </w:numPr>
        <w:shd w:val="clear" w:color="auto" w:fill="FFFFFF"/>
        <w:suppressAutoHyphens/>
        <w:spacing w:after="150" w:line="240" w:lineRule="auto"/>
        <w:rPr>
          <w:rFonts w:ascii="Times New Roman" w:eastAsia="Times New Roman" w:hAnsi="Times New Roman" w:cs="Times New Roman"/>
          <w:color w:val="000000"/>
          <w:sz w:val="24"/>
          <w:szCs w:val="24"/>
          <w:lang w:eastAsia="ru-RU"/>
        </w:rPr>
      </w:pPr>
      <w:r w:rsidRPr="001E4BF0">
        <w:rPr>
          <w:rFonts w:ascii="Times New Roman" w:eastAsia="Times New Roman" w:hAnsi="Times New Roman" w:cs="Times New Roman"/>
          <w:color w:val="000000"/>
          <w:sz w:val="24"/>
          <w:szCs w:val="24"/>
          <w:lang w:eastAsia="ru-RU"/>
        </w:rPr>
        <w:t>Л. А. Кузнецова, Методические рекомендации к учебнику «Технология (ручной труд) 1 класс». Санкт – Петербург, «Просвещение», 2013.</w:t>
      </w:r>
    </w:p>
    <w:p w:rsidR="007C5BAE" w:rsidRPr="001E4BF0" w:rsidRDefault="007C5BAE" w:rsidP="007C5BAE">
      <w:pPr>
        <w:jc w:val="center"/>
        <w:rPr>
          <w:rFonts w:ascii="Times New Roman" w:eastAsia="Times New Roman" w:hAnsi="Times New Roman" w:cs="Times New Roman"/>
          <w:b/>
          <w:sz w:val="24"/>
          <w:szCs w:val="24"/>
          <w:lang w:eastAsia="ar-SA"/>
        </w:rPr>
      </w:pPr>
      <w:r w:rsidRPr="001E4BF0">
        <w:rPr>
          <w:rFonts w:ascii="Times New Roman" w:eastAsia="Times New Roman" w:hAnsi="Times New Roman" w:cs="Times New Roman"/>
          <w:b/>
          <w:sz w:val="24"/>
          <w:szCs w:val="24"/>
          <w:lang w:eastAsia="ar-SA"/>
        </w:rPr>
        <w:t>Содержание программы</w:t>
      </w:r>
    </w:p>
    <w:p w:rsidR="007C5BAE" w:rsidRPr="001E4BF0" w:rsidRDefault="007C5BAE" w:rsidP="007C5BAE">
      <w:pPr>
        <w:rPr>
          <w:rFonts w:ascii="Times New Roman" w:hAnsi="Times New Roman" w:cs="Times New Roman"/>
          <w:sz w:val="24"/>
          <w:szCs w:val="24"/>
        </w:rPr>
      </w:pPr>
      <w:r w:rsidRPr="001E4BF0">
        <w:rPr>
          <w:rFonts w:ascii="Times New Roman" w:hAnsi="Times New Roman" w:cs="Times New Roman"/>
          <w:b/>
          <w:sz w:val="24"/>
          <w:szCs w:val="24"/>
        </w:rPr>
        <w:t>Предметно-манипулятивная деятельность.</w:t>
      </w:r>
      <w:r w:rsidRPr="001E4BF0">
        <w:rPr>
          <w:rFonts w:ascii="Times New Roman" w:hAnsi="Times New Roman" w:cs="Times New Roman"/>
          <w:sz w:val="24"/>
          <w:szCs w:val="24"/>
        </w:rPr>
        <w:t xml:space="preserve"> Выполнение подражательных действий за учителем. Действия по подражанию с предметами и без предметов. Складывание разрезной картинки из двух частей. Действия с пластичными материалами. Действия с пластичными материалами. Группировка предметов по величине, форме, цвету. Строительство из кубиков. Работа с мозаикой.</w:t>
      </w:r>
    </w:p>
    <w:p w:rsidR="00976C78" w:rsidRPr="001E4BF0" w:rsidRDefault="00976C78" w:rsidP="007C5BAE">
      <w:pPr>
        <w:rPr>
          <w:rFonts w:ascii="Times New Roman" w:hAnsi="Times New Roman" w:cs="Times New Roman"/>
          <w:sz w:val="24"/>
          <w:szCs w:val="24"/>
        </w:rPr>
      </w:pPr>
      <w:r w:rsidRPr="001E4BF0">
        <w:rPr>
          <w:rFonts w:ascii="Times New Roman" w:hAnsi="Times New Roman" w:cs="Times New Roman"/>
          <w:b/>
          <w:sz w:val="24"/>
          <w:szCs w:val="24"/>
        </w:rPr>
        <w:t>Действия с материалами:</w:t>
      </w:r>
      <w:r w:rsidRPr="001E4BF0">
        <w:rPr>
          <w:rFonts w:ascii="Times New Roman" w:hAnsi="Times New Roman" w:cs="Times New Roman"/>
          <w:sz w:val="24"/>
          <w:szCs w:val="24"/>
        </w:rPr>
        <w:t xml:space="preserve"> сминать материал, разрывать материал, размазывать материал, разминать материал, пересыпать материал, переливать материал, наматывать материал.</w:t>
      </w:r>
    </w:p>
    <w:p w:rsidR="00976C78" w:rsidRPr="001E4BF0" w:rsidRDefault="00976C78" w:rsidP="007C5BAE">
      <w:pPr>
        <w:rPr>
          <w:rFonts w:ascii="Times New Roman" w:hAnsi="Times New Roman" w:cs="Times New Roman"/>
          <w:sz w:val="24"/>
          <w:szCs w:val="24"/>
        </w:rPr>
      </w:pPr>
      <w:r w:rsidRPr="001E4BF0">
        <w:rPr>
          <w:rFonts w:ascii="Times New Roman" w:hAnsi="Times New Roman" w:cs="Times New Roman"/>
          <w:b/>
          <w:sz w:val="24"/>
          <w:szCs w:val="24"/>
        </w:rPr>
        <w:t>Действия с предметами:</w:t>
      </w:r>
      <w:r w:rsidRPr="001E4BF0">
        <w:rPr>
          <w:rFonts w:ascii="Times New Roman" w:hAnsi="Times New Roman" w:cs="Times New Roman"/>
          <w:sz w:val="24"/>
          <w:szCs w:val="24"/>
        </w:rPr>
        <w:t xml:space="preserve"> захватывать, удерживать, отпускать предмет. Встряхивать предмет. Толкать предмет. Вращать предмет. Нажимать на предмет (всей рукой, пальцем). Сжимать предмета (двумя руками, одной рукой, пальчиками). Тянуть предмет. Вынимать предметы. Складывать предметы. Перекладывать предметы. Вставлять предметы. Нанизывать предметы.</w:t>
      </w:r>
    </w:p>
    <w:p w:rsidR="00976C78" w:rsidRPr="001E4BF0" w:rsidRDefault="00976C78" w:rsidP="007C5BAE">
      <w:pPr>
        <w:rPr>
          <w:rFonts w:ascii="Times New Roman" w:hAnsi="Times New Roman" w:cs="Times New Roman"/>
          <w:sz w:val="24"/>
          <w:szCs w:val="24"/>
        </w:rPr>
      </w:pPr>
      <w:r w:rsidRPr="001E4BF0">
        <w:rPr>
          <w:rFonts w:ascii="Times New Roman" w:hAnsi="Times New Roman" w:cs="Times New Roman"/>
          <w:sz w:val="24"/>
          <w:szCs w:val="24"/>
        </w:rPr>
        <w:t>Все разделы программы взаимосвязаны и соответствуют различным этапам формирования предметно-практической деятельности у детей. Программа составляется исходя из особенностей его развития и поставленных коррекционных задач.</w:t>
      </w:r>
    </w:p>
    <w:p w:rsidR="00976C78" w:rsidRPr="001E4BF0" w:rsidRDefault="00976C78" w:rsidP="007C5BAE">
      <w:pPr>
        <w:rPr>
          <w:rFonts w:ascii="Times New Roman" w:hAnsi="Times New Roman" w:cs="Times New Roman"/>
          <w:sz w:val="24"/>
          <w:szCs w:val="24"/>
        </w:rPr>
      </w:pPr>
      <w:r w:rsidRPr="001E4BF0">
        <w:rPr>
          <w:rFonts w:ascii="Times New Roman" w:hAnsi="Times New Roman" w:cs="Times New Roman"/>
          <w:sz w:val="24"/>
          <w:szCs w:val="24"/>
        </w:rPr>
        <w:lastRenderedPageBreak/>
        <w:t>Содержание обучения на уроках предметно-практической деятельности очень разнообразны. Нарушения моторики, и в частности зрительно-двигательной координации требуют проведение игр и упражнений. На эти работы не отводятся целиком отдельные уроки; они включаются в урок как определенный этап среди других видов деятельности. Для коррекции нарушения внимания предусмотрены специальные упражнения и игры. Сенсорное развитие осуществляется по разработанной системе и предметно-манипуляционной деятельности, и дидактических играх.</w:t>
      </w:r>
    </w:p>
    <w:p w:rsidR="00976C78" w:rsidRPr="001E4BF0" w:rsidRDefault="00976C78" w:rsidP="007C5BAE">
      <w:pPr>
        <w:rPr>
          <w:rFonts w:ascii="Times New Roman" w:hAnsi="Times New Roman" w:cs="Times New Roman"/>
          <w:sz w:val="24"/>
          <w:szCs w:val="24"/>
        </w:rPr>
      </w:pPr>
      <w:r w:rsidRPr="001E4BF0">
        <w:rPr>
          <w:rFonts w:ascii="Times New Roman" w:hAnsi="Times New Roman" w:cs="Times New Roman"/>
          <w:sz w:val="24"/>
          <w:szCs w:val="24"/>
        </w:rPr>
        <w:t>Учебную работу на уроках предметно-практической деятельности необходимо строить так, чтобы ранее пройденный материал постоянно включался в новые виды работ, закреплялся и вводился в самостоятельную деятельность детей на различных уроках.</w:t>
      </w:r>
    </w:p>
    <w:p w:rsidR="00976C78" w:rsidRPr="001E4BF0" w:rsidRDefault="00976C78" w:rsidP="00976C78">
      <w:pPr>
        <w:suppressAutoHyphens/>
        <w:spacing w:after="0" w:line="240" w:lineRule="auto"/>
        <w:ind w:left="360"/>
        <w:jc w:val="center"/>
        <w:rPr>
          <w:rFonts w:ascii="Times New Roman" w:eastAsia="Times New Roman" w:hAnsi="Times New Roman" w:cs="Times New Roman"/>
          <w:b/>
          <w:sz w:val="24"/>
          <w:szCs w:val="24"/>
          <w:lang w:eastAsia="ar-SA"/>
        </w:rPr>
      </w:pPr>
      <w:r w:rsidRPr="001E4BF0">
        <w:rPr>
          <w:rFonts w:ascii="Times New Roman" w:eastAsia="Times New Roman" w:hAnsi="Times New Roman" w:cs="Times New Roman"/>
          <w:b/>
          <w:sz w:val="24"/>
          <w:szCs w:val="24"/>
          <w:lang w:eastAsia="ar-SA"/>
        </w:rPr>
        <w:t xml:space="preserve">Учебно-тематический план </w:t>
      </w:r>
    </w:p>
    <w:tbl>
      <w:tblPr>
        <w:tblpPr w:leftFromText="180" w:rightFromText="180" w:vertAnchor="text" w:horzAnchor="margin" w:tblpY="41"/>
        <w:tblW w:w="10763" w:type="dxa"/>
        <w:shd w:val="clear" w:color="auto" w:fill="FFFFFF"/>
        <w:tblLayout w:type="fixed"/>
        <w:tblCellMar>
          <w:left w:w="0" w:type="dxa"/>
          <w:right w:w="0" w:type="dxa"/>
        </w:tblCellMar>
        <w:tblLook w:val="04A0"/>
      </w:tblPr>
      <w:tblGrid>
        <w:gridCol w:w="709"/>
        <w:gridCol w:w="6227"/>
        <w:gridCol w:w="1843"/>
        <w:gridCol w:w="1984"/>
      </w:tblGrid>
      <w:tr w:rsidR="00976C78" w:rsidRPr="001E4BF0" w:rsidTr="00C30C36">
        <w:trPr>
          <w:trHeight w:val="588"/>
        </w:trPr>
        <w:tc>
          <w:tcPr>
            <w:tcW w:w="709" w:type="dxa"/>
            <w:vMerge w:val="restart"/>
            <w:tcBorders>
              <w:top w:val="single" w:sz="8" w:space="0" w:color="000000"/>
              <w:left w:val="single" w:sz="8" w:space="0" w:color="000000"/>
              <w:right w:val="single" w:sz="4" w:space="0" w:color="auto"/>
            </w:tcBorders>
            <w:shd w:val="clear" w:color="auto" w:fill="FFFFFF"/>
            <w:tcMar>
              <w:top w:w="0" w:type="dxa"/>
              <w:left w:w="116" w:type="dxa"/>
              <w:bottom w:w="0" w:type="dxa"/>
              <w:right w:w="116" w:type="dxa"/>
            </w:tcMar>
            <w:hideMark/>
          </w:tcPr>
          <w:p w:rsidR="00976C78" w:rsidRPr="001E4BF0" w:rsidRDefault="00976C78" w:rsidP="00C30C36">
            <w:pPr>
              <w:suppressAutoHyphens/>
              <w:spacing w:after="0" w:line="240" w:lineRule="auto"/>
              <w:contextualSpacing/>
              <w:rPr>
                <w:rFonts w:ascii="Times New Roman" w:eastAsia="Times New Roman" w:hAnsi="Times New Roman" w:cs="Times New Roman"/>
                <w:b/>
                <w:sz w:val="24"/>
                <w:szCs w:val="24"/>
                <w:lang w:eastAsia="ar-SA"/>
              </w:rPr>
            </w:pPr>
            <w:r w:rsidRPr="001E4BF0">
              <w:rPr>
                <w:rFonts w:ascii="Times New Roman" w:eastAsia="Times New Roman" w:hAnsi="Times New Roman" w:cs="Times New Roman"/>
                <w:b/>
                <w:sz w:val="24"/>
                <w:szCs w:val="24"/>
                <w:lang w:eastAsia="ar-SA"/>
              </w:rPr>
              <w:t>№ п/п</w:t>
            </w:r>
          </w:p>
        </w:tc>
        <w:tc>
          <w:tcPr>
            <w:tcW w:w="6227" w:type="dxa"/>
            <w:vMerge w:val="restart"/>
            <w:tcBorders>
              <w:top w:val="single" w:sz="8" w:space="0" w:color="000000"/>
              <w:left w:val="single" w:sz="4" w:space="0" w:color="auto"/>
              <w:right w:val="single" w:sz="8" w:space="0" w:color="000000"/>
            </w:tcBorders>
            <w:shd w:val="clear" w:color="auto" w:fill="FFFFFF"/>
            <w:hideMark/>
          </w:tcPr>
          <w:p w:rsidR="00976C78" w:rsidRPr="001E4BF0" w:rsidRDefault="00976C78" w:rsidP="00C30C36">
            <w:pPr>
              <w:suppressAutoHyphens/>
              <w:spacing w:after="0" w:line="240" w:lineRule="auto"/>
              <w:contextualSpacing/>
              <w:rPr>
                <w:rFonts w:ascii="Times New Roman" w:eastAsia="Times New Roman" w:hAnsi="Times New Roman" w:cs="Times New Roman"/>
                <w:sz w:val="24"/>
                <w:szCs w:val="24"/>
                <w:lang w:eastAsia="ar-SA"/>
              </w:rPr>
            </w:pPr>
            <w:r w:rsidRPr="001E4BF0">
              <w:rPr>
                <w:rFonts w:ascii="Times New Roman" w:eastAsia="Times New Roman" w:hAnsi="Times New Roman" w:cs="Times New Roman"/>
                <w:b/>
                <w:bCs/>
                <w:sz w:val="24"/>
                <w:szCs w:val="24"/>
                <w:lang w:eastAsia="ar-SA"/>
              </w:rPr>
              <w:t xml:space="preserve">          Наименование тем</w:t>
            </w:r>
          </w:p>
        </w:tc>
        <w:tc>
          <w:tcPr>
            <w:tcW w:w="382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sz w:val="24"/>
                <w:szCs w:val="24"/>
                <w:lang w:eastAsia="ar-SA"/>
              </w:rPr>
            </w:pPr>
            <w:r w:rsidRPr="001E4BF0">
              <w:rPr>
                <w:rFonts w:ascii="Times New Roman" w:eastAsia="Times New Roman" w:hAnsi="Times New Roman" w:cs="Times New Roman"/>
                <w:b/>
                <w:bCs/>
                <w:sz w:val="24"/>
                <w:szCs w:val="24"/>
                <w:lang w:eastAsia="ar-SA"/>
              </w:rPr>
              <w:t>Количество часов</w:t>
            </w:r>
          </w:p>
        </w:tc>
      </w:tr>
      <w:tr w:rsidR="00976C78" w:rsidRPr="001E4BF0" w:rsidTr="007D1C61">
        <w:trPr>
          <w:trHeight w:val="588"/>
        </w:trPr>
        <w:tc>
          <w:tcPr>
            <w:tcW w:w="709" w:type="dxa"/>
            <w:vMerge/>
            <w:tcBorders>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76C78" w:rsidRPr="001E4BF0" w:rsidRDefault="00976C78" w:rsidP="00C30C36">
            <w:pPr>
              <w:suppressAutoHyphens/>
              <w:spacing w:after="0" w:line="240" w:lineRule="auto"/>
              <w:contextualSpacing/>
              <w:rPr>
                <w:rFonts w:ascii="Times New Roman" w:eastAsia="Times New Roman" w:hAnsi="Times New Roman" w:cs="Times New Roman"/>
                <w:b/>
                <w:sz w:val="24"/>
                <w:szCs w:val="24"/>
                <w:lang w:eastAsia="ar-SA"/>
              </w:rPr>
            </w:pPr>
          </w:p>
        </w:tc>
        <w:tc>
          <w:tcPr>
            <w:tcW w:w="6227" w:type="dxa"/>
            <w:vMerge/>
            <w:tcBorders>
              <w:left w:val="single" w:sz="4" w:space="0" w:color="auto"/>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contextualSpacing/>
              <w:rPr>
                <w:rFonts w:ascii="Times New Roman" w:eastAsia="Times New Roman" w:hAnsi="Times New Roman" w:cs="Times New Roman"/>
                <w:b/>
                <w:bCs/>
                <w:sz w:val="24"/>
                <w:szCs w:val="24"/>
                <w:lang w:eastAsia="ar-SA"/>
              </w:rPr>
            </w:pPr>
          </w:p>
        </w:tc>
        <w:tc>
          <w:tcPr>
            <w:tcW w:w="1843" w:type="dxa"/>
            <w:tcBorders>
              <w:top w:val="single" w:sz="8" w:space="0" w:color="000000"/>
              <w:left w:val="single" w:sz="8" w:space="0" w:color="000000"/>
              <w:bottom w:val="single" w:sz="8" w:space="0" w:color="000000"/>
            </w:tcBorders>
            <w:shd w:val="clear" w:color="auto" w:fill="FFFFFF"/>
            <w:tcMar>
              <w:top w:w="0" w:type="dxa"/>
              <w:left w:w="116" w:type="dxa"/>
              <w:bottom w:w="0" w:type="dxa"/>
              <w:right w:w="116" w:type="dxa"/>
            </w:tcMar>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b/>
                <w:bCs/>
                <w:sz w:val="24"/>
                <w:szCs w:val="24"/>
                <w:lang w:eastAsia="ar-SA"/>
              </w:rPr>
            </w:pPr>
            <w:r w:rsidRPr="001E4BF0">
              <w:rPr>
                <w:rFonts w:ascii="Times New Roman" w:eastAsia="Times New Roman" w:hAnsi="Times New Roman" w:cs="Times New Roman"/>
                <w:b/>
                <w:bCs/>
                <w:sz w:val="24"/>
                <w:szCs w:val="24"/>
                <w:lang w:eastAsia="ar-SA"/>
              </w:rPr>
              <w:t xml:space="preserve">Учитель </w:t>
            </w:r>
          </w:p>
        </w:tc>
        <w:tc>
          <w:tcPr>
            <w:tcW w:w="1984" w:type="dxa"/>
            <w:tcBorders>
              <w:top w:val="single" w:sz="8" w:space="0" w:color="000000"/>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b/>
                <w:bCs/>
                <w:sz w:val="24"/>
                <w:szCs w:val="24"/>
                <w:lang w:eastAsia="ar-SA"/>
              </w:rPr>
            </w:pPr>
          </w:p>
        </w:tc>
      </w:tr>
      <w:tr w:rsidR="00976C78" w:rsidRPr="001E4BF0" w:rsidTr="007D1C61">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976C78" w:rsidRPr="001E4BF0" w:rsidRDefault="00976C78" w:rsidP="00C30C36">
            <w:pPr>
              <w:suppressAutoHyphens/>
              <w:spacing w:after="0" w:line="240" w:lineRule="auto"/>
              <w:contextualSpacing/>
              <w:rPr>
                <w:rFonts w:ascii="Times New Roman" w:eastAsia="Times New Roman" w:hAnsi="Times New Roman" w:cs="Times New Roman"/>
                <w:sz w:val="24"/>
                <w:szCs w:val="24"/>
                <w:lang w:eastAsia="ar-SA"/>
              </w:rPr>
            </w:pPr>
            <w:r w:rsidRPr="001E4BF0">
              <w:rPr>
                <w:rFonts w:ascii="Times New Roman" w:eastAsia="Times New Roman" w:hAnsi="Times New Roman" w:cs="Times New Roman"/>
                <w:sz w:val="24"/>
                <w:szCs w:val="24"/>
                <w:lang w:eastAsia="ar-SA"/>
              </w:rPr>
              <w:t>1.</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rPr>
                <w:rFonts w:ascii="Times New Roman" w:eastAsia="Times New Roman" w:hAnsi="Times New Roman" w:cs="Times New Roman"/>
                <w:color w:val="000000"/>
                <w:sz w:val="24"/>
                <w:szCs w:val="24"/>
                <w:lang w:eastAsia="ru-RU"/>
              </w:rPr>
            </w:pPr>
            <w:r w:rsidRPr="001E4BF0">
              <w:rPr>
                <w:rFonts w:ascii="Times New Roman" w:hAnsi="Times New Roman" w:cs="Times New Roman"/>
                <w:sz w:val="24"/>
                <w:szCs w:val="24"/>
              </w:rPr>
              <w:t>Предметно-манипулятивная деятельность.</w:t>
            </w:r>
          </w:p>
        </w:tc>
        <w:tc>
          <w:tcPr>
            <w:tcW w:w="1843" w:type="dxa"/>
            <w:tcBorders>
              <w:top w:val="single" w:sz="8" w:space="0" w:color="000000"/>
              <w:left w:val="single" w:sz="8" w:space="0" w:color="000000"/>
              <w:bottom w:val="single" w:sz="8" w:space="0" w:color="000000"/>
            </w:tcBorders>
            <w:shd w:val="clear" w:color="auto" w:fill="FFFFFF"/>
            <w:tcMar>
              <w:top w:w="0" w:type="dxa"/>
              <w:left w:w="116" w:type="dxa"/>
              <w:bottom w:w="0" w:type="dxa"/>
              <w:right w:w="116" w:type="dxa"/>
            </w:tcMar>
          </w:tcPr>
          <w:p w:rsidR="00976C78" w:rsidRPr="001E4BF0" w:rsidRDefault="007D1C61" w:rsidP="00C30C36">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12</w:t>
            </w:r>
          </w:p>
        </w:tc>
        <w:tc>
          <w:tcPr>
            <w:tcW w:w="1984" w:type="dxa"/>
            <w:tcBorders>
              <w:top w:val="single" w:sz="8" w:space="0" w:color="000000"/>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76C78" w:rsidRPr="001E4BF0" w:rsidTr="007D1C61">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76C78" w:rsidRPr="001E4BF0" w:rsidRDefault="00976C78" w:rsidP="00C30C36">
            <w:pPr>
              <w:suppressAutoHyphens/>
              <w:spacing w:after="0" w:line="240" w:lineRule="auto"/>
              <w:contextualSpacing/>
              <w:rPr>
                <w:rFonts w:ascii="Times New Roman" w:eastAsia="Times New Roman" w:hAnsi="Times New Roman" w:cs="Times New Roman"/>
                <w:sz w:val="24"/>
                <w:szCs w:val="24"/>
                <w:lang w:eastAsia="ar-SA"/>
              </w:rPr>
            </w:pPr>
            <w:r w:rsidRPr="001E4BF0">
              <w:rPr>
                <w:rFonts w:ascii="Times New Roman" w:eastAsia="Times New Roman" w:hAnsi="Times New Roman" w:cs="Times New Roman"/>
                <w:sz w:val="24"/>
                <w:szCs w:val="24"/>
                <w:lang w:eastAsia="ar-SA"/>
              </w:rPr>
              <w:t>2.</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rPr>
                <w:rFonts w:ascii="Times New Roman" w:eastAsia="Times New Roman" w:hAnsi="Times New Roman" w:cs="Times New Roman"/>
                <w:sz w:val="24"/>
                <w:szCs w:val="24"/>
                <w:lang w:eastAsia="ar-SA"/>
              </w:rPr>
            </w:pPr>
            <w:r w:rsidRPr="001E4BF0">
              <w:rPr>
                <w:rFonts w:ascii="Times New Roman" w:hAnsi="Times New Roman" w:cs="Times New Roman"/>
                <w:sz w:val="24"/>
                <w:szCs w:val="24"/>
              </w:rPr>
              <w:t>Действия с материалами.</w:t>
            </w:r>
          </w:p>
        </w:tc>
        <w:tc>
          <w:tcPr>
            <w:tcW w:w="1843" w:type="dxa"/>
            <w:tcBorders>
              <w:top w:val="single" w:sz="8" w:space="0" w:color="000000"/>
              <w:left w:val="single" w:sz="8" w:space="0" w:color="000000"/>
              <w:bottom w:val="single" w:sz="8" w:space="0" w:color="000000"/>
            </w:tcBorders>
            <w:shd w:val="clear" w:color="auto" w:fill="FFFFFF"/>
            <w:tcMar>
              <w:top w:w="0" w:type="dxa"/>
              <w:left w:w="116" w:type="dxa"/>
              <w:bottom w:w="0" w:type="dxa"/>
              <w:right w:w="116" w:type="dxa"/>
            </w:tcMar>
          </w:tcPr>
          <w:p w:rsidR="00976C78" w:rsidRPr="001E4BF0" w:rsidRDefault="007D1C61" w:rsidP="00C30C36">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9</w:t>
            </w:r>
          </w:p>
        </w:tc>
        <w:tc>
          <w:tcPr>
            <w:tcW w:w="1984" w:type="dxa"/>
            <w:tcBorders>
              <w:top w:val="single" w:sz="8" w:space="0" w:color="000000"/>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76C78" w:rsidRPr="001E4BF0" w:rsidTr="007D1C61">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tcPr>
          <w:p w:rsidR="00976C78" w:rsidRPr="001E4BF0" w:rsidRDefault="00976C78" w:rsidP="00C30C36">
            <w:pPr>
              <w:suppressAutoHyphens/>
              <w:spacing w:after="0" w:line="240" w:lineRule="auto"/>
              <w:contextualSpacing/>
              <w:rPr>
                <w:rFonts w:ascii="Times New Roman" w:eastAsia="Times New Roman" w:hAnsi="Times New Roman" w:cs="Times New Roman"/>
                <w:sz w:val="24"/>
                <w:szCs w:val="24"/>
                <w:lang w:eastAsia="ar-SA"/>
              </w:rPr>
            </w:pPr>
            <w:r w:rsidRPr="001E4BF0">
              <w:rPr>
                <w:rFonts w:ascii="Times New Roman" w:eastAsia="Times New Roman" w:hAnsi="Times New Roman" w:cs="Times New Roman"/>
                <w:sz w:val="24"/>
                <w:szCs w:val="24"/>
                <w:lang w:eastAsia="ar-SA"/>
              </w:rPr>
              <w:t>3.</w:t>
            </w:r>
          </w:p>
        </w:tc>
        <w:tc>
          <w:tcPr>
            <w:tcW w:w="6227" w:type="dxa"/>
            <w:tcBorders>
              <w:top w:val="single" w:sz="8" w:space="0" w:color="000000"/>
              <w:left w:val="single" w:sz="4" w:space="0" w:color="auto"/>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rPr>
                <w:rFonts w:ascii="Times New Roman" w:eastAsia="Times New Roman" w:hAnsi="Times New Roman" w:cs="Times New Roman"/>
                <w:color w:val="000000"/>
                <w:sz w:val="24"/>
                <w:szCs w:val="24"/>
                <w:lang w:eastAsia="ru-RU"/>
              </w:rPr>
            </w:pPr>
            <w:r w:rsidRPr="001E4BF0">
              <w:rPr>
                <w:rFonts w:ascii="Times New Roman" w:hAnsi="Times New Roman" w:cs="Times New Roman"/>
                <w:sz w:val="24"/>
                <w:szCs w:val="24"/>
              </w:rPr>
              <w:t>Действия с предметами.</w:t>
            </w:r>
          </w:p>
        </w:tc>
        <w:tc>
          <w:tcPr>
            <w:tcW w:w="1843" w:type="dxa"/>
            <w:tcBorders>
              <w:top w:val="single" w:sz="8" w:space="0" w:color="000000"/>
              <w:left w:val="single" w:sz="8" w:space="0" w:color="000000"/>
              <w:bottom w:val="single" w:sz="8" w:space="0" w:color="000000"/>
            </w:tcBorders>
            <w:shd w:val="clear" w:color="auto" w:fill="FFFFFF"/>
            <w:tcMar>
              <w:top w:w="0" w:type="dxa"/>
              <w:left w:w="116" w:type="dxa"/>
              <w:bottom w:w="0" w:type="dxa"/>
              <w:right w:w="116" w:type="dxa"/>
            </w:tcMar>
          </w:tcPr>
          <w:p w:rsidR="00976C78" w:rsidRPr="001E4BF0" w:rsidRDefault="007D1C61" w:rsidP="00C30C36">
            <w:pPr>
              <w:suppressAutoHyphens/>
              <w:spacing w:after="0" w:line="240" w:lineRule="auto"/>
              <w:contextualSpacing/>
              <w:jc w:val="cente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9</w:t>
            </w:r>
          </w:p>
        </w:tc>
        <w:tc>
          <w:tcPr>
            <w:tcW w:w="1984" w:type="dxa"/>
            <w:tcBorders>
              <w:top w:val="single" w:sz="8" w:space="0" w:color="000000"/>
              <w:bottom w:val="single" w:sz="8" w:space="0" w:color="000000"/>
              <w:right w:val="single" w:sz="8" w:space="0" w:color="000000"/>
            </w:tcBorders>
            <w:shd w:val="clear" w:color="auto" w:fill="FFFFFF"/>
          </w:tcPr>
          <w:p w:rsidR="00976C78" w:rsidRPr="001E4BF0" w:rsidRDefault="00976C78" w:rsidP="00C30C36">
            <w:pPr>
              <w:suppressAutoHyphens/>
              <w:spacing w:after="0" w:line="240" w:lineRule="auto"/>
              <w:contextualSpacing/>
              <w:jc w:val="center"/>
              <w:rPr>
                <w:rFonts w:ascii="Times New Roman" w:eastAsia="Times New Roman" w:hAnsi="Times New Roman" w:cs="Times New Roman"/>
                <w:sz w:val="24"/>
                <w:szCs w:val="24"/>
                <w:lang w:eastAsia="ar-SA"/>
              </w:rPr>
            </w:pPr>
          </w:p>
        </w:tc>
      </w:tr>
      <w:tr w:rsidR="00976C78" w:rsidRPr="001E4BF0" w:rsidTr="00C30C36">
        <w:trPr>
          <w:trHeight w:val="120"/>
        </w:trPr>
        <w:tc>
          <w:tcPr>
            <w:tcW w:w="709" w:type="dxa"/>
            <w:tcBorders>
              <w:top w:val="single" w:sz="8" w:space="0" w:color="000000"/>
              <w:left w:val="single" w:sz="8" w:space="0" w:color="000000"/>
              <w:bottom w:val="single" w:sz="8" w:space="0" w:color="000000"/>
              <w:right w:val="single" w:sz="4" w:space="0" w:color="auto"/>
            </w:tcBorders>
            <w:shd w:val="clear" w:color="auto" w:fill="FFFFFF"/>
            <w:tcMar>
              <w:top w:w="0" w:type="dxa"/>
              <w:left w:w="116" w:type="dxa"/>
              <w:bottom w:w="0" w:type="dxa"/>
              <w:right w:w="116" w:type="dxa"/>
            </w:tcMar>
            <w:hideMark/>
          </w:tcPr>
          <w:p w:rsidR="00976C78" w:rsidRPr="001E4BF0" w:rsidRDefault="00976C78" w:rsidP="00C30C36">
            <w:pPr>
              <w:suppressAutoHyphens/>
              <w:spacing w:after="0" w:line="276" w:lineRule="auto"/>
              <w:rPr>
                <w:rFonts w:ascii="Times New Roman" w:eastAsia="Times New Roman" w:hAnsi="Times New Roman" w:cs="Times New Roman"/>
                <w:sz w:val="24"/>
                <w:szCs w:val="24"/>
                <w:lang w:eastAsia="ar-SA"/>
              </w:rPr>
            </w:pPr>
          </w:p>
        </w:tc>
        <w:tc>
          <w:tcPr>
            <w:tcW w:w="6227" w:type="dxa"/>
            <w:tcBorders>
              <w:top w:val="single" w:sz="8" w:space="0" w:color="000000"/>
              <w:left w:val="single" w:sz="4" w:space="0" w:color="auto"/>
              <w:bottom w:val="single" w:sz="8" w:space="0" w:color="000000"/>
              <w:right w:val="single" w:sz="8" w:space="0" w:color="000000"/>
            </w:tcBorders>
            <w:shd w:val="clear" w:color="auto" w:fill="FFFFFF"/>
            <w:hideMark/>
          </w:tcPr>
          <w:p w:rsidR="00976C78" w:rsidRPr="001E4BF0" w:rsidRDefault="00976C78" w:rsidP="00C30C36">
            <w:pPr>
              <w:suppressAutoHyphens/>
              <w:spacing w:after="0" w:line="240" w:lineRule="auto"/>
              <w:contextualSpacing/>
              <w:rPr>
                <w:rFonts w:ascii="Times New Roman" w:eastAsia="Times New Roman" w:hAnsi="Times New Roman" w:cs="Times New Roman"/>
                <w:sz w:val="24"/>
                <w:szCs w:val="24"/>
                <w:lang w:eastAsia="ar-SA"/>
              </w:rPr>
            </w:pPr>
            <w:r w:rsidRPr="001E4BF0">
              <w:rPr>
                <w:rFonts w:ascii="Times New Roman" w:eastAsia="Times New Roman" w:hAnsi="Times New Roman" w:cs="Times New Roman"/>
                <w:b/>
                <w:bCs/>
                <w:sz w:val="24"/>
                <w:szCs w:val="24"/>
                <w:lang w:eastAsia="ar-SA"/>
              </w:rPr>
              <w:t xml:space="preserve"> Итого</w:t>
            </w:r>
          </w:p>
        </w:tc>
        <w:tc>
          <w:tcPr>
            <w:tcW w:w="3827"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976C78" w:rsidRPr="001E4BF0" w:rsidRDefault="007D1C61" w:rsidP="007D1C61">
            <w:pPr>
              <w:suppressAutoHyphens/>
              <w:spacing w:after="0" w:line="240" w:lineRule="auto"/>
              <w:contextualSpacing/>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w:t>
            </w:r>
            <w:r w:rsidR="00976C78" w:rsidRPr="001E4BF0">
              <w:rPr>
                <w:rFonts w:ascii="Times New Roman" w:eastAsia="Times New Roman" w:hAnsi="Times New Roman" w:cs="Times New Roman"/>
                <w:b/>
                <w:sz w:val="24"/>
                <w:szCs w:val="24"/>
                <w:lang w:eastAsia="ar-SA"/>
              </w:rPr>
              <w:t>3</w:t>
            </w:r>
            <w:r>
              <w:rPr>
                <w:rFonts w:ascii="Times New Roman" w:eastAsia="Times New Roman" w:hAnsi="Times New Roman" w:cs="Times New Roman"/>
                <w:b/>
                <w:sz w:val="24"/>
                <w:szCs w:val="24"/>
                <w:lang w:eastAsia="ar-SA"/>
              </w:rPr>
              <w:t>0</w:t>
            </w:r>
          </w:p>
        </w:tc>
      </w:tr>
    </w:tbl>
    <w:p w:rsidR="00976C78" w:rsidRPr="001E4BF0" w:rsidRDefault="00976C78" w:rsidP="00976C78">
      <w:pPr>
        <w:rPr>
          <w:rFonts w:ascii="Times New Roman" w:hAnsi="Times New Roman" w:cs="Times New Roman"/>
          <w:sz w:val="24"/>
          <w:szCs w:val="24"/>
        </w:rPr>
      </w:pPr>
    </w:p>
    <w:p w:rsidR="00976C78" w:rsidRPr="001E4BF0" w:rsidRDefault="00976C78" w:rsidP="00976C78">
      <w:pPr>
        <w:suppressAutoHyphens/>
        <w:spacing w:after="0" w:line="240" w:lineRule="auto"/>
        <w:ind w:left="720"/>
        <w:jc w:val="center"/>
        <w:rPr>
          <w:rFonts w:ascii="Times New Roman" w:eastAsia="Times New Roman" w:hAnsi="Times New Roman" w:cs="Times New Roman"/>
          <w:b/>
          <w:iCs/>
          <w:sz w:val="24"/>
          <w:szCs w:val="24"/>
          <w:lang w:eastAsia="ar-SA"/>
        </w:rPr>
      </w:pPr>
      <w:r w:rsidRPr="001E4BF0">
        <w:rPr>
          <w:rFonts w:ascii="Times New Roman" w:eastAsia="Times New Roman" w:hAnsi="Times New Roman" w:cs="Times New Roman"/>
          <w:b/>
          <w:iCs/>
          <w:sz w:val="24"/>
          <w:szCs w:val="24"/>
          <w:lang w:eastAsia="ar-SA"/>
        </w:rPr>
        <w:t>Планируемые результаты освоения учебного предмета.</w:t>
      </w:r>
    </w:p>
    <w:p w:rsidR="00976C78" w:rsidRPr="001E4BF0" w:rsidRDefault="00976C78" w:rsidP="00976C78">
      <w:pPr>
        <w:suppressAutoHyphens/>
        <w:spacing w:after="0" w:line="240" w:lineRule="auto"/>
        <w:jc w:val="both"/>
        <w:rPr>
          <w:rFonts w:ascii="Times New Roman" w:eastAsia="Times New Roman" w:hAnsi="Times New Roman" w:cs="Times New Roman"/>
          <w:kern w:val="2"/>
          <w:sz w:val="24"/>
          <w:szCs w:val="24"/>
          <w:lang w:eastAsia="zh-CN"/>
        </w:rPr>
      </w:pPr>
      <w:r w:rsidRPr="001E4BF0">
        <w:rPr>
          <w:rFonts w:ascii="Times New Roman" w:eastAsia="Times New Roman" w:hAnsi="Times New Roman" w:cs="Times New Roman"/>
          <w:b/>
          <w:i/>
          <w:kern w:val="2"/>
          <w:sz w:val="24"/>
          <w:szCs w:val="24"/>
          <w:lang w:eastAsia="zh-CN"/>
        </w:rPr>
        <w:t>Личностные результаты</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 xml:space="preserve">формирование основ персональной идентичности, осознание своей принадлежности к определенному полу; </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осознание себя, как гражданина России;</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формирование социально ориентированного взгляда на окружающий мир в его органичном единстве и разнообразии природной и социальной частей;</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формирование уважительного отношения к иному мнению;</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овладение начальными навыками адаптации в динамично изменяющемся и развивающемся мире;</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освоение доступных социальных ролей (обучающегося, сына или дочери, пассажира, покупателя) развитие мотивов учебной деятельности и формирование личностного смысла учения;</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развитие самостоятельности и личной ответственности за свои поступки на основе представлений о нравственных нормах, общепринятых правилах;</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формирование эстетических потребностей, ценностей и чувств;</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развитие этических чувств, доброжелательности и эмоционально-нравственной отзывчивости, понимания и сопереживания чувствам других людей;</w:t>
      </w:r>
    </w:p>
    <w:p w:rsidR="00C10802"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развитие навыков сотрудничества со взрослыми и сверстниками в разных социальных ситуациях, умения не создавать конфликтов и находить выходы из спорных ситуаций;</w:t>
      </w:r>
    </w:p>
    <w:p w:rsidR="00C10802" w:rsidRPr="00FE2915" w:rsidRDefault="00C10802" w:rsidP="00C10802">
      <w:pPr>
        <w:pStyle w:val="a3"/>
        <w:widowControl w:val="0"/>
        <w:numPr>
          <w:ilvl w:val="0"/>
          <w:numId w:val="14"/>
        </w:numPr>
        <w:autoSpaceDE w:val="0"/>
        <w:autoSpaceDN w:val="0"/>
        <w:adjustRightInd w:val="0"/>
        <w:spacing w:before="240" w:after="0" w:line="240" w:lineRule="auto"/>
        <w:jc w:val="both"/>
        <w:rPr>
          <w:rFonts w:ascii="Times New Roman" w:eastAsia="Times New Roman" w:hAnsi="Times New Roman" w:cs="Times New Roman"/>
          <w:sz w:val="24"/>
          <w:szCs w:val="24"/>
          <w:lang w:eastAsia="ru-RU"/>
        </w:rPr>
      </w:pPr>
      <w:r w:rsidRPr="00FE2915">
        <w:rPr>
          <w:rFonts w:ascii="Times New Roman" w:eastAsia="Times New Roman" w:hAnsi="Times New Roman" w:cs="Times New Roman"/>
          <w:sz w:val="24"/>
          <w:szCs w:val="24"/>
          <w:lang w:eastAsia="ru-RU"/>
        </w:rPr>
        <w:t>формирование установки на безопасный, здоровый образ жизни, наличие мотивации к труду, работе на результат, бережному отношению к материальным и духовным ценностям.</w:t>
      </w:r>
    </w:p>
    <w:p w:rsidR="00C10802" w:rsidRDefault="00C10802" w:rsidP="00976C78">
      <w:pPr>
        <w:rPr>
          <w:rFonts w:ascii="Times New Roman" w:hAnsi="Times New Roman" w:cs="Times New Roman"/>
          <w:b/>
          <w:i/>
          <w:sz w:val="24"/>
          <w:szCs w:val="24"/>
        </w:rPr>
      </w:pPr>
    </w:p>
    <w:p w:rsidR="00976C78" w:rsidRPr="001E4BF0" w:rsidRDefault="00976C78" w:rsidP="00976C78">
      <w:pPr>
        <w:rPr>
          <w:rFonts w:ascii="Times New Roman" w:hAnsi="Times New Roman" w:cs="Times New Roman"/>
          <w:b/>
          <w:i/>
          <w:sz w:val="24"/>
          <w:szCs w:val="24"/>
        </w:rPr>
      </w:pPr>
      <w:r w:rsidRPr="001E4BF0">
        <w:rPr>
          <w:rFonts w:ascii="Times New Roman" w:hAnsi="Times New Roman" w:cs="Times New Roman"/>
          <w:b/>
          <w:i/>
          <w:sz w:val="24"/>
          <w:szCs w:val="24"/>
        </w:rPr>
        <w:t>Предметные результаты</w:t>
      </w:r>
    </w:p>
    <w:p w:rsidR="00976C78" w:rsidRPr="001E4BF0" w:rsidRDefault="00976C78" w:rsidP="00976C78">
      <w:pPr>
        <w:rPr>
          <w:rFonts w:ascii="Times New Roman" w:hAnsi="Times New Roman" w:cs="Times New Roman"/>
          <w:sz w:val="24"/>
          <w:szCs w:val="24"/>
        </w:rPr>
      </w:pPr>
      <w:r w:rsidRPr="001E4BF0">
        <w:rPr>
          <w:rFonts w:ascii="Times New Roman" w:hAnsi="Times New Roman" w:cs="Times New Roman"/>
          <w:sz w:val="24"/>
          <w:szCs w:val="24"/>
        </w:rPr>
        <w:t>1) Овладение предметными действиями как необходимой основой для самообслуживания, коммуникации, изобразительной, бытовой и трудовой деятельности.</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интерес к предметному рукотворному миру;</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умение выполнять простые действия с предметами и материалами;</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умение соблюдать очередность (в парной игре с предметами, в диалоге, при выполнении трудовых операций и др.);</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умение следовать алгоритму / расписанию при выполнении предметных действий;</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умение принимать посильное участие в повседневных делах дома и в школе;</w:t>
      </w:r>
    </w:p>
    <w:p w:rsidR="00976C78" w:rsidRPr="001E4BF0"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lastRenderedPageBreak/>
        <w:t>умение выполнять доступные бытовые поручения (обязанности) совместно со взрослыми;</w:t>
      </w:r>
    </w:p>
    <w:p w:rsidR="00976C78" w:rsidRDefault="00976C78" w:rsidP="00976C78">
      <w:pPr>
        <w:pStyle w:val="a3"/>
        <w:numPr>
          <w:ilvl w:val="0"/>
          <w:numId w:val="6"/>
        </w:numPr>
        <w:rPr>
          <w:rFonts w:ascii="Times New Roman" w:hAnsi="Times New Roman" w:cs="Times New Roman"/>
          <w:sz w:val="24"/>
          <w:szCs w:val="24"/>
        </w:rPr>
      </w:pPr>
      <w:r w:rsidRPr="001E4BF0">
        <w:rPr>
          <w:rFonts w:ascii="Times New Roman" w:hAnsi="Times New Roman" w:cs="Times New Roman"/>
          <w:sz w:val="24"/>
          <w:szCs w:val="24"/>
        </w:rPr>
        <w:t>умение взаимодействовать с окружающими людьми в соответствии с общепринятыми нормами поведения, в доступной форме оказывать поддержку и взаимопомощь, сопереживать, сочувствовать и эмоционально реагировать на различные ситуации дома и в школе.</w:t>
      </w:r>
    </w:p>
    <w:p w:rsidR="00A75BB7" w:rsidRPr="00A75BB7" w:rsidRDefault="00A75BB7" w:rsidP="00A75BB7">
      <w:pPr>
        <w:pStyle w:val="a5"/>
        <w:shd w:val="clear" w:color="auto" w:fill="FFFFFF"/>
        <w:spacing w:before="0" w:beforeAutospacing="0" w:after="150" w:afterAutospacing="0"/>
        <w:rPr>
          <w:color w:val="000000"/>
        </w:rPr>
      </w:pPr>
      <w:r w:rsidRPr="00A75BB7">
        <w:rPr>
          <w:b/>
          <w:bCs/>
          <w:i/>
          <w:iCs/>
          <w:color w:val="000000"/>
        </w:rPr>
        <w:t>Планируемые результаты сформированности базовых учебных действий</w:t>
      </w:r>
    </w:p>
    <w:p w:rsidR="00A75BB7" w:rsidRPr="00A75BB7" w:rsidRDefault="00A75BB7" w:rsidP="00A75BB7">
      <w:pPr>
        <w:pStyle w:val="a5"/>
        <w:shd w:val="clear" w:color="auto" w:fill="FFFFFF"/>
        <w:spacing w:before="0" w:beforeAutospacing="0" w:after="150" w:afterAutospacing="0"/>
        <w:rPr>
          <w:color w:val="000000"/>
        </w:rPr>
      </w:pPr>
      <w:r w:rsidRPr="00A75BB7">
        <w:rPr>
          <w:i/>
          <w:iCs/>
          <w:color w:val="000000"/>
        </w:rPr>
        <w:t>Подготовка ребенка к нахождению и обучению в среде сверстников, к эмоциональному, коммуникативному взаимодействию с группой обучающихся:</w:t>
      </w:r>
    </w:p>
    <w:p w:rsidR="00C10802" w:rsidRDefault="00A75BB7" w:rsidP="00A75BB7">
      <w:pPr>
        <w:pStyle w:val="a5"/>
        <w:numPr>
          <w:ilvl w:val="0"/>
          <w:numId w:val="15"/>
        </w:numPr>
        <w:shd w:val="clear" w:color="auto" w:fill="FFFFFF"/>
        <w:spacing w:before="0" w:beforeAutospacing="0" w:after="150" w:afterAutospacing="0"/>
        <w:rPr>
          <w:color w:val="000000"/>
        </w:rPr>
      </w:pPr>
      <w:r w:rsidRPr="00A75BB7">
        <w:rPr>
          <w:color w:val="000000"/>
        </w:rPr>
        <w:t>входить и выходить из учебного помещения со звонком;</w:t>
      </w:r>
    </w:p>
    <w:p w:rsid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ориентироваться в пространстве класса (зала, учебного помещения), пользоваться учебной мебелью;</w:t>
      </w:r>
    </w:p>
    <w:p w:rsid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адекватно использовать ритуалы школьного поведения (поднимать руку, вставать и выходить из-за парты и т. д.);</w:t>
      </w:r>
    </w:p>
    <w:p w:rsid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организовывать рабочее место;</w:t>
      </w:r>
    </w:p>
    <w:p w:rsid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принимать цели и произвольно включаться в деятельность;</w:t>
      </w:r>
    </w:p>
    <w:p w:rsid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следовать предложенному плану и работать в общем темпе;</w:t>
      </w:r>
    </w:p>
    <w:p w:rsidR="00A75BB7" w:rsidRPr="00C10802" w:rsidRDefault="00A75BB7" w:rsidP="00A75BB7">
      <w:pPr>
        <w:pStyle w:val="a5"/>
        <w:numPr>
          <w:ilvl w:val="0"/>
          <w:numId w:val="15"/>
        </w:numPr>
        <w:shd w:val="clear" w:color="auto" w:fill="FFFFFF"/>
        <w:spacing w:before="0" w:beforeAutospacing="0" w:after="150" w:afterAutospacing="0"/>
        <w:rPr>
          <w:color w:val="000000"/>
        </w:rPr>
      </w:pPr>
      <w:r w:rsidRPr="00C10802">
        <w:rPr>
          <w:color w:val="000000"/>
        </w:rPr>
        <w:t>передвигаться по школе, находить свой класс, другие необходимые помещения.</w:t>
      </w:r>
    </w:p>
    <w:p w:rsidR="00976C78" w:rsidRPr="001E4BF0" w:rsidRDefault="00976C78" w:rsidP="00976C78">
      <w:pPr>
        <w:shd w:val="clear" w:color="auto" w:fill="FFFFFF" w:themeFill="background1"/>
        <w:spacing w:after="0" w:line="240" w:lineRule="auto"/>
        <w:jc w:val="both"/>
        <w:rPr>
          <w:rFonts w:ascii="Times New Roman" w:eastAsia="Calibri" w:hAnsi="Times New Roman" w:cs="Times New Roman"/>
          <w:i/>
          <w:sz w:val="24"/>
          <w:szCs w:val="24"/>
        </w:rPr>
      </w:pPr>
      <w:r w:rsidRPr="001E4BF0">
        <w:rPr>
          <w:rFonts w:ascii="Times New Roman" w:eastAsia="Calibri" w:hAnsi="Times New Roman" w:cs="Times New Roman"/>
          <w:i/>
          <w:sz w:val="24"/>
          <w:szCs w:val="24"/>
        </w:rPr>
        <w:t>Формирование учебного поведения:</w:t>
      </w:r>
    </w:p>
    <w:p w:rsidR="00976C78" w:rsidRPr="00A75BB7" w:rsidRDefault="00A75BB7" w:rsidP="00A75BB7">
      <w:pPr>
        <w:shd w:val="clear" w:color="auto" w:fill="FFFFFF" w:themeFill="background1"/>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1) </w:t>
      </w:r>
      <w:r w:rsidR="00976C78" w:rsidRPr="00A75BB7">
        <w:rPr>
          <w:rFonts w:ascii="Times New Roman" w:eastAsia="Calibri" w:hAnsi="Times New Roman" w:cs="Times New Roman"/>
          <w:sz w:val="24"/>
          <w:szCs w:val="24"/>
        </w:rPr>
        <w:t>направленность взгляда (на говорящего взрослого, на задание):</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звучащей игрушке;</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яркой игрушке;</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движущей игрушке;</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переключает взгляд с одного предмета на другой;</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лице педагога;</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 xml:space="preserve">фиксирует взгляд на лице педагога с использованием голоса; </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изображении;</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фиксирует взгляд на экране монитора.</w:t>
      </w:r>
    </w:p>
    <w:p w:rsidR="00976C78" w:rsidRPr="00A75BB7" w:rsidRDefault="00976C78" w:rsidP="00A75BB7">
      <w:pPr>
        <w:shd w:val="clear" w:color="auto" w:fill="FFFFFF" w:themeFill="background1"/>
        <w:spacing w:after="0" w:line="240" w:lineRule="auto"/>
        <w:jc w:val="both"/>
        <w:rPr>
          <w:rFonts w:ascii="Times New Roman" w:eastAsia="Calibri" w:hAnsi="Times New Roman" w:cs="Times New Roman"/>
          <w:sz w:val="24"/>
          <w:szCs w:val="24"/>
        </w:rPr>
      </w:pPr>
      <w:r w:rsidRPr="00A75BB7">
        <w:rPr>
          <w:rFonts w:ascii="Times New Roman" w:eastAsia="Calibri" w:hAnsi="Times New Roman" w:cs="Times New Roman"/>
          <w:sz w:val="24"/>
          <w:szCs w:val="24"/>
        </w:rPr>
        <w:t>2) умение выполнять инструкции педагога:</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понимает жестовую инструкцию;</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понимает инструкцию по пиктограммам;</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выполняет стереотипную инструкцию (отрабатываемая с конкретным учеником на данном этапе обучения).</w:t>
      </w:r>
    </w:p>
    <w:p w:rsidR="00976C78" w:rsidRPr="00A75BB7" w:rsidRDefault="00976C78" w:rsidP="00A75BB7">
      <w:pPr>
        <w:shd w:val="clear" w:color="auto" w:fill="FFFFFF" w:themeFill="background1"/>
        <w:spacing w:after="0" w:line="240" w:lineRule="auto"/>
        <w:jc w:val="both"/>
        <w:rPr>
          <w:rFonts w:ascii="Times New Roman" w:eastAsia="Calibri" w:hAnsi="Times New Roman" w:cs="Times New Roman"/>
          <w:sz w:val="24"/>
          <w:szCs w:val="24"/>
        </w:rPr>
      </w:pPr>
      <w:r w:rsidRPr="00A75BB7">
        <w:rPr>
          <w:rFonts w:ascii="Times New Roman" w:eastAsia="Calibri" w:hAnsi="Times New Roman" w:cs="Times New Roman"/>
          <w:sz w:val="24"/>
          <w:szCs w:val="24"/>
        </w:rPr>
        <w:t>3) использование по назначению учебных материалов:</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бумаги, карандаша, мела</w:t>
      </w:r>
      <w:r w:rsidR="00A75BB7">
        <w:rPr>
          <w:rFonts w:ascii="Times New Roman" w:eastAsia="Calibri" w:hAnsi="Times New Roman" w:cs="Times New Roman"/>
          <w:sz w:val="24"/>
          <w:szCs w:val="24"/>
        </w:rPr>
        <w:t xml:space="preserve"> и т.д.</w:t>
      </w:r>
    </w:p>
    <w:p w:rsidR="00976C78" w:rsidRPr="00A75BB7" w:rsidRDefault="00976C78" w:rsidP="00A75BB7">
      <w:pPr>
        <w:shd w:val="clear" w:color="auto" w:fill="FFFFFF" w:themeFill="background1"/>
        <w:spacing w:after="0" w:line="240" w:lineRule="auto"/>
        <w:jc w:val="both"/>
        <w:rPr>
          <w:rFonts w:ascii="Times New Roman" w:eastAsia="Calibri" w:hAnsi="Times New Roman" w:cs="Times New Roman"/>
          <w:sz w:val="24"/>
          <w:szCs w:val="24"/>
        </w:rPr>
      </w:pPr>
      <w:r w:rsidRPr="00A75BB7">
        <w:rPr>
          <w:rFonts w:ascii="Times New Roman" w:eastAsia="Calibri" w:hAnsi="Times New Roman" w:cs="Times New Roman"/>
          <w:sz w:val="24"/>
          <w:szCs w:val="24"/>
        </w:rPr>
        <w:t>4) умение выполнять действия по образцу и по подражанию:</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выполняет действие способом рука в руке;</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подражает действиям, выполняемы педагогом;</w:t>
      </w:r>
    </w:p>
    <w:p w:rsidR="00976C78" w:rsidRPr="001E4BF0" w:rsidRDefault="00976C78" w:rsidP="00976C78">
      <w:pPr>
        <w:pStyle w:val="a3"/>
        <w:numPr>
          <w:ilvl w:val="0"/>
          <w:numId w:val="7"/>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последовательно выполняет отдельные операции действия по образцу педагога.</w:t>
      </w:r>
    </w:p>
    <w:p w:rsidR="00976C78" w:rsidRPr="001E4BF0" w:rsidRDefault="00976C78" w:rsidP="00976C78">
      <w:pPr>
        <w:shd w:val="clear" w:color="auto" w:fill="FFFFFF" w:themeFill="background1"/>
        <w:spacing w:after="0" w:line="240" w:lineRule="auto"/>
        <w:jc w:val="both"/>
        <w:rPr>
          <w:rFonts w:ascii="Times New Roman" w:eastAsia="Calibri" w:hAnsi="Times New Roman" w:cs="Times New Roman"/>
          <w:i/>
          <w:sz w:val="24"/>
          <w:szCs w:val="24"/>
        </w:rPr>
      </w:pPr>
      <w:r w:rsidRPr="001E4BF0">
        <w:rPr>
          <w:rFonts w:ascii="Times New Roman" w:eastAsia="Calibri" w:hAnsi="Times New Roman" w:cs="Times New Roman"/>
          <w:i/>
          <w:sz w:val="24"/>
          <w:szCs w:val="24"/>
        </w:rPr>
        <w:t>Формирование умения выполнять задание:</w:t>
      </w:r>
    </w:p>
    <w:p w:rsidR="00976C78" w:rsidRPr="00A75BB7" w:rsidRDefault="00976C78" w:rsidP="00A75BB7">
      <w:pPr>
        <w:shd w:val="clear" w:color="auto" w:fill="FFFFFF" w:themeFill="background1"/>
        <w:spacing w:after="0" w:line="240" w:lineRule="auto"/>
        <w:jc w:val="both"/>
        <w:rPr>
          <w:rFonts w:ascii="Times New Roman" w:eastAsia="Calibri" w:hAnsi="Times New Roman" w:cs="Times New Roman"/>
          <w:sz w:val="24"/>
          <w:szCs w:val="24"/>
        </w:rPr>
      </w:pPr>
      <w:r w:rsidRPr="00A75BB7">
        <w:rPr>
          <w:rFonts w:ascii="Times New Roman" w:eastAsia="Calibri" w:hAnsi="Times New Roman" w:cs="Times New Roman"/>
          <w:sz w:val="24"/>
          <w:szCs w:val="24"/>
        </w:rPr>
        <w:t>1) в течение определенного периода времени:</w:t>
      </w:r>
    </w:p>
    <w:p w:rsidR="00976C78" w:rsidRPr="001E4BF0" w:rsidRDefault="00976C78" w:rsidP="00976C78">
      <w:pPr>
        <w:pStyle w:val="a3"/>
        <w:numPr>
          <w:ilvl w:val="0"/>
          <w:numId w:val="9"/>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 xml:space="preserve">способен удерживать произвольное внимание на выполнении посильного задания </w:t>
      </w:r>
      <w:r w:rsidR="00A75BB7">
        <w:rPr>
          <w:rFonts w:ascii="Times New Roman" w:eastAsia="Calibri" w:hAnsi="Times New Roman" w:cs="Times New Roman"/>
          <w:sz w:val="24"/>
          <w:szCs w:val="24"/>
        </w:rPr>
        <w:t>1</w:t>
      </w:r>
      <w:r w:rsidRPr="001E4BF0">
        <w:rPr>
          <w:rFonts w:ascii="Times New Roman" w:eastAsia="Calibri" w:hAnsi="Times New Roman" w:cs="Times New Roman"/>
          <w:sz w:val="24"/>
          <w:szCs w:val="24"/>
        </w:rPr>
        <w:t>-</w:t>
      </w:r>
      <w:r w:rsidR="00A75BB7">
        <w:rPr>
          <w:rFonts w:ascii="Times New Roman" w:eastAsia="Calibri" w:hAnsi="Times New Roman" w:cs="Times New Roman"/>
          <w:sz w:val="24"/>
          <w:szCs w:val="24"/>
        </w:rPr>
        <w:t>2</w:t>
      </w:r>
      <w:r w:rsidRPr="001E4BF0">
        <w:rPr>
          <w:rFonts w:ascii="Times New Roman" w:eastAsia="Calibri" w:hAnsi="Times New Roman" w:cs="Times New Roman"/>
          <w:sz w:val="24"/>
          <w:szCs w:val="24"/>
        </w:rPr>
        <w:t xml:space="preserve"> мин.</w:t>
      </w:r>
    </w:p>
    <w:p w:rsidR="00976C78" w:rsidRPr="00A75BB7" w:rsidRDefault="00976C78" w:rsidP="00A75BB7">
      <w:pPr>
        <w:shd w:val="clear" w:color="auto" w:fill="FFFFFF" w:themeFill="background1"/>
        <w:spacing w:after="0" w:line="240" w:lineRule="auto"/>
        <w:jc w:val="both"/>
        <w:rPr>
          <w:rFonts w:ascii="Times New Roman" w:eastAsia="Calibri" w:hAnsi="Times New Roman" w:cs="Times New Roman"/>
          <w:sz w:val="24"/>
          <w:szCs w:val="24"/>
        </w:rPr>
      </w:pPr>
      <w:r w:rsidRPr="00A75BB7">
        <w:rPr>
          <w:rFonts w:ascii="Times New Roman" w:eastAsia="Calibri" w:hAnsi="Times New Roman" w:cs="Times New Roman"/>
          <w:sz w:val="24"/>
          <w:szCs w:val="24"/>
        </w:rPr>
        <w:t>2) от начала до конца:</w:t>
      </w:r>
    </w:p>
    <w:p w:rsidR="001E4BF0" w:rsidRDefault="00976C78" w:rsidP="00A75BB7">
      <w:pPr>
        <w:pStyle w:val="a3"/>
        <w:numPr>
          <w:ilvl w:val="0"/>
          <w:numId w:val="9"/>
        </w:numPr>
        <w:shd w:val="clear" w:color="auto" w:fill="FFFFFF" w:themeFill="background1"/>
        <w:spacing w:after="0" w:line="240" w:lineRule="auto"/>
        <w:jc w:val="both"/>
        <w:rPr>
          <w:rFonts w:ascii="Times New Roman" w:eastAsia="Calibri" w:hAnsi="Times New Roman" w:cs="Times New Roman"/>
          <w:sz w:val="24"/>
          <w:szCs w:val="24"/>
        </w:rPr>
      </w:pPr>
      <w:r w:rsidRPr="001E4BF0">
        <w:rPr>
          <w:rFonts w:ascii="Times New Roman" w:eastAsia="Calibri" w:hAnsi="Times New Roman" w:cs="Times New Roman"/>
          <w:sz w:val="24"/>
          <w:szCs w:val="24"/>
        </w:rPr>
        <w:t>при организующей, направляющей помощи способен выполнить посильное задание от начала до конца.</w:t>
      </w:r>
    </w:p>
    <w:p w:rsidR="00A75BB7" w:rsidRPr="00A75BB7" w:rsidRDefault="00A75BB7" w:rsidP="00A75BB7">
      <w:pPr>
        <w:pStyle w:val="a5"/>
        <w:shd w:val="clear" w:color="auto" w:fill="FFFFFF"/>
        <w:spacing w:before="0" w:beforeAutospacing="0" w:after="150" w:afterAutospacing="0"/>
        <w:rPr>
          <w:color w:val="000000"/>
        </w:rPr>
      </w:pPr>
      <w:r w:rsidRPr="00A75BB7">
        <w:rPr>
          <w:i/>
          <w:iCs/>
          <w:color w:val="000000"/>
        </w:rPr>
        <w:t>Формирование умения самостоятельно переходить от одного задания (операции, действия) к другому в соответствии с расписанием занятий, алгоритмом действия и т.д:</w:t>
      </w:r>
    </w:p>
    <w:p w:rsidR="00A75BB7" w:rsidRPr="00A75BB7" w:rsidRDefault="00A75BB7" w:rsidP="00A75BB7">
      <w:pPr>
        <w:pStyle w:val="a5"/>
        <w:numPr>
          <w:ilvl w:val="0"/>
          <w:numId w:val="9"/>
        </w:numPr>
        <w:shd w:val="clear" w:color="auto" w:fill="FFFFFF"/>
        <w:spacing w:before="0" w:beforeAutospacing="0" w:after="150" w:afterAutospacing="0"/>
        <w:rPr>
          <w:color w:val="000000"/>
        </w:rPr>
      </w:pPr>
      <w:r w:rsidRPr="00A75BB7">
        <w:rPr>
          <w:color w:val="000000"/>
        </w:rPr>
        <w:t>ориентируется в режиме дня, расписании уроков с помощью педагога;</w:t>
      </w:r>
    </w:p>
    <w:p w:rsidR="00A75BB7" w:rsidRPr="00A75BB7" w:rsidRDefault="00A75BB7" w:rsidP="00A75BB7">
      <w:pPr>
        <w:pStyle w:val="a5"/>
        <w:numPr>
          <w:ilvl w:val="0"/>
          <w:numId w:val="9"/>
        </w:numPr>
        <w:shd w:val="clear" w:color="auto" w:fill="FFFFFF"/>
        <w:spacing w:before="0" w:beforeAutospacing="0" w:after="150" w:afterAutospacing="0"/>
        <w:rPr>
          <w:color w:val="000000"/>
        </w:rPr>
      </w:pPr>
      <w:r w:rsidRPr="00A75BB7">
        <w:rPr>
          <w:color w:val="000000"/>
        </w:rPr>
        <w:t>выстраивает алгоритм предстоящей деятельности (словесный или наглядный план) с помощью педагога.</w:t>
      </w:r>
    </w:p>
    <w:p w:rsidR="00A75BB7" w:rsidRPr="00A75BB7" w:rsidRDefault="00A75BB7" w:rsidP="00A75BB7">
      <w:pPr>
        <w:shd w:val="clear" w:color="auto" w:fill="FFFFFF" w:themeFill="background1"/>
        <w:spacing w:after="0" w:line="240" w:lineRule="auto"/>
        <w:jc w:val="both"/>
        <w:rPr>
          <w:rFonts w:ascii="Times New Roman" w:eastAsia="Calibri" w:hAnsi="Times New Roman" w:cs="Times New Roman"/>
          <w:sz w:val="24"/>
          <w:szCs w:val="24"/>
        </w:rPr>
      </w:pPr>
    </w:p>
    <w:p w:rsidR="00976C78" w:rsidRPr="001E4BF0" w:rsidRDefault="00976C78" w:rsidP="00976C78">
      <w:pPr>
        <w:ind w:left="360"/>
        <w:rPr>
          <w:rFonts w:ascii="Times New Roman" w:hAnsi="Times New Roman" w:cs="Times New Roman"/>
          <w:b/>
          <w:sz w:val="24"/>
          <w:szCs w:val="24"/>
        </w:rPr>
      </w:pPr>
      <w:r w:rsidRPr="001E4BF0">
        <w:rPr>
          <w:rFonts w:ascii="Times New Roman" w:hAnsi="Times New Roman" w:cs="Times New Roman"/>
          <w:b/>
          <w:sz w:val="24"/>
          <w:szCs w:val="24"/>
        </w:rPr>
        <w:t>Контроль и оценка результатов обучения</w:t>
      </w:r>
    </w:p>
    <w:p w:rsidR="00976C78" w:rsidRPr="001E4BF0" w:rsidRDefault="00976C78" w:rsidP="00976C78">
      <w:pPr>
        <w:ind w:left="360"/>
        <w:rPr>
          <w:rFonts w:ascii="Times New Roman" w:hAnsi="Times New Roman" w:cs="Times New Roman"/>
          <w:sz w:val="24"/>
          <w:szCs w:val="24"/>
        </w:rPr>
      </w:pPr>
      <w:r w:rsidRPr="001E4BF0">
        <w:rPr>
          <w:rFonts w:ascii="Times New Roman" w:hAnsi="Times New Roman" w:cs="Times New Roman"/>
          <w:sz w:val="24"/>
          <w:szCs w:val="24"/>
        </w:rPr>
        <w:lastRenderedPageBreak/>
        <w:t>Стимулирующее устное оценивание и поощрение обучающейся, указывание на недостатки и ошибки с целью коррекции познавательных способностей и мотивации учебной деятельности.</w:t>
      </w:r>
    </w:p>
    <w:p w:rsidR="00976C78" w:rsidRPr="001E4BF0" w:rsidRDefault="00976C78" w:rsidP="00976C78">
      <w:pPr>
        <w:ind w:left="360"/>
        <w:jc w:val="center"/>
        <w:rPr>
          <w:rFonts w:ascii="Times New Roman" w:hAnsi="Times New Roman" w:cs="Times New Roman"/>
          <w:b/>
          <w:sz w:val="24"/>
          <w:szCs w:val="24"/>
        </w:rPr>
      </w:pPr>
      <w:r w:rsidRPr="001E4BF0">
        <w:rPr>
          <w:rFonts w:ascii="Times New Roman" w:hAnsi="Times New Roman" w:cs="Times New Roman"/>
          <w:b/>
          <w:sz w:val="24"/>
          <w:szCs w:val="24"/>
        </w:rPr>
        <w:t>Перечень учебно-методических средств обучения</w:t>
      </w:r>
    </w:p>
    <w:p w:rsidR="00976C78" w:rsidRPr="001E4BF0" w:rsidRDefault="00976C78" w:rsidP="00976C78">
      <w:pPr>
        <w:numPr>
          <w:ilvl w:val="0"/>
          <w:numId w:val="3"/>
        </w:numPr>
        <w:shd w:val="clear" w:color="auto" w:fill="FFFFFF"/>
        <w:suppressAutoHyphens/>
        <w:spacing w:after="150" w:line="240" w:lineRule="auto"/>
        <w:rPr>
          <w:rFonts w:ascii="Times New Roman" w:eastAsia="Times New Roman" w:hAnsi="Times New Roman" w:cs="Times New Roman"/>
          <w:color w:val="000000"/>
          <w:sz w:val="24"/>
          <w:szCs w:val="24"/>
          <w:lang w:eastAsia="ru-RU"/>
        </w:rPr>
      </w:pPr>
      <w:r w:rsidRPr="001E4BF0">
        <w:rPr>
          <w:rFonts w:ascii="Times New Roman" w:eastAsia="Times New Roman" w:hAnsi="Times New Roman" w:cs="Times New Roman"/>
          <w:color w:val="000000"/>
          <w:sz w:val="24"/>
          <w:szCs w:val="24"/>
          <w:lang w:eastAsia="ru-RU"/>
        </w:rPr>
        <w:t>Л. А. Кузнецова, Технология (ручной труд) 1 класс. Учебник для специальных (коррекционных) образовательных учреждений VIII вида. Санкт – Петербург, «Просвещение», 2013.</w:t>
      </w:r>
    </w:p>
    <w:p w:rsidR="00976C78" w:rsidRDefault="00976C78" w:rsidP="00976C78">
      <w:pPr>
        <w:numPr>
          <w:ilvl w:val="0"/>
          <w:numId w:val="3"/>
        </w:numPr>
        <w:shd w:val="clear" w:color="auto" w:fill="FFFFFF"/>
        <w:suppressAutoHyphens/>
        <w:spacing w:after="150" w:line="240" w:lineRule="auto"/>
        <w:rPr>
          <w:rFonts w:ascii="Times New Roman" w:eastAsia="Times New Roman" w:hAnsi="Times New Roman" w:cs="Times New Roman"/>
          <w:color w:val="000000"/>
          <w:sz w:val="24"/>
          <w:szCs w:val="24"/>
          <w:lang w:eastAsia="ru-RU"/>
        </w:rPr>
      </w:pPr>
      <w:r w:rsidRPr="001E4BF0">
        <w:rPr>
          <w:rFonts w:ascii="Times New Roman" w:eastAsia="Times New Roman" w:hAnsi="Times New Roman" w:cs="Times New Roman"/>
          <w:color w:val="000000"/>
          <w:sz w:val="24"/>
          <w:szCs w:val="24"/>
          <w:lang w:eastAsia="ru-RU"/>
        </w:rPr>
        <w:t>Л. А. Кузнецова, Методические рекомендации к учебнику «Технология (ручной труд) 1 класс». Санкт – Петербург, «Просвещение», 2013.</w:t>
      </w:r>
    </w:p>
    <w:p w:rsidR="00C10802" w:rsidRPr="006F0D69" w:rsidRDefault="00C10802" w:rsidP="00C10802">
      <w:pPr>
        <w:widowControl w:val="0"/>
        <w:numPr>
          <w:ilvl w:val="0"/>
          <w:numId w:val="16"/>
        </w:numPr>
        <w:spacing w:after="0" w:line="276" w:lineRule="auto"/>
        <w:ind w:hanging="76"/>
        <w:jc w:val="both"/>
        <w:rPr>
          <w:rFonts w:ascii="Times New Roman" w:hAnsi="Times New Roman" w:cs="Times New Roman"/>
          <w:color w:val="242424"/>
          <w:sz w:val="24"/>
          <w:szCs w:val="24"/>
        </w:rPr>
      </w:pPr>
      <w:r w:rsidRPr="006F0D69">
        <w:rPr>
          <w:rFonts w:ascii="Times New Roman" w:eastAsia="Times New Roman" w:hAnsi="Times New Roman" w:cs="Times New Roman"/>
          <w:sz w:val="24"/>
          <w:szCs w:val="24"/>
          <w:lang w:eastAsia="ar-SA"/>
        </w:rPr>
        <w:t xml:space="preserve">Материально-техническое обеспечение предмета включает: </w:t>
      </w:r>
    </w:p>
    <w:p w:rsidR="00C10802" w:rsidRDefault="00C10802" w:rsidP="00C10802">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C10802">
        <w:rPr>
          <w:rFonts w:ascii="Times New Roman" w:eastAsia="Arial Unicode MS" w:hAnsi="Times New Roman" w:cs="Times New Roman"/>
          <w:kern w:val="1"/>
          <w:sz w:val="24"/>
          <w:szCs w:val="24"/>
          <w:lang w:eastAsia="hi-IN" w:bidi="hi-IN"/>
        </w:rPr>
        <w:t xml:space="preserve">учебные столы;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C10802">
        <w:rPr>
          <w:rFonts w:ascii="Times New Roman" w:eastAsia="Arial Unicode MS" w:hAnsi="Times New Roman" w:cs="Times New Roman"/>
          <w:kern w:val="1"/>
          <w:sz w:val="24"/>
          <w:szCs w:val="24"/>
          <w:lang w:eastAsia="hi-IN" w:bidi="hi-IN"/>
        </w:rPr>
        <w:t xml:space="preserve">доска большая универсальная (с возможностью магнитного крепления);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предметы   для   нанизывания   на   стержень, шнур, нить (кольца, шары, бусины, пирамидки);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звучащие   предметы   для   встряхивания;</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предметы   для   сжимания (мячи   различной̆   фактуры, разного   диаметра);</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вставления (стаканчики одинаковой̆ величины);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различные   по форме, величине, цвету   наборы   материала (пуговицы, ракушки, шишки, засушенные листья);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наборы   предметов для занятий (типа «Нумикон», Монтессори-материал и др.);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пазлы, (из   2-х, 3-х, 4-х частей̆ (до   10);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мозаики;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пиктограммы   с   изображениями   занятий моментов и др. событий; </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волшебные мешочки (наполняемость по мере изучения новой темы);</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лото ассоциации;</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деревянные конструкторы;</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шнуровка: обувь, животные, природа;</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счетные палочки, образцы для выкладывания счетных палочек;</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обводка по точкам;</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разборные деревянные машинки, деревянные ворота, нарисованная дорога, игрушечные самолеты;</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мягкие пазлы вкладыши (домики, животные, геометрические фигуры);</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мягкая основа для мозаики:</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прищепки, основы для прищепок;</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деревянный ящик с песком, образцы рисунков для песка;</w:t>
      </w:r>
    </w:p>
    <w:p w:rsid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нарисованная настенная наглядность 1.5*2.00 м. (деревья большие и маленькие, </w:t>
      </w:r>
      <w:r w:rsidR="00F01A85">
        <w:rPr>
          <w:rFonts w:ascii="Times New Roman" w:eastAsia="Arial Unicode MS" w:hAnsi="Times New Roman" w:cs="Times New Roman"/>
          <w:kern w:val="1"/>
          <w:sz w:val="24"/>
          <w:szCs w:val="24"/>
          <w:lang w:eastAsia="hi-IN" w:bidi="hi-IN"/>
        </w:rPr>
        <w:t>одно-много, домики, печки и т.д)</w:t>
      </w:r>
    </w:p>
    <w:p w:rsidR="00C10802" w:rsidRPr="00F01A85" w:rsidRDefault="00C10802" w:rsidP="00F01A85">
      <w:pPr>
        <w:pStyle w:val="a3"/>
        <w:widowControl w:val="0"/>
        <w:numPr>
          <w:ilvl w:val="0"/>
          <w:numId w:val="17"/>
        </w:numPr>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игра рыбалка;</w:t>
      </w:r>
    </w:p>
    <w:p w:rsidR="00C10802" w:rsidRPr="007F5723" w:rsidRDefault="00C10802" w:rsidP="00C10802">
      <w:pPr>
        <w:widowControl w:val="0"/>
        <w:suppressAutoHyphens/>
        <w:spacing w:after="0" w:line="360" w:lineRule="auto"/>
        <w:ind w:firstLine="708"/>
        <w:jc w:val="both"/>
        <w:rPr>
          <w:rFonts w:ascii="Times New Roman" w:eastAsia="Arial Unicode MS" w:hAnsi="Times New Roman" w:cs="Times New Roman"/>
          <w:kern w:val="1"/>
          <w:sz w:val="24"/>
          <w:szCs w:val="24"/>
          <w:lang w:eastAsia="hi-IN" w:bidi="hi-IN"/>
        </w:rPr>
      </w:pPr>
      <w:r w:rsidRPr="007F5723">
        <w:rPr>
          <w:rFonts w:ascii="Times New Roman" w:eastAsia="Arial Unicode MS" w:hAnsi="Times New Roman" w:cs="Times New Roman"/>
          <w:kern w:val="1"/>
          <w:sz w:val="24"/>
          <w:szCs w:val="24"/>
          <w:lang w:eastAsia="hi-IN" w:bidi="hi-IN"/>
        </w:rPr>
        <w:t xml:space="preserve">Вспомогательными средствами невербальной (неречевой) коммуникации являются: </w:t>
      </w:r>
    </w:p>
    <w:p w:rsidR="00F01A85" w:rsidRDefault="00C10802" w:rsidP="00F01A85">
      <w:pPr>
        <w:pStyle w:val="a3"/>
        <w:widowControl w:val="0"/>
        <w:numPr>
          <w:ilvl w:val="0"/>
          <w:numId w:val="18"/>
        </w:numPr>
        <w:tabs>
          <w:tab w:val="left" w:pos="142"/>
        </w:tabs>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специально подобранные предметы;</w:t>
      </w:r>
    </w:p>
    <w:p w:rsidR="00F01A85" w:rsidRDefault="00C10802" w:rsidP="00F01A85">
      <w:pPr>
        <w:pStyle w:val="a3"/>
        <w:widowControl w:val="0"/>
        <w:numPr>
          <w:ilvl w:val="0"/>
          <w:numId w:val="18"/>
        </w:numPr>
        <w:tabs>
          <w:tab w:val="left" w:pos="142"/>
        </w:tabs>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lastRenderedPageBreak/>
        <w:t>презентации к урокам, развивающие видео занятия;</w:t>
      </w:r>
    </w:p>
    <w:p w:rsidR="00C10802" w:rsidRPr="00F01A85" w:rsidRDefault="00C10802" w:rsidP="00F01A85">
      <w:pPr>
        <w:pStyle w:val="a3"/>
        <w:widowControl w:val="0"/>
        <w:numPr>
          <w:ilvl w:val="0"/>
          <w:numId w:val="18"/>
        </w:numPr>
        <w:tabs>
          <w:tab w:val="left" w:pos="142"/>
        </w:tabs>
        <w:suppressAutoHyphens/>
        <w:spacing w:after="0" w:line="360" w:lineRule="auto"/>
        <w:jc w:val="both"/>
        <w:rPr>
          <w:rFonts w:ascii="Times New Roman" w:eastAsia="Arial Unicode MS" w:hAnsi="Times New Roman" w:cs="Times New Roman"/>
          <w:kern w:val="1"/>
          <w:sz w:val="24"/>
          <w:szCs w:val="24"/>
          <w:lang w:eastAsia="hi-IN" w:bidi="hi-IN"/>
        </w:rPr>
      </w:pPr>
      <w:r w:rsidRPr="00F01A85">
        <w:rPr>
          <w:rFonts w:ascii="Times New Roman" w:eastAsia="Arial Unicode MS" w:hAnsi="Times New Roman" w:cs="Times New Roman"/>
          <w:kern w:val="1"/>
          <w:sz w:val="24"/>
          <w:szCs w:val="24"/>
          <w:lang w:eastAsia="hi-IN" w:bidi="hi-IN"/>
        </w:rPr>
        <w:t xml:space="preserve">графические / печатные изображения (тематические наборы фотографий, рисунков, а также составленные из них индивидуальные коммуникативные альбомы). </w:t>
      </w:r>
    </w:p>
    <w:p w:rsidR="00C10802" w:rsidRDefault="00C10802" w:rsidP="00C10802">
      <w:pPr>
        <w:shd w:val="clear" w:color="auto" w:fill="FFFFFF"/>
        <w:suppressAutoHyphens/>
        <w:spacing w:after="150" w:line="240" w:lineRule="auto"/>
        <w:ind w:left="720"/>
        <w:rPr>
          <w:rFonts w:ascii="Times New Roman" w:eastAsia="Times New Roman" w:hAnsi="Times New Roman" w:cs="Times New Roman"/>
          <w:color w:val="000000"/>
          <w:sz w:val="24"/>
          <w:szCs w:val="24"/>
          <w:lang w:eastAsia="ru-RU"/>
        </w:rPr>
      </w:pPr>
    </w:p>
    <w:p w:rsidR="00976C78" w:rsidRPr="001E4BF0" w:rsidRDefault="00976C78" w:rsidP="00976C78">
      <w:pPr>
        <w:suppressAutoHyphens/>
        <w:spacing w:after="0" w:line="240" w:lineRule="auto"/>
        <w:jc w:val="center"/>
        <w:rPr>
          <w:rFonts w:ascii="Times New Roman" w:eastAsia="Times New Roman" w:hAnsi="Times New Roman" w:cs="Times New Roman"/>
          <w:b/>
          <w:bCs/>
          <w:iCs/>
          <w:sz w:val="24"/>
          <w:szCs w:val="24"/>
          <w:lang w:eastAsia="ar-SA"/>
        </w:rPr>
      </w:pPr>
      <w:r w:rsidRPr="001E4BF0">
        <w:rPr>
          <w:rFonts w:ascii="Times New Roman" w:eastAsia="Times New Roman" w:hAnsi="Times New Roman" w:cs="Times New Roman"/>
          <w:b/>
          <w:bCs/>
          <w:iCs/>
          <w:sz w:val="24"/>
          <w:szCs w:val="24"/>
          <w:lang w:eastAsia="ar-SA"/>
        </w:rPr>
        <w:t>Календарно-тематическое планирование</w:t>
      </w:r>
    </w:p>
    <w:p w:rsidR="00976C78" w:rsidRPr="001E4BF0" w:rsidRDefault="00976C78" w:rsidP="00976C78">
      <w:pPr>
        <w:suppressAutoHyphens/>
        <w:spacing w:after="0" w:line="240" w:lineRule="auto"/>
        <w:jc w:val="center"/>
        <w:rPr>
          <w:rFonts w:ascii="Times New Roman" w:eastAsia="Times New Roman" w:hAnsi="Times New Roman" w:cs="Times New Roman"/>
          <w:b/>
          <w:bCs/>
          <w:iCs/>
          <w:sz w:val="24"/>
          <w:szCs w:val="24"/>
          <w:lang w:eastAsia="ar-SA"/>
        </w:rPr>
      </w:pPr>
    </w:p>
    <w:tbl>
      <w:tblPr>
        <w:tblStyle w:val="1"/>
        <w:tblW w:w="12850" w:type="dxa"/>
        <w:tblLook w:val="04A0"/>
      </w:tblPr>
      <w:tblGrid>
        <w:gridCol w:w="548"/>
        <w:gridCol w:w="7367"/>
        <w:gridCol w:w="970"/>
        <w:gridCol w:w="796"/>
        <w:gridCol w:w="799"/>
        <w:gridCol w:w="790"/>
        <w:gridCol w:w="790"/>
        <w:gridCol w:w="790"/>
      </w:tblGrid>
      <w:tr w:rsidR="00976C78" w:rsidRPr="001E4BF0" w:rsidTr="009A5E19">
        <w:trPr>
          <w:gridAfter w:val="3"/>
          <w:wAfter w:w="2370" w:type="dxa"/>
        </w:trPr>
        <w:tc>
          <w:tcPr>
            <w:tcW w:w="548" w:type="dxa"/>
            <w:vMerge w:val="restart"/>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w:t>
            </w:r>
          </w:p>
        </w:tc>
        <w:tc>
          <w:tcPr>
            <w:tcW w:w="7367" w:type="dxa"/>
            <w:vMerge w:val="restart"/>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Тема урока</w:t>
            </w:r>
          </w:p>
        </w:tc>
        <w:tc>
          <w:tcPr>
            <w:tcW w:w="970" w:type="dxa"/>
            <w:vMerge w:val="restart"/>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Кол-во часов</w:t>
            </w:r>
          </w:p>
        </w:tc>
        <w:tc>
          <w:tcPr>
            <w:tcW w:w="1595" w:type="dxa"/>
            <w:gridSpan w:val="2"/>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Дата проведения</w:t>
            </w:r>
          </w:p>
        </w:tc>
      </w:tr>
      <w:tr w:rsidR="00976C78" w:rsidRPr="001E4BF0" w:rsidTr="009A5E19">
        <w:trPr>
          <w:gridAfter w:val="3"/>
          <w:wAfter w:w="2370" w:type="dxa"/>
        </w:trPr>
        <w:tc>
          <w:tcPr>
            <w:tcW w:w="548" w:type="dxa"/>
            <w:vMerge/>
          </w:tcPr>
          <w:p w:rsidR="00976C78" w:rsidRPr="001E4BF0" w:rsidRDefault="00976C78" w:rsidP="00C30C36">
            <w:pPr>
              <w:suppressAutoHyphens/>
              <w:jc w:val="center"/>
              <w:rPr>
                <w:rFonts w:eastAsia="Times New Roman"/>
                <w:b/>
                <w:bCs/>
                <w:sz w:val="24"/>
                <w:szCs w:val="24"/>
                <w:lang w:eastAsia="ar-SA"/>
              </w:rPr>
            </w:pPr>
          </w:p>
        </w:tc>
        <w:tc>
          <w:tcPr>
            <w:tcW w:w="7367" w:type="dxa"/>
            <w:vMerge/>
          </w:tcPr>
          <w:p w:rsidR="00976C78" w:rsidRPr="001E4BF0" w:rsidRDefault="00976C78" w:rsidP="00C30C36">
            <w:pPr>
              <w:suppressAutoHyphens/>
              <w:jc w:val="center"/>
              <w:rPr>
                <w:rFonts w:eastAsia="Times New Roman"/>
                <w:b/>
                <w:bCs/>
                <w:sz w:val="24"/>
                <w:szCs w:val="24"/>
                <w:lang w:eastAsia="ar-SA"/>
              </w:rPr>
            </w:pPr>
          </w:p>
        </w:tc>
        <w:tc>
          <w:tcPr>
            <w:tcW w:w="970" w:type="dxa"/>
            <w:vMerge/>
          </w:tcPr>
          <w:p w:rsidR="00976C78" w:rsidRPr="001E4BF0" w:rsidRDefault="00976C78" w:rsidP="00C30C36">
            <w:pPr>
              <w:suppressAutoHyphens/>
              <w:jc w:val="center"/>
              <w:rPr>
                <w:rFonts w:eastAsia="Times New Roman"/>
                <w:b/>
                <w:bCs/>
                <w:sz w:val="24"/>
                <w:szCs w:val="24"/>
                <w:lang w:eastAsia="ar-SA"/>
              </w:rPr>
            </w:pPr>
          </w:p>
        </w:tc>
        <w:tc>
          <w:tcPr>
            <w:tcW w:w="796" w:type="dxa"/>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План</w:t>
            </w:r>
          </w:p>
        </w:tc>
        <w:tc>
          <w:tcPr>
            <w:tcW w:w="799" w:type="dxa"/>
          </w:tcPr>
          <w:p w:rsidR="00976C78" w:rsidRPr="001E4BF0" w:rsidRDefault="00976C78" w:rsidP="00C30C36">
            <w:pPr>
              <w:suppressAutoHyphens/>
              <w:jc w:val="center"/>
              <w:rPr>
                <w:rFonts w:eastAsia="Times New Roman"/>
                <w:b/>
                <w:bCs/>
                <w:sz w:val="24"/>
                <w:szCs w:val="24"/>
                <w:lang w:eastAsia="ar-SA"/>
              </w:rPr>
            </w:pPr>
            <w:r w:rsidRPr="001E4BF0">
              <w:rPr>
                <w:rFonts w:eastAsia="Times New Roman"/>
                <w:b/>
                <w:bCs/>
                <w:sz w:val="24"/>
                <w:szCs w:val="24"/>
                <w:lang w:eastAsia="ar-SA"/>
              </w:rPr>
              <w:t>Факт</w:t>
            </w:r>
          </w:p>
        </w:tc>
      </w:tr>
      <w:tr w:rsidR="001E4BF0" w:rsidRPr="001E4BF0" w:rsidTr="009A5E19">
        <w:trPr>
          <w:gridAfter w:val="3"/>
          <w:wAfter w:w="2370" w:type="dxa"/>
        </w:trPr>
        <w:tc>
          <w:tcPr>
            <w:tcW w:w="10480" w:type="dxa"/>
            <w:gridSpan w:val="5"/>
          </w:tcPr>
          <w:p w:rsidR="001E4BF0" w:rsidRPr="001E4BF0" w:rsidRDefault="001E4BF0" w:rsidP="001E4BF0">
            <w:pPr>
              <w:suppressAutoHyphens/>
              <w:jc w:val="center"/>
              <w:rPr>
                <w:rFonts w:eastAsia="Times New Roman"/>
                <w:b/>
                <w:bCs/>
                <w:sz w:val="24"/>
                <w:szCs w:val="24"/>
                <w:lang w:eastAsia="ar-SA"/>
              </w:rPr>
            </w:pPr>
            <w:r w:rsidRPr="001E4BF0">
              <w:rPr>
                <w:b/>
                <w:sz w:val="24"/>
                <w:szCs w:val="24"/>
              </w:rPr>
              <w:t>Предметно-манипулятивная деятельность.</w:t>
            </w: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rFonts w:eastAsia="Times New Roman"/>
                <w:color w:val="000000"/>
                <w:sz w:val="24"/>
                <w:szCs w:val="24"/>
              </w:rPr>
            </w:pPr>
            <w:r w:rsidRPr="001E4BF0">
              <w:rPr>
                <w:sz w:val="24"/>
                <w:szCs w:val="24"/>
              </w:rPr>
              <w:t>«Сделай как я». Выполнение подражательных действий за учителем.</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467249" w:rsidRDefault="009A5E19" w:rsidP="00B74468">
            <w:pPr>
              <w:suppressAutoHyphens/>
              <w:rPr>
                <w:rFonts w:eastAsia="Times New Roman"/>
                <w:bCs/>
                <w:sz w:val="24"/>
                <w:szCs w:val="24"/>
                <w:lang w:eastAsia="ar-SA"/>
              </w:rPr>
            </w:pPr>
            <w:r>
              <w:rPr>
                <w:rFonts w:eastAsia="Times New Roman"/>
                <w:bCs/>
                <w:sz w:val="24"/>
                <w:szCs w:val="24"/>
                <w:lang w:eastAsia="ar-SA"/>
              </w:rPr>
              <w:t>6.09</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sz w:val="24"/>
                <w:szCs w:val="24"/>
              </w:rPr>
            </w:pPr>
            <w:r w:rsidRPr="001E4BF0">
              <w:rPr>
                <w:sz w:val="24"/>
                <w:szCs w:val="24"/>
              </w:rPr>
              <w:t>«Сделай как я». Выполнение подражательных действий за учителем.</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13.09</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rFonts w:eastAsia="Times New Roman"/>
                <w:color w:val="000000"/>
                <w:sz w:val="24"/>
                <w:szCs w:val="24"/>
              </w:rPr>
            </w:pPr>
            <w:r w:rsidRPr="001E4BF0">
              <w:rPr>
                <w:sz w:val="24"/>
                <w:szCs w:val="24"/>
              </w:rPr>
              <w:t>«Делай вместе» Выполнение движений руками, кистями рук.</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20.09</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sz w:val="24"/>
                <w:szCs w:val="24"/>
              </w:rPr>
            </w:pPr>
            <w:r w:rsidRPr="001E4BF0">
              <w:rPr>
                <w:sz w:val="24"/>
                <w:szCs w:val="24"/>
              </w:rPr>
              <w:t>«Делай вместе» Выполнение движений руками, кистями рук.</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27.09</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rFonts w:eastAsia="Times New Roman"/>
                <w:color w:val="000000"/>
                <w:sz w:val="24"/>
                <w:szCs w:val="24"/>
              </w:rPr>
            </w:pPr>
            <w:r w:rsidRPr="001E4BF0">
              <w:rPr>
                <w:sz w:val="24"/>
                <w:szCs w:val="24"/>
              </w:rPr>
              <w:t>Действия с пластичными материалами.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4.10</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6</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sz w:val="24"/>
                <w:szCs w:val="24"/>
              </w:rPr>
            </w:pPr>
            <w:r w:rsidRPr="001E4BF0">
              <w:rPr>
                <w:sz w:val="24"/>
                <w:szCs w:val="24"/>
              </w:rPr>
              <w:t>Действия с пластичными материалами.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11.10</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Height w:val="362"/>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7</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rFonts w:eastAsia="Times New Roman"/>
                <w:color w:val="000000"/>
                <w:sz w:val="24"/>
                <w:szCs w:val="24"/>
              </w:rPr>
            </w:pPr>
            <w:r w:rsidRPr="001E4BF0">
              <w:rPr>
                <w:sz w:val="24"/>
                <w:szCs w:val="24"/>
              </w:rPr>
              <w:t>Катание шариков в определённом направлении.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18.10</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Height w:val="362"/>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8</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sz w:val="24"/>
                <w:szCs w:val="24"/>
              </w:rPr>
            </w:pPr>
            <w:r w:rsidRPr="001E4BF0">
              <w:rPr>
                <w:sz w:val="24"/>
                <w:szCs w:val="24"/>
              </w:rPr>
              <w:t>Катание шариков в определённом направлении.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25.10</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9</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rFonts w:eastAsia="Times New Roman"/>
                <w:color w:val="000000"/>
                <w:sz w:val="24"/>
                <w:szCs w:val="24"/>
              </w:rPr>
            </w:pPr>
            <w:r w:rsidRPr="001E4BF0">
              <w:rPr>
                <w:sz w:val="24"/>
                <w:szCs w:val="24"/>
              </w:rPr>
              <w:t>Сталкивание палкой предмета со стола.</w:t>
            </w:r>
          </w:p>
        </w:tc>
        <w:tc>
          <w:tcPr>
            <w:tcW w:w="970" w:type="dxa"/>
            <w:shd w:val="clear" w:color="auto" w:fill="auto"/>
          </w:tcPr>
          <w:p w:rsidR="009A5E19" w:rsidRPr="001E4BF0" w:rsidRDefault="009A5E19" w:rsidP="00C30C36">
            <w:pPr>
              <w:jc w:val="center"/>
              <w:rPr>
                <w:sz w:val="24"/>
                <w:szCs w:val="24"/>
              </w:rPr>
            </w:pP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8.11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10</w:t>
            </w:r>
          </w:p>
        </w:tc>
        <w:tc>
          <w:tcPr>
            <w:tcW w:w="7367" w:type="dxa"/>
            <w:tcBorders>
              <w:top w:val="single" w:sz="6" w:space="0" w:color="000000"/>
              <w:left w:val="single" w:sz="6" w:space="0" w:color="000000"/>
              <w:bottom w:val="single" w:sz="6" w:space="0" w:color="000000"/>
              <w:right w:val="single" w:sz="6" w:space="0" w:color="000000"/>
            </w:tcBorders>
            <w:shd w:val="clear" w:color="auto" w:fill="auto"/>
            <w:vAlign w:val="center"/>
          </w:tcPr>
          <w:p w:rsidR="009A5E19" w:rsidRPr="001E4BF0" w:rsidRDefault="009A5E19" w:rsidP="00C30C36">
            <w:pPr>
              <w:spacing w:after="150"/>
              <w:rPr>
                <w:sz w:val="24"/>
                <w:szCs w:val="24"/>
              </w:rPr>
            </w:pPr>
            <w:r w:rsidRPr="001E4BF0">
              <w:rPr>
                <w:sz w:val="24"/>
                <w:szCs w:val="24"/>
              </w:rPr>
              <w:t>Сталкивание палкой предмета со стола.</w:t>
            </w:r>
          </w:p>
        </w:tc>
        <w:tc>
          <w:tcPr>
            <w:tcW w:w="970" w:type="dxa"/>
            <w:shd w:val="clear" w:color="auto" w:fill="auto"/>
          </w:tcPr>
          <w:p w:rsidR="009A5E19" w:rsidRPr="001E4BF0" w:rsidRDefault="009A5E19" w:rsidP="00C30C36">
            <w:pPr>
              <w:jc w:val="center"/>
              <w:rPr>
                <w:sz w:val="24"/>
                <w:szCs w:val="24"/>
              </w:rPr>
            </w:pP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15.11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c>
          <w:tcPr>
            <w:tcW w:w="10480" w:type="dxa"/>
            <w:gridSpan w:val="5"/>
            <w:shd w:val="clear" w:color="auto" w:fill="auto"/>
          </w:tcPr>
          <w:p w:rsidR="009A5E19" w:rsidRPr="001E4BF0" w:rsidRDefault="009A5E19" w:rsidP="001E4BF0">
            <w:pPr>
              <w:suppressAutoHyphens/>
              <w:jc w:val="center"/>
              <w:rPr>
                <w:rFonts w:eastAsia="Times New Roman"/>
                <w:b/>
                <w:bCs/>
                <w:sz w:val="24"/>
                <w:szCs w:val="24"/>
                <w:lang w:eastAsia="ar-SA"/>
              </w:rPr>
            </w:pPr>
            <w:r w:rsidRPr="001E4BF0">
              <w:rPr>
                <w:b/>
                <w:sz w:val="24"/>
                <w:szCs w:val="24"/>
              </w:rPr>
              <w:t>Действия с материалами.</w:t>
            </w:r>
          </w:p>
        </w:tc>
        <w:tc>
          <w:tcPr>
            <w:tcW w:w="790" w:type="dxa"/>
          </w:tcPr>
          <w:p w:rsidR="009A5E19" w:rsidRPr="001E4BF0" w:rsidRDefault="009A5E19"/>
        </w:tc>
        <w:tc>
          <w:tcPr>
            <w:tcW w:w="790" w:type="dxa"/>
          </w:tcPr>
          <w:p w:rsidR="009A5E19" w:rsidRPr="001E4BF0" w:rsidRDefault="009A5E19"/>
        </w:tc>
        <w:tc>
          <w:tcPr>
            <w:tcW w:w="790" w:type="dxa"/>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22.11</w:t>
            </w: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Работа со шнуровкой.</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29.11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Работа со шнуровкой.</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6.12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Работа со шнуровкой.</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13.12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Работа со шнуровкой.</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20.12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Height w:val="410"/>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Выполнение изделий с использованием различных круп.</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27.12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Выполнение изделий с использованием различных круп.</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17.01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Выполнение изделий с использованием различных круп.</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24.01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Выполнение изделий с использованием различных круп.</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31.01</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19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Работа с нитками. Разборка ниток. Намотка ниток на катушку.</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7.02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Работа с нитками. Разборка ниток. Намотка ниток на катушку.</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14.02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r w:rsidR="007D1C61">
              <w:rPr>
                <w:rFonts w:eastAsia="Times New Roman"/>
                <w:bCs/>
                <w:sz w:val="24"/>
                <w:szCs w:val="24"/>
                <w:lang w:eastAsia="ar-SA"/>
              </w:rPr>
              <w:t>1</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Работа с нитками. Разборка ниток. Намотка ниток на катушку.</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28.02</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r w:rsidR="007D1C61">
              <w:rPr>
                <w:rFonts w:eastAsia="Times New Roman"/>
                <w:bCs/>
                <w:sz w:val="24"/>
                <w:szCs w:val="24"/>
                <w:lang w:eastAsia="ar-SA"/>
              </w:rPr>
              <w:t>2</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Обработка бумаги разными способами.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7.03</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r w:rsidR="007D1C61">
              <w:rPr>
                <w:rFonts w:eastAsia="Times New Roman"/>
                <w:bCs/>
                <w:sz w:val="24"/>
                <w:szCs w:val="24"/>
                <w:lang w:eastAsia="ar-SA"/>
              </w:rPr>
              <w:t>3</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sz w:val="24"/>
                <w:szCs w:val="24"/>
              </w:rPr>
            </w:pPr>
            <w:r w:rsidRPr="001E4BF0">
              <w:rPr>
                <w:sz w:val="24"/>
                <w:szCs w:val="24"/>
              </w:rPr>
              <w:t>Обработка бумаги разными способами.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14.03</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r w:rsidR="007D1C61">
              <w:rPr>
                <w:rFonts w:eastAsia="Times New Roman"/>
                <w:bCs/>
                <w:sz w:val="24"/>
                <w:szCs w:val="24"/>
                <w:lang w:eastAsia="ar-SA"/>
              </w:rPr>
              <w:t>4</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Обработка бумаги разными способами.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21.03</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rPr>
          <w:gridAfter w:val="3"/>
          <w:wAfter w:w="2370" w:type="dxa"/>
        </w:trPr>
        <w:tc>
          <w:tcPr>
            <w:tcW w:w="548" w:type="dxa"/>
            <w:shd w:val="clear" w:color="auto" w:fill="auto"/>
          </w:tcPr>
          <w:p w:rsidR="009A5E19" w:rsidRPr="001E4BF0" w:rsidRDefault="009A5E19" w:rsidP="00C30C36">
            <w:pPr>
              <w:suppressAutoHyphens/>
              <w:jc w:val="center"/>
              <w:rPr>
                <w:rFonts w:eastAsia="Times New Roman"/>
                <w:bCs/>
                <w:sz w:val="24"/>
                <w:szCs w:val="24"/>
                <w:lang w:eastAsia="ar-SA"/>
              </w:rPr>
            </w:pPr>
            <w:r w:rsidRPr="001E4BF0">
              <w:rPr>
                <w:rFonts w:eastAsia="Times New Roman"/>
                <w:bCs/>
                <w:sz w:val="24"/>
                <w:szCs w:val="24"/>
                <w:lang w:eastAsia="ar-SA"/>
              </w:rPr>
              <w:t>2</w:t>
            </w:r>
            <w:r w:rsidR="007D1C61">
              <w:rPr>
                <w:rFonts w:eastAsia="Times New Roman"/>
                <w:bCs/>
                <w:sz w:val="24"/>
                <w:szCs w:val="24"/>
                <w:lang w:eastAsia="ar-SA"/>
              </w:rPr>
              <w:t>5</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Обработка бумаги разными способами.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4.04</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9A5E19" w:rsidRPr="001E4BF0" w:rsidTr="009A5E19">
        <w:tc>
          <w:tcPr>
            <w:tcW w:w="10480" w:type="dxa"/>
            <w:gridSpan w:val="5"/>
            <w:shd w:val="clear" w:color="auto" w:fill="auto"/>
          </w:tcPr>
          <w:p w:rsidR="009A5E19" w:rsidRPr="001E4BF0" w:rsidRDefault="009A5E19" w:rsidP="001E4BF0">
            <w:pPr>
              <w:suppressAutoHyphens/>
              <w:jc w:val="center"/>
              <w:rPr>
                <w:rFonts w:eastAsia="Times New Roman"/>
                <w:b/>
                <w:bCs/>
                <w:sz w:val="24"/>
                <w:szCs w:val="24"/>
                <w:lang w:eastAsia="ar-SA"/>
              </w:rPr>
            </w:pPr>
            <w:r w:rsidRPr="001E4BF0">
              <w:rPr>
                <w:b/>
                <w:sz w:val="24"/>
                <w:szCs w:val="24"/>
              </w:rPr>
              <w:t>Действия с предметами.</w:t>
            </w:r>
          </w:p>
        </w:tc>
        <w:tc>
          <w:tcPr>
            <w:tcW w:w="790" w:type="dxa"/>
          </w:tcPr>
          <w:p w:rsidR="009A5E19" w:rsidRPr="001E4BF0" w:rsidRDefault="009A5E19"/>
        </w:tc>
        <w:tc>
          <w:tcPr>
            <w:tcW w:w="790" w:type="dxa"/>
          </w:tcPr>
          <w:p w:rsidR="009A5E19" w:rsidRPr="001E4BF0" w:rsidRDefault="009A5E19"/>
        </w:tc>
        <w:tc>
          <w:tcPr>
            <w:tcW w:w="790" w:type="dxa"/>
          </w:tcPr>
          <w:p w:rsidR="009A5E19" w:rsidRDefault="009A5E19" w:rsidP="00B74468">
            <w:pPr>
              <w:suppressAutoHyphens/>
              <w:rPr>
                <w:rFonts w:eastAsia="Times New Roman"/>
                <w:bCs/>
                <w:sz w:val="24"/>
                <w:szCs w:val="24"/>
                <w:lang w:eastAsia="ar-SA"/>
              </w:rPr>
            </w:pPr>
            <w:r>
              <w:rPr>
                <w:rFonts w:eastAsia="Times New Roman"/>
                <w:bCs/>
                <w:sz w:val="24"/>
                <w:szCs w:val="24"/>
                <w:lang w:eastAsia="ar-SA"/>
              </w:rPr>
              <w:t>11.04</w:t>
            </w:r>
          </w:p>
          <w:p w:rsidR="009A5E19" w:rsidRPr="00065234" w:rsidRDefault="009A5E19" w:rsidP="00B74468">
            <w:pPr>
              <w:suppressAutoHyphens/>
              <w:rPr>
                <w:rFonts w:eastAsia="Times New Roman"/>
                <w:bCs/>
                <w:sz w:val="24"/>
                <w:szCs w:val="24"/>
                <w:lang w:eastAsia="ar-SA"/>
              </w:rPr>
            </w:pPr>
            <w:r>
              <w:rPr>
                <w:rFonts w:eastAsia="Times New Roman"/>
                <w:bCs/>
                <w:sz w:val="24"/>
                <w:szCs w:val="24"/>
                <w:lang w:eastAsia="ar-SA"/>
              </w:rPr>
              <w:t>18.04</w:t>
            </w:r>
          </w:p>
        </w:tc>
      </w:tr>
      <w:tr w:rsidR="009A5E19" w:rsidRPr="001E4BF0" w:rsidTr="009A5E19">
        <w:trPr>
          <w:gridAfter w:val="3"/>
          <w:wAfter w:w="2370" w:type="dxa"/>
        </w:trPr>
        <w:tc>
          <w:tcPr>
            <w:tcW w:w="548" w:type="dxa"/>
            <w:shd w:val="clear" w:color="auto" w:fill="auto"/>
          </w:tcPr>
          <w:p w:rsidR="009A5E19" w:rsidRPr="001E4BF0" w:rsidRDefault="007D1C61" w:rsidP="00C30C36">
            <w:pPr>
              <w:suppressAutoHyphens/>
              <w:jc w:val="center"/>
              <w:rPr>
                <w:rFonts w:eastAsia="Times New Roman"/>
                <w:bCs/>
                <w:sz w:val="24"/>
                <w:szCs w:val="24"/>
                <w:lang w:eastAsia="ar-SA"/>
              </w:rPr>
            </w:pPr>
            <w:r>
              <w:rPr>
                <w:rFonts w:eastAsia="Times New Roman"/>
                <w:bCs/>
                <w:sz w:val="24"/>
                <w:szCs w:val="24"/>
                <w:lang w:eastAsia="ar-SA"/>
              </w:rPr>
              <w:t>26</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9A5E19" w:rsidRPr="001E4BF0" w:rsidRDefault="009A5E19" w:rsidP="00C30C36">
            <w:pPr>
              <w:spacing w:after="150"/>
              <w:rPr>
                <w:rFonts w:eastAsia="Times New Roman"/>
                <w:color w:val="000000"/>
                <w:sz w:val="24"/>
                <w:szCs w:val="24"/>
              </w:rPr>
            </w:pPr>
            <w:r w:rsidRPr="001E4BF0">
              <w:rPr>
                <w:sz w:val="24"/>
                <w:szCs w:val="24"/>
              </w:rPr>
              <w:t>Собирание пирамидки.</w:t>
            </w:r>
          </w:p>
        </w:tc>
        <w:tc>
          <w:tcPr>
            <w:tcW w:w="970" w:type="dxa"/>
            <w:shd w:val="clear" w:color="auto" w:fill="auto"/>
          </w:tcPr>
          <w:p w:rsidR="009A5E19" w:rsidRPr="001E4BF0" w:rsidRDefault="009A5E19" w:rsidP="00C30C36">
            <w:pPr>
              <w:jc w:val="center"/>
              <w:rPr>
                <w:sz w:val="24"/>
                <w:szCs w:val="24"/>
              </w:rPr>
            </w:pPr>
            <w:r>
              <w:rPr>
                <w:sz w:val="24"/>
                <w:szCs w:val="24"/>
              </w:rPr>
              <w:t>1</w:t>
            </w:r>
          </w:p>
        </w:tc>
        <w:tc>
          <w:tcPr>
            <w:tcW w:w="796" w:type="dxa"/>
            <w:shd w:val="clear" w:color="auto" w:fill="auto"/>
          </w:tcPr>
          <w:p w:rsidR="009A5E19" w:rsidRPr="00065234" w:rsidRDefault="007D1C61" w:rsidP="00B74468">
            <w:pPr>
              <w:suppressAutoHyphens/>
              <w:rPr>
                <w:rFonts w:eastAsia="Times New Roman"/>
                <w:bCs/>
                <w:sz w:val="24"/>
                <w:szCs w:val="24"/>
                <w:lang w:eastAsia="ar-SA"/>
              </w:rPr>
            </w:pPr>
            <w:r>
              <w:rPr>
                <w:rFonts w:eastAsia="Times New Roman"/>
                <w:bCs/>
                <w:sz w:val="24"/>
                <w:szCs w:val="24"/>
                <w:lang w:eastAsia="ar-SA"/>
              </w:rPr>
              <w:t>11</w:t>
            </w:r>
            <w:r w:rsidR="009A5E19">
              <w:rPr>
                <w:rFonts w:eastAsia="Times New Roman"/>
                <w:bCs/>
                <w:sz w:val="24"/>
                <w:szCs w:val="24"/>
                <w:lang w:eastAsia="ar-SA"/>
              </w:rPr>
              <w:t>.04</w:t>
            </w:r>
          </w:p>
        </w:tc>
        <w:tc>
          <w:tcPr>
            <w:tcW w:w="799" w:type="dxa"/>
            <w:shd w:val="clear" w:color="auto" w:fill="auto"/>
          </w:tcPr>
          <w:p w:rsidR="009A5E19" w:rsidRPr="001E4BF0" w:rsidRDefault="009A5E19" w:rsidP="00C30C36">
            <w:pPr>
              <w:suppressAutoHyphens/>
              <w:rPr>
                <w:rFonts w:eastAsia="Times New Roman"/>
                <w:b/>
                <w:bCs/>
                <w:sz w:val="24"/>
                <w:szCs w:val="24"/>
                <w:lang w:eastAsia="ar-SA"/>
              </w:rPr>
            </w:pPr>
          </w:p>
        </w:tc>
      </w:tr>
      <w:tr w:rsidR="007D1C61" w:rsidRPr="001E4BF0" w:rsidTr="009A5E19">
        <w:trPr>
          <w:gridAfter w:val="3"/>
          <w:wAfter w:w="2370" w:type="dxa"/>
        </w:trPr>
        <w:tc>
          <w:tcPr>
            <w:tcW w:w="548" w:type="dxa"/>
            <w:shd w:val="clear" w:color="auto" w:fill="auto"/>
          </w:tcPr>
          <w:p w:rsidR="007D1C61" w:rsidRPr="001E4BF0" w:rsidRDefault="007D1C61" w:rsidP="0033301A">
            <w:pPr>
              <w:suppressAutoHyphens/>
              <w:jc w:val="center"/>
              <w:rPr>
                <w:rFonts w:eastAsia="Times New Roman"/>
                <w:bCs/>
                <w:sz w:val="24"/>
                <w:szCs w:val="24"/>
                <w:lang w:eastAsia="ar-SA"/>
              </w:rPr>
            </w:pPr>
            <w:r w:rsidRPr="001E4BF0">
              <w:rPr>
                <w:rFonts w:eastAsia="Times New Roman"/>
                <w:bCs/>
                <w:sz w:val="24"/>
                <w:szCs w:val="24"/>
                <w:lang w:eastAsia="ar-SA"/>
              </w:rPr>
              <w:lastRenderedPageBreak/>
              <w:t>27</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7D1C61" w:rsidRPr="001E4BF0" w:rsidRDefault="007D1C61" w:rsidP="00C30C36">
            <w:pPr>
              <w:spacing w:after="150"/>
              <w:rPr>
                <w:sz w:val="24"/>
                <w:szCs w:val="24"/>
              </w:rPr>
            </w:pPr>
            <w:r w:rsidRPr="001E4BF0">
              <w:rPr>
                <w:sz w:val="24"/>
                <w:szCs w:val="24"/>
              </w:rPr>
              <w:t>Собирание пирамидки.</w:t>
            </w:r>
          </w:p>
        </w:tc>
        <w:tc>
          <w:tcPr>
            <w:tcW w:w="970" w:type="dxa"/>
            <w:shd w:val="clear" w:color="auto" w:fill="auto"/>
          </w:tcPr>
          <w:p w:rsidR="007D1C61" w:rsidRPr="001E4BF0" w:rsidRDefault="007D1C61" w:rsidP="00C30C36">
            <w:pPr>
              <w:jc w:val="center"/>
              <w:rPr>
                <w:sz w:val="24"/>
                <w:szCs w:val="24"/>
              </w:rPr>
            </w:pPr>
            <w:r>
              <w:rPr>
                <w:sz w:val="24"/>
                <w:szCs w:val="24"/>
              </w:rPr>
              <w:t>1</w:t>
            </w:r>
          </w:p>
        </w:tc>
        <w:tc>
          <w:tcPr>
            <w:tcW w:w="796" w:type="dxa"/>
            <w:shd w:val="clear" w:color="auto" w:fill="auto"/>
          </w:tcPr>
          <w:p w:rsidR="007D1C61" w:rsidRPr="00065234" w:rsidRDefault="007D1C61" w:rsidP="00B74468">
            <w:pPr>
              <w:suppressAutoHyphens/>
              <w:rPr>
                <w:rFonts w:eastAsia="Times New Roman"/>
                <w:bCs/>
                <w:sz w:val="24"/>
                <w:szCs w:val="24"/>
                <w:lang w:eastAsia="ar-SA"/>
              </w:rPr>
            </w:pPr>
            <w:r>
              <w:rPr>
                <w:rFonts w:eastAsia="Times New Roman"/>
                <w:bCs/>
                <w:sz w:val="24"/>
                <w:szCs w:val="24"/>
                <w:lang w:eastAsia="ar-SA"/>
              </w:rPr>
              <w:t>18.05</w:t>
            </w:r>
          </w:p>
        </w:tc>
        <w:tc>
          <w:tcPr>
            <w:tcW w:w="799" w:type="dxa"/>
            <w:shd w:val="clear" w:color="auto" w:fill="auto"/>
          </w:tcPr>
          <w:p w:rsidR="007D1C61" w:rsidRPr="001E4BF0" w:rsidRDefault="007D1C61" w:rsidP="00C30C36">
            <w:pPr>
              <w:suppressAutoHyphens/>
              <w:rPr>
                <w:rFonts w:eastAsia="Times New Roman"/>
                <w:b/>
                <w:bCs/>
                <w:sz w:val="24"/>
                <w:szCs w:val="24"/>
                <w:lang w:eastAsia="ar-SA"/>
              </w:rPr>
            </w:pPr>
          </w:p>
        </w:tc>
      </w:tr>
      <w:tr w:rsidR="007D1C61" w:rsidRPr="001E4BF0" w:rsidTr="009A5E19">
        <w:trPr>
          <w:gridAfter w:val="3"/>
          <w:wAfter w:w="2370" w:type="dxa"/>
        </w:trPr>
        <w:tc>
          <w:tcPr>
            <w:tcW w:w="548" w:type="dxa"/>
            <w:shd w:val="clear" w:color="auto" w:fill="auto"/>
          </w:tcPr>
          <w:p w:rsidR="007D1C61" w:rsidRPr="001E4BF0" w:rsidRDefault="007D1C61" w:rsidP="0033301A">
            <w:pPr>
              <w:suppressAutoHyphens/>
              <w:jc w:val="center"/>
              <w:rPr>
                <w:rFonts w:eastAsia="Times New Roman"/>
                <w:bCs/>
                <w:sz w:val="24"/>
                <w:szCs w:val="24"/>
                <w:lang w:eastAsia="ar-SA"/>
              </w:rPr>
            </w:pPr>
            <w:r w:rsidRPr="001E4BF0">
              <w:rPr>
                <w:rFonts w:eastAsia="Times New Roman"/>
                <w:bCs/>
                <w:sz w:val="24"/>
                <w:szCs w:val="24"/>
                <w:lang w:eastAsia="ar-SA"/>
              </w:rPr>
              <w:t>28</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7D1C61" w:rsidRPr="001E4BF0" w:rsidRDefault="007D1C61" w:rsidP="0033301A">
            <w:pPr>
              <w:spacing w:after="150"/>
              <w:rPr>
                <w:sz w:val="24"/>
                <w:szCs w:val="24"/>
              </w:rPr>
            </w:pPr>
            <w:r w:rsidRPr="001E4BF0">
              <w:rPr>
                <w:sz w:val="24"/>
                <w:szCs w:val="24"/>
              </w:rPr>
              <w:t>Собирание пирамидки.</w:t>
            </w:r>
          </w:p>
        </w:tc>
        <w:tc>
          <w:tcPr>
            <w:tcW w:w="970" w:type="dxa"/>
            <w:shd w:val="clear" w:color="auto" w:fill="auto"/>
          </w:tcPr>
          <w:p w:rsidR="007D1C61" w:rsidRPr="001E4BF0" w:rsidRDefault="007D1C61" w:rsidP="00C30C36">
            <w:pPr>
              <w:jc w:val="center"/>
              <w:rPr>
                <w:sz w:val="24"/>
                <w:szCs w:val="24"/>
              </w:rPr>
            </w:pPr>
            <w:r>
              <w:rPr>
                <w:sz w:val="24"/>
                <w:szCs w:val="24"/>
              </w:rPr>
              <w:t>1</w:t>
            </w:r>
          </w:p>
        </w:tc>
        <w:tc>
          <w:tcPr>
            <w:tcW w:w="796" w:type="dxa"/>
            <w:shd w:val="clear" w:color="auto" w:fill="auto"/>
          </w:tcPr>
          <w:p w:rsidR="007D1C61" w:rsidRPr="00065234" w:rsidRDefault="007D1C61" w:rsidP="00B74468">
            <w:pPr>
              <w:suppressAutoHyphens/>
              <w:rPr>
                <w:rFonts w:eastAsia="Times New Roman"/>
                <w:bCs/>
                <w:sz w:val="24"/>
                <w:szCs w:val="24"/>
                <w:lang w:eastAsia="ar-SA"/>
              </w:rPr>
            </w:pPr>
            <w:r>
              <w:rPr>
                <w:rFonts w:eastAsia="Times New Roman"/>
                <w:bCs/>
                <w:sz w:val="24"/>
                <w:szCs w:val="24"/>
                <w:lang w:eastAsia="ar-SA"/>
              </w:rPr>
              <w:t>25.04</w:t>
            </w:r>
          </w:p>
        </w:tc>
        <w:tc>
          <w:tcPr>
            <w:tcW w:w="799" w:type="dxa"/>
            <w:shd w:val="clear" w:color="auto" w:fill="auto"/>
          </w:tcPr>
          <w:p w:rsidR="007D1C61" w:rsidRPr="001E4BF0" w:rsidRDefault="007D1C61" w:rsidP="00C30C36">
            <w:pPr>
              <w:suppressAutoHyphens/>
              <w:rPr>
                <w:rFonts w:eastAsia="Times New Roman"/>
                <w:b/>
                <w:bCs/>
                <w:sz w:val="24"/>
                <w:szCs w:val="24"/>
                <w:lang w:eastAsia="ar-SA"/>
              </w:rPr>
            </w:pPr>
          </w:p>
        </w:tc>
      </w:tr>
      <w:tr w:rsidR="007D1C61" w:rsidRPr="001E4BF0" w:rsidTr="009A5E19">
        <w:trPr>
          <w:gridAfter w:val="3"/>
          <w:wAfter w:w="2370" w:type="dxa"/>
        </w:trPr>
        <w:tc>
          <w:tcPr>
            <w:tcW w:w="548" w:type="dxa"/>
            <w:shd w:val="clear" w:color="auto" w:fill="auto"/>
          </w:tcPr>
          <w:p w:rsidR="007D1C61" w:rsidRPr="001E4BF0" w:rsidRDefault="007D1C61" w:rsidP="0033301A">
            <w:pPr>
              <w:suppressAutoHyphens/>
              <w:jc w:val="center"/>
              <w:rPr>
                <w:rFonts w:eastAsia="Times New Roman"/>
                <w:bCs/>
                <w:sz w:val="24"/>
                <w:szCs w:val="24"/>
                <w:lang w:eastAsia="ar-SA"/>
              </w:rPr>
            </w:pPr>
            <w:r w:rsidRPr="001E4BF0">
              <w:rPr>
                <w:rFonts w:eastAsia="Times New Roman"/>
                <w:bCs/>
                <w:sz w:val="24"/>
                <w:szCs w:val="24"/>
                <w:lang w:eastAsia="ar-SA"/>
              </w:rPr>
              <w:t>29</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7D1C61" w:rsidRPr="001E4BF0" w:rsidRDefault="007D1C61" w:rsidP="0033301A">
            <w:pPr>
              <w:spacing w:after="150"/>
              <w:rPr>
                <w:rFonts w:eastAsia="Times New Roman"/>
                <w:color w:val="000000"/>
                <w:sz w:val="24"/>
                <w:szCs w:val="24"/>
              </w:rPr>
            </w:pPr>
            <w:r w:rsidRPr="001E4BF0">
              <w:rPr>
                <w:sz w:val="24"/>
                <w:szCs w:val="24"/>
              </w:rPr>
              <w:t>Складывание разрезных картинок.</w:t>
            </w:r>
          </w:p>
        </w:tc>
        <w:tc>
          <w:tcPr>
            <w:tcW w:w="970" w:type="dxa"/>
            <w:shd w:val="clear" w:color="auto" w:fill="auto"/>
          </w:tcPr>
          <w:p w:rsidR="007D1C61" w:rsidRPr="001E4BF0" w:rsidRDefault="007D1C61" w:rsidP="00C30C36">
            <w:pPr>
              <w:jc w:val="center"/>
              <w:rPr>
                <w:rFonts w:eastAsia="Times New Roman"/>
                <w:bCs/>
                <w:sz w:val="24"/>
                <w:szCs w:val="24"/>
                <w:lang w:eastAsia="ar-SA"/>
              </w:rPr>
            </w:pPr>
            <w:r>
              <w:rPr>
                <w:rFonts w:eastAsia="Times New Roman"/>
                <w:bCs/>
                <w:sz w:val="24"/>
                <w:szCs w:val="24"/>
                <w:lang w:eastAsia="ar-SA"/>
              </w:rPr>
              <w:t>1</w:t>
            </w:r>
          </w:p>
        </w:tc>
        <w:tc>
          <w:tcPr>
            <w:tcW w:w="796" w:type="dxa"/>
            <w:shd w:val="clear" w:color="auto" w:fill="auto"/>
          </w:tcPr>
          <w:p w:rsidR="007D1C61" w:rsidRPr="00065234" w:rsidRDefault="007D1C61" w:rsidP="00B74468">
            <w:pPr>
              <w:suppressAutoHyphens/>
              <w:rPr>
                <w:rFonts w:eastAsia="Times New Roman"/>
                <w:bCs/>
                <w:sz w:val="24"/>
                <w:szCs w:val="24"/>
                <w:lang w:eastAsia="ar-SA"/>
              </w:rPr>
            </w:pPr>
            <w:r>
              <w:rPr>
                <w:rFonts w:eastAsia="Times New Roman"/>
                <w:bCs/>
                <w:sz w:val="24"/>
                <w:szCs w:val="24"/>
                <w:lang w:eastAsia="ar-SA"/>
              </w:rPr>
              <w:t>16.05</w:t>
            </w:r>
          </w:p>
        </w:tc>
        <w:tc>
          <w:tcPr>
            <w:tcW w:w="799" w:type="dxa"/>
            <w:shd w:val="clear" w:color="auto" w:fill="auto"/>
          </w:tcPr>
          <w:p w:rsidR="007D1C61" w:rsidRPr="001E4BF0" w:rsidRDefault="007D1C61" w:rsidP="00C30C36">
            <w:pPr>
              <w:suppressAutoHyphens/>
              <w:rPr>
                <w:rFonts w:eastAsia="Times New Roman"/>
                <w:b/>
                <w:bCs/>
                <w:sz w:val="24"/>
                <w:szCs w:val="24"/>
                <w:lang w:eastAsia="ar-SA"/>
              </w:rPr>
            </w:pPr>
          </w:p>
        </w:tc>
      </w:tr>
      <w:tr w:rsidR="007D1C61" w:rsidRPr="001E4BF0" w:rsidTr="009A5E19">
        <w:trPr>
          <w:gridAfter w:val="3"/>
          <w:wAfter w:w="2370" w:type="dxa"/>
        </w:trPr>
        <w:tc>
          <w:tcPr>
            <w:tcW w:w="548" w:type="dxa"/>
            <w:shd w:val="clear" w:color="auto" w:fill="auto"/>
          </w:tcPr>
          <w:p w:rsidR="007D1C61" w:rsidRPr="001E4BF0" w:rsidRDefault="007D1C61" w:rsidP="0033301A">
            <w:pPr>
              <w:suppressAutoHyphens/>
              <w:jc w:val="center"/>
              <w:rPr>
                <w:rFonts w:eastAsia="Times New Roman"/>
                <w:bCs/>
                <w:sz w:val="24"/>
                <w:szCs w:val="24"/>
                <w:lang w:eastAsia="ar-SA"/>
              </w:rPr>
            </w:pPr>
            <w:r w:rsidRPr="001E4BF0">
              <w:rPr>
                <w:rFonts w:eastAsia="Times New Roman"/>
                <w:bCs/>
                <w:sz w:val="24"/>
                <w:szCs w:val="24"/>
                <w:lang w:eastAsia="ar-SA"/>
              </w:rPr>
              <w:t>30</w:t>
            </w:r>
          </w:p>
        </w:tc>
        <w:tc>
          <w:tcPr>
            <w:tcW w:w="7367" w:type="dxa"/>
            <w:tcBorders>
              <w:top w:val="single" w:sz="6" w:space="0" w:color="000000"/>
              <w:left w:val="single" w:sz="6" w:space="0" w:color="000000"/>
              <w:bottom w:val="single" w:sz="6" w:space="0" w:color="000000"/>
              <w:right w:val="single" w:sz="6" w:space="0" w:color="000000"/>
            </w:tcBorders>
            <w:shd w:val="clear" w:color="auto" w:fill="auto"/>
          </w:tcPr>
          <w:p w:rsidR="007D1C61" w:rsidRPr="001E4BF0" w:rsidRDefault="007D1C61" w:rsidP="00C30C36">
            <w:pPr>
              <w:spacing w:after="150"/>
              <w:rPr>
                <w:rFonts w:eastAsia="Times New Roman"/>
                <w:color w:val="000000"/>
                <w:sz w:val="24"/>
                <w:szCs w:val="24"/>
              </w:rPr>
            </w:pPr>
            <w:r w:rsidRPr="001E4BF0">
              <w:rPr>
                <w:sz w:val="24"/>
                <w:szCs w:val="24"/>
              </w:rPr>
              <w:t>Раскладывание готовых геометрических фигур из цветной бумаги (круг, квадрат, треугольник) на полоске бумаги в указанном порядке. Обобщающий урок.</w:t>
            </w:r>
          </w:p>
        </w:tc>
        <w:tc>
          <w:tcPr>
            <w:tcW w:w="970" w:type="dxa"/>
            <w:shd w:val="clear" w:color="auto" w:fill="auto"/>
          </w:tcPr>
          <w:p w:rsidR="007D1C61" w:rsidRPr="001E4BF0" w:rsidRDefault="007D1C61" w:rsidP="00C30C36">
            <w:pPr>
              <w:jc w:val="center"/>
              <w:rPr>
                <w:sz w:val="24"/>
                <w:szCs w:val="24"/>
              </w:rPr>
            </w:pPr>
            <w:r>
              <w:rPr>
                <w:sz w:val="24"/>
                <w:szCs w:val="24"/>
              </w:rPr>
              <w:t>1</w:t>
            </w:r>
          </w:p>
        </w:tc>
        <w:tc>
          <w:tcPr>
            <w:tcW w:w="796" w:type="dxa"/>
            <w:shd w:val="clear" w:color="auto" w:fill="auto"/>
          </w:tcPr>
          <w:p w:rsidR="007D1C61" w:rsidRPr="00C10802" w:rsidRDefault="007D1C61" w:rsidP="00C30C36">
            <w:pPr>
              <w:suppressAutoHyphens/>
              <w:rPr>
                <w:rFonts w:eastAsia="Times New Roman"/>
                <w:bCs/>
                <w:sz w:val="24"/>
                <w:szCs w:val="24"/>
                <w:lang w:eastAsia="ar-SA"/>
              </w:rPr>
            </w:pPr>
            <w:r>
              <w:rPr>
                <w:rFonts w:eastAsia="Times New Roman"/>
                <w:bCs/>
                <w:sz w:val="24"/>
                <w:szCs w:val="24"/>
                <w:lang w:eastAsia="ar-SA"/>
              </w:rPr>
              <w:t>23</w:t>
            </w:r>
            <w:r w:rsidRPr="00C10802">
              <w:rPr>
                <w:rFonts w:eastAsia="Times New Roman"/>
                <w:bCs/>
                <w:sz w:val="24"/>
                <w:szCs w:val="24"/>
                <w:lang w:eastAsia="ar-SA"/>
              </w:rPr>
              <w:t>.05</w:t>
            </w:r>
          </w:p>
        </w:tc>
        <w:tc>
          <w:tcPr>
            <w:tcW w:w="799" w:type="dxa"/>
            <w:shd w:val="clear" w:color="auto" w:fill="auto"/>
          </w:tcPr>
          <w:p w:rsidR="007D1C61" w:rsidRPr="001E4BF0" w:rsidRDefault="007D1C61" w:rsidP="00C30C36">
            <w:pPr>
              <w:suppressAutoHyphens/>
              <w:rPr>
                <w:rFonts w:eastAsia="Times New Roman"/>
                <w:b/>
                <w:bCs/>
                <w:sz w:val="24"/>
                <w:szCs w:val="24"/>
                <w:lang w:eastAsia="ar-SA"/>
              </w:rPr>
            </w:pPr>
          </w:p>
        </w:tc>
      </w:tr>
    </w:tbl>
    <w:p w:rsidR="00976C78" w:rsidRPr="001E4BF0" w:rsidRDefault="00976C78" w:rsidP="00976C78">
      <w:pPr>
        <w:rPr>
          <w:rFonts w:ascii="Times New Roman" w:hAnsi="Times New Roman" w:cs="Times New Roman"/>
          <w:sz w:val="24"/>
          <w:szCs w:val="24"/>
        </w:rPr>
      </w:pPr>
    </w:p>
    <w:p w:rsidR="00976C78" w:rsidRPr="001E4BF0" w:rsidRDefault="00976C78" w:rsidP="00976C78">
      <w:pPr>
        <w:rPr>
          <w:rFonts w:ascii="Times New Roman" w:hAnsi="Times New Roman" w:cs="Times New Roman"/>
          <w:sz w:val="24"/>
          <w:szCs w:val="24"/>
        </w:rPr>
      </w:pPr>
    </w:p>
    <w:p w:rsidR="00976C78" w:rsidRPr="001E4BF0" w:rsidRDefault="00976C78" w:rsidP="007C5BAE">
      <w:pPr>
        <w:rPr>
          <w:rFonts w:ascii="Times New Roman" w:hAnsi="Times New Roman" w:cs="Times New Roman"/>
          <w:sz w:val="24"/>
          <w:szCs w:val="24"/>
        </w:rPr>
      </w:pPr>
    </w:p>
    <w:sectPr w:rsidR="00976C78" w:rsidRPr="001E4BF0" w:rsidSect="00976C78">
      <w:pgSz w:w="11906" w:h="16838"/>
      <w:pgMar w:top="284" w:right="424" w:bottom="567" w:left="709"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Segoe UI Symbol">
    <w:panose1 w:val="020B0502040204020203"/>
    <w:charset w:val="00"/>
    <w:family w:val="swiss"/>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0B35E3E"/>
    <w:multiLevelType w:val="hybridMultilevel"/>
    <w:tmpl w:val="8888700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134363D"/>
    <w:multiLevelType w:val="hybridMultilevel"/>
    <w:tmpl w:val="166C8F6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A526348"/>
    <w:multiLevelType w:val="hybridMultilevel"/>
    <w:tmpl w:val="1FBE47EA"/>
    <w:lvl w:ilvl="0" w:tplc="589A7B64">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149CF050">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F39C377A">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D3006108">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E9B8D41A">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882204B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D2C2D386">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4F0AA4A0">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1F182BCC">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3">
    <w:nsid w:val="2FB6077F"/>
    <w:multiLevelType w:val="hybridMultilevel"/>
    <w:tmpl w:val="72A6C47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nsid w:val="356944E5"/>
    <w:multiLevelType w:val="hybridMultilevel"/>
    <w:tmpl w:val="88F215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8320D01"/>
    <w:multiLevelType w:val="hybridMultilevel"/>
    <w:tmpl w:val="03DEA84A"/>
    <w:lvl w:ilvl="0" w:tplc="0419000D">
      <w:start w:val="1"/>
      <w:numFmt w:val="bullet"/>
      <w:lvlText w:val=""/>
      <w:lvlJc w:val="left"/>
      <w:pPr>
        <w:ind w:left="773" w:hanging="360"/>
      </w:pPr>
      <w:rPr>
        <w:rFonts w:ascii="Wingdings" w:hAnsi="Wingdings" w:hint="default"/>
      </w:rPr>
    </w:lvl>
    <w:lvl w:ilvl="1" w:tplc="04190003" w:tentative="1">
      <w:start w:val="1"/>
      <w:numFmt w:val="bullet"/>
      <w:lvlText w:val="o"/>
      <w:lvlJc w:val="left"/>
      <w:pPr>
        <w:ind w:left="1493" w:hanging="360"/>
      </w:pPr>
      <w:rPr>
        <w:rFonts w:ascii="Courier New" w:hAnsi="Courier New" w:cs="Courier New" w:hint="default"/>
      </w:rPr>
    </w:lvl>
    <w:lvl w:ilvl="2" w:tplc="04190005" w:tentative="1">
      <w:start w:val="1"/>
      <w:numFmt w:val="bullet"/>
      <w:lvlText w:val=""/>
      <w:lvlJc w:val="left"/>
      <w:pPr>
        <w:ind w:left="2213" w:hanging="360"/>
      </w:pPr>
      <w:rPr>
        <w:rFonts w:ascii="Wingdings" w:hAnsi="Wingdings" w:hint="default"/>
      </w:rPr>
    </w:lvl>
    <w:lvl w:ilvl="3" w:tplc="04190001" w:tentative="1">
      <w:start w:val="1"/>
      <w:numFmt w:val="bullet"/>
      <w:lvlText w:val=""/>
      <w:lvlJc w:val="left"/>
      <w:pPr>
        <w:ind w:left="2933" w:hanging="360"/>
      </w:pPr>
      <w:rPr>
        <w:rFonts w:ascii="Symbol" w:hAnsi="Symbol" w:hint="default"/>
      </w:rPr>
    </w:lvl>
    <w:lvl w:ilvl="4" w:tplc="04190003" w:tentative="1">
      <w:start w:val="1"/>
      <w:numFmt w:val="bullet"/>
      <w:lvlText w:val="o"/>
      <w:lvlJc w:val="left"/>
      <w:pPr>
        <w:ind w:left="3653" w:hanging="360"/>
      </w:pPr>
      <w:rPr>
        <w:rFonts w:ascii="Courier New" w:hAnsi="Courier New" w:cs="Courier New" w:hint="default"/>
      </w:rPr>
    </w:lvl>
    <w:lvl w:ilvl="5" w:tplc="04190005" w:tentative="1">
      <w:start w:val="1"/>
      <w:numFmt w:val="bullet"/>
      <w:lvlText w:val=""/>
      <w:lvlJc w:val="left"/>
      <w:pPr>
        <w:ind w:left="4373" w:hanging="360"/>
      </w:pPr>
      <w:rPr>
        <w:rFonts w:ascii="Wingdings" w:hAnsi="Wingdings" w:hint="default"/>
      </w:rPr>
    </w:lvl>
    <w:lvl w:ilvl="6" w:tplc="04190001" w:tentative="1">
      <w:start w:val="1"/>
      <w:numFmt w:val="bullet"/>
      <w:lvlText w:val=""/>
      <w:lvlJc w:val="left"/>
      <w:pPr>
        <w:ind w:left="5093" w:hanging="360"/>
      </w:pPr>
      <w:rPr>
        <w:rFonts w:ascii="Symbol" w:hAnsi="Symbol" w:hint="default"/>
      </w:rPr>
    </w:lvl>
    <w:lvl w:ilvl="7" w:tplc="04190003" w:tentative="1">
      <w:start w:val="1"/>
      <w:numFmt w:val="bullet"/>
      <w:lvlText w:val="o"/>
      <w:lvlJc w:val="left"/>
      <w:pPr>
        <w:ind w:left="5813" w:hanging="360"/>
      </w:pPr>
      <w:rPr>
        <w:rFonts w:ascii="Courier New" w:hAnsi="Courier New" w:cs="Courier New" w:hint="default"/>
      </w:rPr>
    </w:lvl>
    <w:lvl w:ilvl="8" w:tplc="04190005" w:tentative="1">
      <w:start w:val="1"/>
      <w:numFmt w:val="bullet"/>
      <w:lvlText w:val=""/>
      <w:lvlJc w:val="left"/>
      <w:pPr>
        <w:ind w:left="6533" w:hanging="360"/>
      </w:pPr>
      <w:rPr>
        <w:rFonts w:ascii="Wingdings" w:hAnsi="Wingdings" w:hint="default"/>
      </w:rPr>
    </w:lvl>
  </w:abstractNum>
  <w:abstractNum w:abstractNumId="6">
    <w:nsid w:val="386132D9"/>
    <w:multiLevelType w:val="hybridMultilevel"/>
    <w:tmpl w:val="E1A06AA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7">
    <w:nsid w:val="3BCA7353"/>
    <w:multiLevelType w:val="hybridMultilevel"/>
    <w:tmpl w:val="030E692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4B7C251C"/>
    <w:multiLevelType w:val="hybridMultilevel"/>
    <w:tmpl w:val="CB7A9D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D2002BF"/>
    <w:multiLevelType w:val="hybridMultilevel"/>
    <w:tmpl w:val="B0E02F22"/>
    <w:lvl w:ilvl="0" w:tplc="B5F066D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5448178E"/>
    <w:multiLevelType w:val="hybridMultilevel"/>
    <w:tmpl w:val="8AC070B8"/>
    <w:lvl w:ilvl="0" w:tplc="C00E52C2">
      <w:start w:val="1"/>
      <w:numFmt w:val="bullet"/>
      <w:lvlText w:val="•"/>
      <w:lvlJc w:val="left"/>
      <w:pPr>
        <w:ind w:left="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1" w:tplc="6F4884A8">
      <w:start w:val="1"/>
      <w:numFmt w:val="bullet"/>
      <w:lvlText w:val="o"/>
      <w:lvlJc w:val="left"/>
      <w:pPr>
        <w:ind w:left="108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2" w:tplc="8E12C456">
      <w:start w:val="1"/>
      <w:numFmt w:val="bullet"/>
      <w:lvlText w:val="▪"/>
      <w:lvlJc w:val="left"/>
      <w:pPr>
        <w:ind w:left="18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3" w:tplc="BE2E7E6C">
      <w:start w:val="1"/>
      <w:numFmt w:val="bullet"/>
      <w:lvlText w:val="•"/>
      <w:lvlJc w:val="left"/>
      <w:pPr>
        <w:ind w:left="252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4" w:tplc="917E0CE6">
      <w:start w:val="1"/>
      <w:numFmt w:val="bullet"/>
      <w:lvlText w:val="o"/>
      <w:lvlJc w:val="left"/>
      <w:pPr>
        <w:ind w:left="324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5" w:tplc="5696493A">
      <w:start w:val="1"/>
      <w:numFmt w:val="bullet"/>
      <w:lvlText w:val="▪"/>
      <w:lvlJc w:val="left"/>
      <w:pPr>
        <w:ind w:left="396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6" w:tplc="9822EE2E">
      <w:start w:val="1"/>
      <w:numFmt w:val="bullet"/>
      <w:lvlText w:val="•"/>
      <w:lvlJc w:val="left"/>
      <w:pPr>
        <w:ind w:left="4680" w:firstLine="0"/>
      </w:pPr>
      <w:rPr>
        <w:rFonts w:ascii="Arial" w:eastAsia="Arial" w:hAnsi="Arial" w:cs="Arial"/>
        <w:b w:val="0"/>
        <w:i w:val="0"/>
        <w:strike w:val="0"/>
        <w:dstrike w:val="0"/>
        <w:color w:val="000000"/>
        <w:sz w:val="28"/>
        <w:u w:val="none" w:color="000000"/>
        <w:effect w:val="none"/>
        <w:bdr w:val="none" w:sz="0" w:space="0" w:color="auto" w:frame="1"/>
        <w:vertAlign w:val="baseline"/>
      </w:rPr>
    </w:lvl>
    <w:lvl w:ilvl="7" w:tplc="1570B9D6">
      <w:start w:val="1"/>
      <w:numFmt w:val="bullet"/>
      <w:lvlText w:val="o"/>
      <w:lvlJc w:val="left"/>
      <w:pPr>
        <w:ind w:left="540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lvl w:ilvl="8" w:tplc="C24C66B8">
      <w:start w:val="1"/>
      <w:numFmt w:val="bullet"/>
      <w:lvlText w:val="▪"/>
      <w:lvlJc w:val="left"/>
      <w:pPr>
        <w:ind w:left="6120" w:firstLine="0"/>
      </w:pPr>
      <w:rPr>
        <w:rFonts w:ascii="Segoe UI Symbol" w:eastAsia="Segoe UI Symbol" w:hAnsi="Segoe UI Symbol" w:cs="Segoe UI Symbol"/>
        <w:b w:val="0"/>
        <w:i w:val="0"/>
        <w:strike w:val="0"/>
        <w:dstrike w:val="0"/>
        <w:color w:val="000000"/>
        <w:sz w:val="28"/>
        <w:u w:val="none" w:color="000000"/>
        <w:effect w:val="none"/>
        <w:bdr w:val="none" w:sz="0" w:space="0" w:color="auto" w:frame="1"/>
        <w:vertAlign w:val="baseline"/>
      </w:rPr>
    </w:lvl>
  </w:abstractNum>
  <w:abstractNum w:abstractNumId="11">
    <w:nsid w:val="5A48441F"/>
    <w:multiLevelType w:val="hybridMultilevel"/>
    <w:tmpl w:val="569C1966"/>
    <w:lvl w:ilvl="0" w:tplc="EC3676E6">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nsid w:val="5D41484F"/>
    <w:multiLevelType w:val="hybridMultilevel"/>
    <w:tmpl w:val="AF1A04E2"/>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nsid w:val="651B018D"/>
    <w:multiLevelType w:val="hybridMultilevel"/>
    <w:tmpl w:val="33BE6EF0"/>
    <w:lvl w:ilvl="0" w:tplc="DD0EFC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6E9924E1"/>
    <w:multiLevelType w:val="hybridMultilevel"/>
    <w:tmpl w:val="EAE4B77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EF446F8"/>
    <w:multiLevelType w:val="hybridMultilevel"/>
    <w:tmpl w:val="D4BCA72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FAE2A56"/>
    <w:multiLevelType w:val="hybridMultilevel"/>
    <w:tmpl w:val="A4EA24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75273B24"/>
    <w:multiLevelType w:val="hybridMultilevel"/>
    <w:tmpl w:val="119CD9C8"/>
    <w:lvl w:ilvl="0" w:tplc="0419000D">
      <w:start w:val="1"/>
      <w:numFmt w:val="bullet"/>
      <w:lvlText w:val=""/>
      <w:lvlJc w:val="left"/>
      <w:pPr>
        <w:ind w:left="705" w:hanging="360"/>
      </w:pPr>
      <w:rPr>
        <w:rFonts w:ascii="Wingdings" w:hAnsi="Wingdings" w:hint="default"/>
      </w:rPr>
    </w:lvl>
    <w:lvl w:ilvl="1" w:tplc="04190003">
      <w:start w:val="1"/>
      <w:numFmt w:val="bullet"/>
      <w:lvlText w:val="o"/>
      <w:lvlJc w:val="left"/>
      <w:pPr>
        <w:ind w:left="1425" w:hanging="360"/>
      </w:pPr>
      <w:rPr>
        <w:rFonts w:ascii="Courier New" w:hAnsi="Courier New" w:cs="Courier New" w:hint="default"/>
      </w:rPr>
    </w:lvl>
    <w:lvl w:ilvl="2" w:tplc="04190005">
      <w:start w:val="1"/>
      <w:numFmt w:val="bullet"/>
      <w:lvlText w:val=""/>
      <w:lvlJc w:val="left"/>
      <w:pPr>
        <w:ind w:left="2145" w:hanging="360"/>
      </w:pPr>
      <w:rPr>
        <w:rFonts w:ascii="Wingdings" w:hAnsi="Wingdings" w:hint="default"/>
      </w:rPr>
    </w:lvl>
    <w:lvl w:ilvl="3" w:tplc="04190001">
      <w:start w:val="1"/>
      <w:numFmt w:val="bullet"/>
      <w:lvlText w:val=""/>
      <w:lvlJc w:val="left"/>
      <w:pPr>
        <w:ind w:left="2865" w:hanging="360"/>
      </w:pPr>
      <w:rPr>
        <w:rFonts w:ascii="Symbol" w:hAnsi="Symbol" w:hint="default"/>
      </w:rPr>
    </w:lvl>
    <w:lvl w:ilvl="4" w:tplc="04190003">
      <w:start w:val="1"/>
      <w:numFmt w:val="bullet"/>
      <w:lvlText w:val="o"/>
      <w:lvlJc w:val="left"/>
      <w:pPr>
        <w:ind w:left="3585" w:hanging="360"/>
      </w:pPr>
      <w:rPr>
        <w:rFonts w:ascii="Courier New" w:hAnsi="Courier New" w:cs="Courier New" w:hint="default"/>
      </w:rPr>
    </w:lvl>
    <w:lvl w:ilvl="5" w:tplc="04190005">
      <w:start w:val="1"/>
      <w:numFmt w:val="bullet"/>
      <w:lvlText w:val=""/>
      <w:lvlJc w:val="left"/>
      <w:pPr>
        <w:ind w:left="4305" w:hanging="360"/>
      </w:pPr>
      <w:rPr>
        <w:rFonts w:ascii="Wingdings" w:hAnsi="Wingdings" w:hint="default"/>
      </w:rPr>
    </w:lvl>
    <w:lvl w:ilvl="6" w:tplc="04190001">
      <w:start w:val="1"/>
      <w:numFmt w:val="bullet"/>
      <w:lvlText w:val=""/>
      <w:lvlJc w:val="left"/>
      <w:pPr>
        <w:ind w:left="5025" w:hanging="360"/>
      </w:pPr>
      <w:rPr>
        <w:rFonts w:ascii="Symbol" w:hAnsi="Symbol" w:hint="default"/>
      </w:rPr>
    </w:lvl>
    <w:lvl w:ilvl="7" w:tplc="04190003">
      <w:start w:val="1"/>
      <w:numFmt w:val="bullet"/>
      <w:lvlText w:val="o"/>
      <w:lvlJc w:val="left"/>
      <w:pPr>
        <w:ind w:left="5745" w:hanging="360"/>
      </w:pPr>
      <w:rPr>
        <w:rFonts w:ascii="Courier New" w:hAnsi="Courier New" w:cs="Courier New" w:hint="default"/>
      </w:rPr>
    </w:lvl>
    <w:lvl w:ilvl="8" w:tplc="04190005">
      <w:start w:val="1"/>
      <w:numFmt w:val="bullet"/>
      <w:lvlText w:val=""/>
      <w:lvlJc w:val="left"/>
      <w:pPr>
        <w:ind w:left="6465" w:hanging="360"/>
      </w:pPr>
      <w:rPr>
        <w:rFonts w:ascii="Wingdings" w:hAnsi="Wingdings" w:hint="default"/>
      </w:rPr>
    </w:lvl>
  </w:abstractNum>
  <w:num w:numId="1">
    <w:abstractNumId w:val="5"/>
  </w:num>
  <w:num w:numId="2">
    <w:abstractNumId w:val="11"/>
  </w:num>
  <w:num w:numId="3">
    <w:abstractNumId w:val="4"/>
  </w:num>
  <w:num w:numId="4">
    <w:abstractNumId w:val="7"/>
  </w:num>
  <w:num w:numId="5">
    <w:abstractNumId w:val="9"/>
  </w:num>
  <w:num w:numId="6">
    <w:abstractNumId w:val="0"/>
  </w:num>
  <w:num w:numId="7">
    <w:abstractNumId w:val="15"/>
  </w:num>
  <w:num w:numId="8">
    <w:abstractNumId w:val="13"/>
  </w:num>
  <w:num w:numId="9">
    <w:abstractNumId w:val="14"/>
  </w:num>
  <w:num w:numId="10">
    <w:abstractNumId w:val="8"/>
  </w:num>
  <w:num w:numId="11">
    <w:abstractNumId w:val="2"/>
  </w:num>
  <w:num w:numId="12">
    <w:abstractNumId w:val="10"/>
  </w:num>
  <w:num w:numId="13">
    <w:abstractNumId w:val="17"/>
  </w:num>
  <w:num w:numId="14">
    <w:abstractNumId w:val="1"/>
  </w:num>
  <w:num w:numId="15">
    <w:abstractNumId w:val="16"/>
  </w:num>
  <w:num w:numId="16">
    <w:abstractNumId w:val="12"/>
  </w:num>
  <w:num w:numId="17">
    <w:abstractNumId w:val="6"/>
  </w:num>
  <w:num w:numId="1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defaultTabStop w:val="708"/>
  <w:characterSpacingControl w:val="doNotCompress"/>
  <w:compat/>
  <w:rsids>
    <w:rsidRoot w:val="0072530E"/>
    <w:rsid w:val="0002152F"/>
    <w:rsid w:val="000E6D32"/>
    <w:rsid w:val="001D1E6A"/>
    <w:rsid w:val="001E4BF0"/>
    <w:rsid w:val="001F6AC8"/>
    <w:rsid w:val="00234AE8"/>
    <w:rsid w:val="004536D6"/>
    <w:rsid w:val="004B5FC9"/>
    <w:rsid w:val="00673EF6"/>
    <w:rsid w:val="006C364B"/>
    <w:rsid w:val="0072530E"/>
    <w:rsid w:val="007C5BAE"/>
    <w:rsid w:val="007D1C61"/>
    <w:rsid w:val="008D2C45"/>
    <w:rsid w:val="00976C78"/>
    <w:rsid w:val="0098032C"/>
    <w:rsid w:val="009A5E19"/>
    <w:rsid w:val="00A75BB7"/>
    <w:rsid w:val="00B435D0"/>
    <w:rsid w:val="00B7146D"/>
    <w:rsid w:val="00C10802"/>
    <w:rsid w:val="00D843C2"/>
    <w:rsid w:val="00F01A85"/>
    <w:rsid w:val="00F15AB6"/>
    <w:rsid w:val="00F72B92"/>
    <w:rsid w:val="00FF4AF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5BA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C5BAE"/>
    <w:pPr>
      <w:ind w:left="720"/>
      <w:contextualSpacing/>
    </w:pPr>
  </w:style>
  <w:style w:type="table" w:styleId="a4">
    <w:name w:val="Table Grid"/>
    <w:basedOn w:val="a1"/>
    <w:uiPriority w:val="39"/>
    <w:rsid w:val="007C5BAE"/>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4"/>
    <w:uiPriority w:val="39"/>
    <w:rsid w:val="00976C78"/>
    <w:pPr>
      <w:spacing w:after="0" w:line="240" w:lineRule="auto"/>
    </w:pPr>
    <w:rPr>
      <w:rFonts w:ascii="Times New Roman" w:eastAsia="Calibri"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iPriority w:val="99"/>
    <w:unhideWhenUsed/>
    <w:rsid w:val="00A75B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4B5FC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B5FC9"/>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C5BA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C5BAE"/>
    <w:pPr>
      <w:ind w:left="720"/>
      <w:contextualSpacing/>
    </w:pPr>
  </w:style>
  <w:style w:type="table" w:styleId="a4">
    <w:name w:val="Table Grid"/>
    <w:basedOn w:val="a1"/>
    <w:uiPriority w:val="39"/>
    <w:rsid w:val="007C5BAE"/>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4"/>
    <w:uiPriority w:val="39"/>
    <w:rsid w:val="00976C78"/>
    <w:pPr>
      <w:spacing w:after="0" w:line="240" w:lineRule="auto"/>
    </w:pPr>
    <w:rPr>
      <w:rFonts w:ascii="Times New Roman" w:eastAsia="Calibri"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rmal (Web)"/>
    <w:basedOn w:val="a"/>
    <w:uiPriority w:val="99"/>
    <w:unhideWhenUsed/>
    <w:rsid w:val="00A75BB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4B5FC9"/>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4B5FC9"/>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210267968">
      <w:bodyDiv w:val="1"/>
      <w:marLeft w:val="0"/>
      <w:marRight w:val="0"/>
      <w:marTop w:val="0"/>
      <w:marBottom w:val="0"/>
      <w:divBdr>
        <w:top w:val="none" w:sz="0" w:space="0" w:color="auto"/>
        <w:left w:val="none" w:sz="0" w:space="0" w:color="auto"/>
        <w:bottom w:val="none" w:sz="0" w:space="0" w:color="auto"/>
        <w:right w:val="none" w:sz="0" w:space="0" w:color="auto"/>
      </w:divBdr>
    </w:div>
    <w:div w:id="1510946679">
      <w:bodyDiv w:val="1"/>
      <w:marLeft w:val="0"/>
      <w:marRight w:val="0"/>
      <w:marTop w:val="0"/>
      <w:marBottom w:val="0"/>
      <w:divBdr>
        <w:top w:val="none" w:sz="0" w:space="0" w:color="auto"/>
        <w:left w:val="none" w:sz="0" w:space="0" w:color="auto"/>
        <w:bottom w:val="none" w:sz="0" w:space="0" w:color="auto"/>
        <w:right w:val="none" w:sz="0" w:space="0" w:color="auto"/>
      </w:divBdr>
    </w:div>
    <w:div w:id="1629629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718</TotalTime>
  <Pages>1</Pages>
  <Words>2320</Words>
  <Characters>13228</Characters>
  <Application>Microsoft Office Word</Application>
  <DocSecurity>0</DocSecurity>
  <Lines>110</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15517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снежана</dc:creator>
  <cp:keywords/>
  <dc:description/>
  <cp:lastModifiedBy>Нина</cp:lastModifiedBy>
  <cp:revision>17</cp:revision>
  <dcterms:created xsi:type="dcterms:W3CDTF">2023-08-28T11:55:00Z</dcterms:created>
  <dcterms:modified xsi:type="dcterms:W3CDTF">2024-10-29T11:40:00Z</dcterms:modified>
</cp:coreProperties>
</file>