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5A66" w:rsidRDefault="00C42A34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C42A34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40425" cy="2223198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75A66" w:rsidRDefault="00875A66" w:rsidP="00903D11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6B21CF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по предмету: «Изобразительная деятельност</w:t>
      </w:r>
      <w:r w:rsidR="009944D5">
        <w:rPr>
          <w:rFonts w:ascii="Times New Roman" w:eastAsia="Calibri" w:hAnsi="Times New Roman" w:cs="Times New Roman"/>
          <w:b/>
          <w:sz w:val="24"/>
          <w:szCs w:val="24"/>
        </w:rPr>
        <w:t xml:space="preserve">ь </w:t>
      </w:r>
      <w:r w:rsidRPr="006B21CF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875A66" w:rsidRPr="006B21CF" w:rsidRDefault="00D50B1F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1 подготовительный</w:t>
      </w:r>
      <w:r w:rsidR="00875A66" w:rsidRPr="006B21CF">
        <w:rPr>
          <w:rFonts w:ascii="Times New Roman" w:eastAsia="Calibri" w:hAnsi="Times New Roman" w:cs="Times New Roman"/>
          <w:b/>
          <w:sz w:val="24"/>
          <w:szCs w:val="24"/>
        </w:rPr>
        <w:t xml:space="preserve"> класс (надомное обучение)</w:t>
      </w: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6B21CF">
        <w:rPr>
          <w:rFonts w:ascii="Times New Roman" w:eastAsia="Calibri" w:hAnsi="Times New Roman" w:cs="Times New Roman"/>
          <w:b/>
          <w:sz w:val="24"/>
          <w:szCs w:val="24"/>
        </w:rPr>
        <w:t>202</w:t>
      </w:r>
      <w:r w:rsidR="00D031BF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Pr="006B21CF">
        <w:rPr>
          <w:rFonts w:ascii="Times New Roman" w:eastAsia="Calibri" w:hAnsi="Times New Roman" w:cs="Times New Roman"/>
          <w:b/>
          <w:sz w:val="24"/>
          <w:szCs w:val="24"/>
        </w:rPr>
        <w:t>-</w:t>
      </w:r>
      <w:r>
        <w:rPr>
          <w:rFonts w:ascii="Times New Roman" w:eastAsia="Calibri" w:hAnsi="Times New Roman" w:cs="Times New Roman"/>
          <w:b/>
          <w:sz w:val="24"/>
          <w:szCs w:val="24"/>
        </w:rPr>
        <w:t>20</w:t>
      </w:r>
      <w:r w:rsidRPr="006B21CF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D031BF"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6B21CF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6B21CF">
        <w:rPr>
          <w:rFonts w:ascii="Times New Roman" w:eastAsia="Calibri" w:hAnsi="Times New Roman" w:cs="Times New Roman"/>
          <w:sz w:val="24"/>
          <w:szCs w:val="24"/>
        </w:rPr>
        <w:t>Сос</w:t>
      </w:r>
      <w:r>
        <w:rPr>
          <w:rFonts w:ascii="Times New Roman" w:eastAsia="Calibri" w:hAnsi="Times New Roman" w:cs="Times New Roman"/>
          <w:sz w:val="24"/>
          <w:szCs w:val="24"/>
        </w:rPr>
        <w:t>тавил учитель</w:t>
      </w:r>
    </w:p>
    <w:p w:rsidR="00875A66" w:rsidRPr="006B21CF" w:rsidRDefault="00D031BF" w:rsidP="00875A66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Попова О.Л.</w:t>
      </w: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Pr="006B21CF" w:rsidRDefault="00875A66" w:rsidP="00875A6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75A66" w:rsidRDefault="00875A66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6B21CF">
        <w:rPr>
          <w:rFonts w:ascii="Times New Roman" w:eastAsia="Calibri" w:hAnsi="Times New Roman" w:cs="Times New Roman"/>
          <w:sz w:val="24"/>
          <w:szCs w:val="24"/>
        </w:rPr>
        <w:t xml:space="preserve">с. </w:t>
      </w:r>
      <w:proofErr w:type="spellStart"/>
      <w:r w:rsidRPr="006B21CF">
        <w:rPr>
          <w:rFonts w:ascii="Times New Roman" w:eastAsia="Calibri" w:hAnsi="Times New Roman" w:cs="Times New Roman"/>
          <w:sz w:val="24"/>
          <w:szCs w:val="24"/>
        </w:rPr>
        <w:t>Заледеево</w:t>
      </w:r>
      <w:proofErr w:type="spellEnd"/>
      <w:r w:rsidRPr="006B21CF">
        <w:rPr>
          <w:rFonts w:ascii="Times New Roman" w:eastAsia="Calibri" w:hAnsi="Times New Roman" w:cs="Times New Roman"/>
          <w:sz w:val="24"/>
          <w:szCs w:val="24"/>
        </w:rPr>
        <w:t>, 202</w:t>
      </w:r>
      <w:r w:rsidR="00D031BF">
        <w:rPr>
          <w:rFonts w:ascii="Times New Roman" w:eastAsia="Calibri" w:hAnsi="Times New Roman" w:cs="Times New Roman"/>
          <w:sz w:val="24"/>
          <w:szCs w:val="24"/>
        </w:rPr>
        <w:t>4</w:t>
      </w:r>
      <w:r w:rsidRPr="006B21CF">
        <w:rPr>
          <w:rFonts w:ascii="Times New Roman" w:eastAsia="Calibri" w:hAnsi="Times New Roman" w:cs="Times New Roman"/>
          <w:sz w:val="24"/>
          <w:szCs w:val="24"/>
        </w:rPr>
        <w:t xml:space="preserve"> г.</w:t>
      </w:r>
    </w:p>
    <w:p w:rsidR="00D276EF" w:rsidRDefault="00D276EF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D276EF" w:rsidRDefault="00D276EF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D276EF" w:rsidRPr="00875A66" w:rsidRDefault="00D276EF" w:rsidP="00875A66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</w:pPr>
    </w:p>
    <w:p w:rsidR="006B5275" w:rsidRPr="006B5275" w:rsidRDefault="006B5275" w:rsidP="006B5275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885425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lastRenderedPageBreak/>
        <w:t>Пояснительная записка</w:t>
      </w:r>
    </w:p>
    <w:p w:rsidR="001C218B" w:rsidRPr="006B5275" w:rsidRDefault="001C218B" w:rsidP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Цель:</w:t>
      </w:r>
      <w:r w:rsidRPr="006B5275">
        <w:rPr>
          <w:rFonts w:ascii="Times New Roman" w:hAnsi="Times New Roman" w:cs="Times New Roman"/>
          <w:sz w:val="24"/>
          <w:szCs w:val="24"/>
        </w:rPr>
        <w:t xml:space="preserve"> обучения изобразительной деятельности является формирование умений изображать предметы и объекты окружающей действительности художественными средствами.</w:t>
      </w:r>
    </w:p>
    <w:p w:rsidR="001C218B" w:rsidRPr="006B5275" w:rsidRDefault="001C218B" w:rsidP="001C218B">
      <w:pP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B527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Задачи:</w:t>
      </w:r>
    </w:p>
    <w:p w:rsidR="006B5275" w:rsidRPr="006B5275" w:rsidRDefault="001C218B" w:rsidP="006B5275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развитие интереса к изобразительной деятельности; </w:t>
      </w:r>
    </w:p>
    <w:p w:rsidR="006B5275" w:rsidRPr="006B5275" w:rsidRDefault="001C218B" w:rsidP="006B5275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накопление впечатлений и формирование интереса к доступным видам изобразительного искусства; </w:t>
      </w:r>
    </w:p>
    <w:p w:rsidR="006B5275" w:rsidRPr="006B5275" w:rsidRDefault="001C218B" w:rsidP="006B5275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формирование простейших эстетических ориентиров (красиво - не красиво) в практической жизни и их использование в организации обыденной жизни и праздника; </w:t>
      </w:r>
    </w:p>
    <w:p w:rsidR="006B5275" w:rsidRPr="006B5275" w:rsidRDefault="001C218B" w:rsidP="006B5275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освоение доступных средств изобразительной деятельности: лепка, рисование, аппликация; </w:t>
      </w:r>
    </w:p>
    <w:p w:rsidR="006B5275" w:rsidRPr="006B5275" w:rsidRDefault="001C218B" w:rsidP="006B5275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использование различных изобразительных технологий; </w:t>
      </w:r>
    </w:p>
    <w:p w:rsidR="006B5275" w:rsidRPr="006B5275" w:rsidRDefault="001C218B" w:rsidP="006B5275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формирование умений пользоваться инструментами; </w:t>
      </w:r>
    </w:p>
    <w:p w:rsidR="006B5275" w:rsidRPr="006B5275" w:rsidRDefault="001C218B" w:rsidP="006B5275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обучение доступным приемам работы с различными материалами; </w:t>
      </w:r>
    </w:p>
    <w:p w:rsidR="001D1E6A" w:rsidRPr="006B5275" w:rsidRDefault="001C218B" w:rsidP="006B5275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исправлять недостатки моторики и совершенствовать зрительно-двигательную координацию путем использования вариативных и многократно повторяющихся графических действий с применением разнообразного изобразительного мате</w:t>
      </w:r>
      <w:r w:rsidR="006B5275">
        <w:rPr>
          <w:rFonts w:ascii="Times New Roman" w:hAnsi="Times New Roman" w:cs="Times New Roman"/>
          <w:sz w:val="24"/>
          <w:szCs w:val="24"/>
        </w:rPr>
        <w:t>риала.</w:t>
      </w:r>
    </w:p>
    <w:p w:rsidR="001C218B" w:rsidRPr="006B5275" w:rsidRDefault="001C218B" w:rsidP="001C218B">
      <w:pPr>
        <w:rPr>
          <w:rFonts w:ascii="Times New Roman" w:hAnsi="Times New Roman" w:cs="Times New Roman"/>
          <w:b/>
          <w:sz w:val="24"/>
          <w:szCs w:val="24"/>
        </w:rPr>
      </w:pPr>
      <w:r w:rsidRPr="006B5275">
        <w:rPr>
          <w:rFonts w:ascii="Times New Roman" w:hAnsi="Times New Roman" w:cs="Times New Roman"/>
          <w:b/>
          <w:sz w:val="24"/>
          <w:szCs w:val="24"/>
        </w:rPr>
        <w:t>Коррекционная работа направлена на:</w:t>
      </w:r>
    </w:p>
    <w:p w:rsidR="001C218B" w:rsidRPr="006B5275" w:rsidRDefault="001C218B" w:rsidP="001C218B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развитие зрительного и слухового восприятия и узнавания; </w:t>
      </w:r>
    </w:p>
    <w:p w:rsidR="001C218B" w:rsidRPr="006B5275" w:rsidRDefault="001C218B" w:rsidP="001C218B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развитие основных мыслительных операций; </w:t>
      </w:r>
    </w:p>
    <w:p w:rsidR="001C218B" w:rsidRPr="006B5275" w:rsidRDefault="001C218B" w:rsidP="001C218B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коррекция речи, фонематического слуха; </w:t>
      </w:r>
    </w:p>
    <w:p w:rsidR="001C218B" w:rsidRPr="006B5275" w:rsidRDefault="001C218B" w:rsidP="001C218B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коррекция нарушений эмоционально - личностной сферы; </w:t>
      </w:r>
    </w:p>
    <w:p w:rsidR="001C218B" w:rsidRPr="006B5275" w:rsidRDefault="001C218B" w:rsidP="001C218B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коррекция индивидуальных пробелов в умениях, навыках.</w:t>
      </w:r>
    </w:p>
    <w:p w:rsidR="001C218B" w:rsidRPr="006B5275" w:rsidRDefault="008A1A56" w:rsidP="001C218B">
      <w:pPr>
        <w:rPr>
          <w:rFonts w:ascii="Times New Roman" w:hAnsi="Times New Roman" w:cs="Times New Roman"/>
          <w:sz w:val="24"/>
          <w:szCs w:val="24"/>
        </w:rPr>
      </w:pPr>
      <w:r w:rsidRPr="008A1A56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Адаптированная рабочая программа составлена в соответствии с </w:t>
      </w:r>
      <w:r w:rsidRPr="008A1A56">
        <w:rPr>
          <w:rFonts w:ascii="Times New Roman" w:eastAsia="Calibri" w:hAnsi="Times New Roman" w:cs="Times New Roman"/>
          <w:sz w:val="24"/>
          <w:szCs w:val="24"/>
        </w:rPr>
        <w:t>адаптированной основн</w:t>
      </w:r>
      <w:r w:rsidR="004209B4">
        <w:rPr>
          <w:rFonts w:ascii="Times New Roman" w:eastAsia="Calibri" w:hAnsi="Times New Roman" w:cs="Times New Roman"/>
          <w:sz w:val="24"/>
          <w:szCs w:val="24"/>
        </w:rPr>
        <w:t>ой общеобразовательной программой</w:t>
      </w:r>
      <w:r w:rsidRPr="008A1A56">
        <w:rPr>
          <w:rFonts w:ascii="Times New Roman" w:eastAsia="Calibri" w:hAnsi="Times New Roman" w:cs="Times New Roman"/>
          <w:sz w:val="24"/>
          <w:szCs w:val="24"/>
        </w:rPr>
        <w:t xml:space="preserve"> начального общег</w:t>
      </w:r>
      <w:r w:rsidR="002326CF">
        <w:rPr>
          <w:rFonts w:ascii="Times New Roman" w:eastAsia="Calibri" w:hAnsi="Times New Roman" w:cs="Times New Roman"/>
          <w:sz w:val="24"/>
          <w:szCs w:val="24"/>
        </w:rPr>
        <w:t xml:space="preserve">о образования обучающихся </w:t>
      </w:r>
      <w:r w:rsidRPr="008A1A56">
        <w:rPr>
          <w:rFonts w:ascii="Times New Roman" w:eastAsia="Calibri" w:hAnsi="Times New Roman" w:cs="Times New Roman"/>
          <w:sz w:val="24"/>
          <w:szCs w:val="24"/>
        </w:rPr>
        <w:t xml:space="preserve"> с </w:t>
      </w:r>
      <w:r w:rsidR="004209B4">
        <w:rPr>
          <w:rFonts w:ascii="Times New Roman" w:eastAsia="Calibri" w:hAnsi="Times New Roman" w:cs="Times New Roman"/>
          <w:sz w:val="24"/>
          <w:szCs w:val="24"/>
        </w:rPr>
        <w:t xml:space="preserve">расстройствами </w:t>
      </w:r>
      <w:proofErr w:type="spellStart"/>
      <w:r w:rsidR="004209B4">
        <w:rPr>
          <w:rFonts w:ascii="Times New Roman" w:eastAsia="Calibri" w:hAnsi="Times New Roman" w:cs="Times New Roman"/>
          <w:sz w:val="24"/>
          <w:szCs w:val="24"/>
        </w:rPr>
        <w:t>аутистического</w:t>
      </w:r>
      <w:proofErr w:type="spellEnd"/>
      <w:r w:rsidR="004209B4">
        <w:rPr>
          <w:rFonts w:ascii="Times New Roman" w:eastAsia="Calibri" w:hAnsi="Times New Roman" w:cs="Times New Roman"/>
          <w:sz w:val="24"/>
          <w:szCs w:val="24"/>
        </w:rPr>
        <w:t xml:space="preserve"> спектра с </w:t>
      </w:r>
      <w:r w:rsidRPr="008A1A56">
        <w:rPr>
          <w:rFonts w:ascii="Times New Roman" w:eastAsia="Calibri" w:hAnsi="Times New Roman" w:cs="Times New Roman"/>
          <w:sz w:val="24"/>
          <w:szCs w:val="24"/>
        </w:rPr>
        <w:t xml:space="preserve">умеренной, тяжелой, глубокой умственной отсталостью (интеллектуальными нарушениями), </w:t>
      </w:r>
      <w:r w:rsidR="004209B4">
        <w:rPr>
          <w:rFonts w:ascii="Times New Roman" w:eastAsia="Calibri" w:hAnsi="Times New Roman" w:cs="Times New Roman"/>
          <w:sz w:val="24"/>
          <w:szCs w:val="24"/>
        </w:rPr>
        <w:t xml:space="preserve"> тяжёлыми и множественными нарушениями развития (вариант  ФАОП НОО 8.4</w:t>
      </w:r>
      <w:r w:rsidRPr="008A1A56">
        <w:rPr>
          <w:rFonts w:ascii="Times New Roman" w:eastAsia="Calibri" w:hAnsi="Times New Roman" w:cs="Times New Roman"/>
          <w:sz w:val="24"/>
          <w:szCs w:val="24"/>
        </w:rPr>
        <w:t>) муниципа</w:t>
      </w:r>
      <w:r w:rsidR="004209B4">
        <w:rPr>
          <w:rFonts w:ascii="Times New Roman" w:eastAsia="Calibri" w:hAnsi="Times New Roman" w:cs="Times New Roman"/>
          <w:sz w:val="24"/>
          <w:szCs w:val="24"/>
        </w:rPr>
        <w:t>льного казённого общеобразовательного</w:t>
      </w:r>
      <w:r w:rsidRPr="008A1A56">
        <w:rPr>
          <w:rFonts w:ascii="Times New Roman" w:eastAsia="Calibri" w:hAnsi="Times New Roman" w:cs="Times New Roman"/>
          <w:sz w:val="24"/>
          <w:szCs w:val="24"/>
        </w:rPr>
        <w:t xml:space="preserve"> учреждения «</w:t>
      </w:r>
      <w:proofErr w:type="spellStart"/>
      <w:r w:rsidRPr="008A1A56">
        <w:rPr>
          <w:rFonts w:ascii="Times New Roman" w:eastAsia="Calibri" w:hAnsi="Times New Roman" w:cs="Times New Roman"/>
          <w:sz w:val="24"/>
          <w:szCs w:val="24"/>
        </w:rPr>
        <w:t>Заледеевской</w:t>
      </w:r>
      <w:proofErr w:type="spellEnd"/>
      <w:r w:rsidRPr="008A1A56">
        <w:rPr>
          <w:rFonts w:ascii="Times New Roman" w:eastAsia="Calibri" w:hAnsi="Times New Roman" w:cs="Times New Roman"/>
          <w:sz w:val="24"/>
          <w:szCs w:val="24"/>
        </w:rPr>
        <w:t xml:space="preserve"> средней общеобразовательной школы».</w:t>
      </w:r>
      <w:bookmarkStart w:id="0" w:name="_GoBack"/>
      <w:bookmarkEnd w:id="0"/>
    </w:p>
    <w:p w:rsidR="001C218B" w:rsidRDefault="001C218B" w:rsidP="001C218B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Данная программа полностью соответствует </w:t>
      </w:r>
      <w:proofErr w:type="gramStart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авторской</w:t>
      </w:r>
      <w:proofErr w:type="gramEnd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1344D4" w:rsidRPr="005F4C76" w:rsidRDefault="001344D4" w:rsidP="001344D4">
      <w:pPr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5F4C7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      Программа составлена в соответствии с учебным планом и </w:t>
      </w:r>
      <w:r w:rsidR="000E775A">
        <w:rPr>
          <w:rFonts w:ascii="Times New Roman" w:eastAsia="Calibri" w:hAnsi="Times New Roman" w:cs="Times New Roman"/>
          <w:sz w:val="24"/>
          <w:szCs w:val="24"/>
          <w:lang w:eastAsia="ar-SA"/>
        </w:rPr>
        <w:t>рассчитана на 101</w:t>
      </w:r>
      <w:r w:rsidR="00581CD8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час </w:t>
      </w:r>
      <w:r w:rsidR="009944D5">
        <w:rPr>
          <w:rFonts w:ascii="Times New Roman" w:eastAsia="Calibri" w:hAnsi="Times New Roman" w:cs="Times New Roman"/>
          <w:sz w:val="24"/>
          <w:szCs w:val="24"/>
          <w:lang w:eastAsia="ar-SA"/>
        </w:rPr>
        <w:t>(33</w:t>
      </w:r>
      <w:r w:rsidR="00581CD8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учебных недели</w:t>
      </w:r>
      <w:r w:rsidRPr="005F4C76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), </w:t>
      </w:r>
      <w:r w:rsidR="00581CD8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33ч проводит учитель, 66 ч на самостоятельное обучение</w:t>
      </w:r>
      <w:proofErr w:type="gramStart"/>
      <w:r w:rsidR="00581CD8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,</w:t>
      </w:r>
      <w:proofErr w:type="gramEnd"/>
      <w:r w:rsidR="00581CD8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5F4C7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из расчета 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3</w:t>
      </w:r>
      <w:r w:rsidRPr="005F4C7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час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а</w:t>
      </w:r>
      <w:r w:rsidRPr="005F4C7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в неделю</w:t>
      </w:r>
      <w:r w:rsidR="00D4442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. П</w:t>
      </w:r>
      <w:r w:rsidRPr="005F4C7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роводится учителем – </w:t>
      </w:r>
      <w:r w:rsidR="002326CF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1 </w:t>
      </w:r>
      <w:r w:rsidRPr="005F4C7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ч, 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на самостоятельно</w:t>
      </w:r>
      <w:r w:rsidR="002326CF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е обучение  отводится 2 часа.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</w:t>
      </w:r>
      <w:r w:rsidRPr="00D47EF0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На проведение промежуточной аттестации отводится – 1 час (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выставка творческих работ за год</w:t>
      </w:r>
      <w:r w:rsidRPr="00D47EF0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)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.</w:t>
      </w:r>
    </w:p>
    <w:p w:rsidR="001344D4" w:rsidRPr="005F4C76" w:rsidRDefault="001344D4" w:rsidP="001344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C218B" w:rsidRPr="006B5275" w:rsidRDefault="001C218B" w:rsidP="001C218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C218B" w:rsidRPr="006B5275" w:rsidRDefault="001C218B" w:rsidP="001C218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52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С целью достижения высоких результатов образования в процессе реализации программы целесообразно использовать:</w:t>
      </w:r>
    </w:p>
    <w:p w:rsidR="001C218B" w:rsidRPr="006B5275" w:rsidRDefault="001C218B" w:rsidP="001C218B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6B527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1C218B" w:rsidRPr="006B5275" w:rsidRDefault="001C218B" w:rsidP="001C218B">
      <w:pPr>
        <w:numPr>
          <w:ilvl w:val="0"/>
          <w:numId w:val="2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5275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1C218B" w:rsidRPr="006B5275" w:rsidRDefault="001C218B" w:rsidP="001C218B">
      <w:pPr>
        <w:numPr>
          <w:ilvl w:val="0"/>
          <w:numId w:val="2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5275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1C218B" w:rsidRPr="006B5275" w:rsidRDefault="001C218B" w:rsidP="001C218B">
      <w:pPr>
        <w:numPr>
          <w:ilvl w:val="0"/>
          <w:numId w:val="2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5275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1C218B" w:rsidRPr="006B5275" w:rsidRDefault="001C218B" w:rsidP="001C218B">
      <w:pPr>
        <w:numPr>
          <w:ilvl w:val="0"/>
          <w:numId w:val="2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5275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B5275">
        <w:rPr>
          <w:rFonts w:ascii="Times New Roman" w:hAnsi="Times New Roman" w:cs="Times New Roman"/>
          <w:b/>
          <w:sz w:val="24"/>
          <w:szCs w:val="24"/>
        </w:rPr>
        <w:t>Методы и приёмы обучения: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методы стимулирования мотивации учебно-познавательной деятельности;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методы формирования интереса к учению;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создание ситуации занимательности, ситуаций успеха;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использование познавательных игр;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словесные методы – рассказ, объяснение, беседа;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right="62"/>
        <w:rPr>
          <w:rFonts w:ascii="Times New Roman" w:hAnsi="Times New Roman" w:cs="Times New Roman"/>
          <w:b/>
          <w:sz w:val="24"/>
          <w:szCs w:val="24"/>
        </w:rPr>
      </w:pPr>
      <w:r w:rsidRPr="006B5275">
        <w:rPr>
          <w:rFonts w:ascii="Times New Roman" w:hAnsi="Times New Roman" w:cs="Times New Roman"/>
          <w:b/>
          <w:sz w:val="24"/>
          <w:szCs w:val="24"/>
        </w:rPr>
        <w:t>Виды деятельности учащихся на уроке: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lastRenderedPageBreak/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наблюдение;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игры-имитации, жестово-образные игры;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 xml:space="preserve">рисование и </w:t>
      </w:r>
      <w:proofErr w:type="spellStart"/>
      <w:r w:rsidRPr="006B5275">
        <w:rPr>
          <w:rFonts w:ascii="Times New Roman" w:hAnsi="Times New Roman" w:cs="Times New Roman"/>
          <w:sz w:val="24"/>
          <w:szCs w:val="24"/>
        </w:rPr>
        <w:t>дорисовывание</w:t>
      </w:r>
      <w:proofErr w:type="spellEnd"/>
      <w:r w:rsidRPr="006B5275">
        <w:rPr>
          <w:rFonts w:ascii="Times New Roman" w:hAnsi="Times New Roman" w:cs="Times New Roman"/>
          <w:sz w:val="24"/>
          <w:szCs w:val="24"/>
        </w:rPr>
        <w:t>, раскрашивание, штриховка;</w:t>
      </w:r>
    </w:p>
    <w:p w:rsidR="001C218B" w:rsidRPr="006B5275" w:rsidRDefault="001C218B" w:rsidP="001C218B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•</w:t>
      </w:r>
      <w:r w:rsidRPr="006B5275">
        <w:rPr>
          <w:rFonts w:ascii="Times New Roman" w:hAnsi="Times New Roman" w:cs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FE2915" w:rsidRPr="00B15DB1" w:rsidRDefault="00FE2915" w:rsidP="00FE2915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воспитания МКОУ Заледеевская СОШ реализуется в том числе и через использование воспитательного потенциала на уроках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изобразительной деятельности</w:t>
      </w: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 Эта работа осуществляется в следующих формах:</w:t>
      </w:r>
    </w:p>
    <w:p w:rsidR="00FE2915" w:rsidRPr="00A4648B" w:rsidRDefault="00FE2915" w:rsidP="00FE2915">
      <w:pPr>
        <w:numPr>
          <w:ilvl w:val="0"/>
          <w:numId w:val="19"/>
        </w:numPr>
        <w:spacing w:after="102" w:line="242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Побуждение </w:t>
      </w:r>
      <w:r w:rsidR="00A4648B"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</w:t>
      </w:r>
      <w:r w:rsidR="00A464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ую</w:t>
      </w:r>
      <w:r w:rsidR="00A4648B"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ся</w:t>
      </w: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FE2915" w:rsidRPr="00B15DB1" w:rsidRDefault="00FE2915" w:rsidP="00FE2915">
      <w:pPr>
        <w:numPr>
          <w:ilvl w:val="0"/>
          <w:numId w:val="20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Привлечение внимания, обучающ</w:t>
      </w:r>
      <w:r w:rsidR="00A464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ую</w:t>
      </w: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ся к ценностному аспекту изучаемых на уроках предметов, явлений, событий через: </w:t>
      </w:r>
    </w:p>
    <w:p w:rsidR="00FE2915" w:rsidRPr="00B15DB1" w:rsidRDefault="00FE2915" w:rsidP="00FE2915">
      <w:pPr>
        <w:numPr>
          <w:ilvl w:val="0"/>
          <w:numId w:val="21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демонстрацию обучающе</w:t>
      </w:r>
      <w:r w:rsidR="00A464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й</w:t>
      </w: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ся примеров ответственного, гражданского поведения, проявления человеколюбия и добросердечности; </w:t>
      </w:r>
    </w:p>
    <w:p w:rsidR="00FE2915" w:rsidRPr="00B15DB1" w:rsidRDefault="00FE2915" w:rsidP="00FE2915">
      <w:pPr>
        <w:numPr>
          <w:ilvl w:val="0"/>
          <w:numId w:val="21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FE2915" w:rsidRPr="00B15DB1" w:rsidRDefault="00FE2915" w:rsidP="00FE2915">
      <w:pPr>
        <w:numPr>
          <w:ilvl w:val="0"/>
          <w:numId w:val="21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на уроках информации, затрагивающей важные социальные, нравственные, этические вопросы. </w:t>
      </w:r>
    </w:p>
    <w:p w:rsidR="00FE2915" w:rsidRPr="00B15DB1" w:rsidRDefault="00FE2915" w:rsidP="00FE2915">
      <w:pPr>
        <w:numPr>
          <w:ilvl w:val="0"/>
          <w:numId w:val="20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Использование воспитательных возможностей содержания учебного предмета для формирования у обучающегося российских традиционных духовно-нравственных и социокультурных ценностей через подбор соответствующих текстов для чтения, проблемных ситуаций для обсуждения.</w:t>
      </w:r>
    </w:p>
    <w:p w:rsidR="00FE2915" w:rsidRPr="00B15DB1" w:rsidRDefault="00FE2915" w:rsidP="00FE2915">
      <w:pPr>
        <w:numPr>
          <w:ilvl w:val="0"/>
          <w:numId w:val="20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 </w:t>
      </w:r>
    </w:p>
    <w:p w:rsidR="00FE2915" w:rsidRPr="00B15DB1" w:rsidRDefault="00FE2915" w:rsidP="00FE2915">
      <w:pPr>
        <w:numPr>
          <w:ilvl w:val="0"/>
          <w:numId w:val="20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Включение в урок игровых процедур, которые помогают поддержать мотивацию обучающегося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FE2915" w:rsidRPr="00B15DB1" w:rsidRDefault="00FE2915" w:rsidP="00FE2915">
      <w:pPr>
        <w:numPr>
          <w:ilvl w:val="0"/>
          <w:numId w:val="20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на уроке интерактивных форм работы, стимулирующих познавательную мотивацию обучающегося. </w:t>
      </w:r>
    </w:p>
    <w:p w:rsidR="00FE2915" w:rsidRPr="00B15DB1" w:rsidRDefault="00FE2915" w:rsidP="00FE2915">
      <w:pPr>
        <w:numPr>
          <w:ilvl w:val="0"/>
          <w:numId w:val="20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и использование на урок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ах методов, методик, технологий</w:t>
      </w:r>
      <w:r w:rsidRPr="00B15D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оказывающих воспитательное воздействие на личность в соответствии с воспитательным идеалом, целью и задачами воспитания.</w:t>
      </w:r>
    </w:p>
    <w:p w:rsidR="001C218B" w:rsidRPr="006B5275" w:rsidRDefault="001C218B" w:rsidP="001C218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18B" w:rsidRPr="006B5275" w:rsidRDefault="001C218B" w:rsidP="001C218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программного содержания используется следующие </w:t>
      </w:r>
      <w:r w:rsidRPr="006B527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bookmarkStart w:id="1" w:name="OLE_LINK52"/>
      <w:bookmarkStart w:id="2" w:name="OLE_LINK51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bookmarkEnd w:id="1"/>
      <w:bookmarkEnd w:id="2"/>
    </w:p>
    <w:p w:rsidR="006B5275" w:rsidRPr="006B5275" w:rsidRDefault="006B5275" w:rsidP="006B5275">
      <w:pPr>
        <w:numPr>
          <w:ilvl w:val="0"/>
          <w:numId w:val="6"/>
        </w:numPr>
        <w:shd w:val="clear" w:color="auto" w:fill="FFFFFF"/>
        <w:suppressAutoHyphens/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Учебник: «Изобразительное искусство». 1 класс: учеб. для общеобразовательных организаций, реализующих адаптированные основные общеобразовательные программы /М.Ю. </w:t>
      </w:r>
      <w:proofErr w:type="spellStart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Рау</w:t>
      </w:r>
      <w:proofErr w:type="spellEnd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, М.А. Зыкова. – 2-е изд. – М.: Просвещение, 2018.</w:t>
      </w:r>
    </w:p>
    <w:p w:rsidR="001C218B" w:rsidRPr="006B5275" w:rsidRDefault="006B5275" w:rsidP="006B5275">
      <w:pPr>
        <w:numPr>
          <w:ilvl w:val="0"/>
          <w:numId w:val="6"/>
        </w:numPr>
        <w:shd w:val="clear" w:color="auto" w:fill="FFFFFF"/>
        <w:suppressAutoHyphens/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Изобразительное искусство. Методические рекомендации. 1-4 классы (для обучающихся с интеллектуальными нарушениями) </w:t>
      </w:r>
      <w:proofErr w:type="spellStart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М.Ю.Рау</w:t>
      </w:r>
      <w:proofErr w:type="spellEnd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1344D4" w:rsidRPr="001344D4" w:rsidRDefault="001344D4" w:rsidP="001344D4">
      <w:pPr>
        <w:pStyle w:val="a3"/>
        <w:numPr>
          <w:ilvl w:val="0"/>
          <w:numId w:val="6"/>
        </w:num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344D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Условные обозначения</w:t>
      </w:r>
    </w:p>
    <w:tbl>
      <w:tblPr>
        <w:tblStyle w:val="a4"/>
        <w:tblW w:w="10627" w:type="dxa"/>
        <w:tblLook w:val="04A0"/>
      </w:tblPr>
      <w:tblGrid>
        <w:gridCol w:w="704"/>
        <w:gridCol w:w="9923"/>
      </w:tblGrid>
      <w:tr w:rsidR="001344D4" w:rsidRPr="006B5275" w:rsidTr="00F67E1B">
        <w:tc>
          <w:tcPr>
            <w:tcW w:w="704" w:type="dxa"/>
            <w:shd w:val="clear" w:color="auto" w:fill="FFFFFF" w:themeFill="background1"/>
          </w:tcPr>
          <w:p w:rsidR="001344D4" w:rsidRPr="006B5275" w:rsidRDefault="001344D4" w:rsidP="00F67E1B">
            <w:pPr>
              <w:suppressAutoHyphens/>
              <w:rPr>
                <w:rFonts w:eastAsia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9923" w:type="dxa"/>
            <w:shd w:val="clear" w:color="auto" w:fill="FFFFFF" w:themeFill="background1"/>
          </w:tcPr>
          <w:p w:rsidR="001344D4" w:rsidRPr="006B5275" w:rsidRDefault="001344D4" w:rsidP="00F67E1B">
            <w:pPr>
              <w:suppressAutoHyphens/>
              <w:rPr>
                <w:rFonts w:eastAsia="Times New Roman"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sz w:val="24"/>
                <w:szCs w:val="24"/>
                <w:lang w:eastAsia="ar-SA"/>
              </w:rPr>
              <w:t>Белым цветом обозначаются темы уроков, которые проводит учитель.</w:t>
            </w:r>
          </w:p>
        </w:tc>
      </w:tr>
      <w:tr w:rsidR="001344D4" w:rsidRPr="006B5275" w:rsidTr="00F67E1B">
        <w:tc>
          <w:tcPr>
            <w:tcW w:w="704" w:type="dxa"/>
            <w:shd w:val="clear" w:color="auto" w:fill="FFD966" w:themeFill="accent4" w:themeFillTint="99"/>
          </w:tcPr>
          <w:p w:rsidR="001344D4" w:rsidRPr="006B5275" w:rsidRDefault="001344D4" w:rsidP="00F67E1B">
            <w:pPr>
              <w:suppressAutoHyphens/>
              <w:rPr>
                <w:rFonts w:eastAsia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9923" w:type="dxa"/>
            <w:shd w:val="clear" w:color="auto" w:fill="FFFFFF" w:themeFill="background1"/>
          </w:tcPr>
          <w:p w:rsidR="001344D4" w:rsidRPr="006B5275" w:rsidRDefault="001344D4" w:rsidP="00F67E1B">
            <w:pPr>
              <w:suppressAutoHyphens/>
              <w:rPr>
                <w:rFonts w:eastAsia="Times New Roman"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sz w:val="24"/>
                <w:szCs w:val="24"/>
                <w:lang w:eastAsia="ar-SA"/>
              </w:rPr>
              <w:t>Желтым цветом обозначаются темы уроков, которые проводятся самостоятельно.</w:t>
            </w:r>
          </w:p>
        </w:tc>
      </w:tr>
    </w:tbl>
    <w:p w:rsidR="001344D4" w:rsidRPr="001344D4" w:rsidRDefault="001344D4" w:rsidP="001344D4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</w:p>
    <w:p w:rsidR="001C218B" w:rsidRPr="006B5275" w:rsidRDefault="001C218B" w:rsidP="001C218B">
      <w:pPr>
        <w:rPr>
          <w:rFonts w:ascii="Times New Roman" w:hAnsi="Times New Roman" w:cs="Times New Roman"/>
          <w:sz w:val="24"/>
          <w:szCs w:val="24"/>
        </w:rPr>
      </w:pPr>
    </w:p>
    <w:p w:rsidR="001C218B" w:rsidRPr="006B5275" w:rsidRDefault="001C218B" w:rsidP="001C218B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B527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Содержание программы</w:t>
      </w:r>
    </w:p>
    <w:p w:rsidR="001C218B" w:rsidRPr="009D5C10" w:rsidRDefault="001C218B">
      <w:pPr>
        <w:rPr>
          <w:rFonts w:ascii="Times New Roman" w:hAnsi="Times New Roman" w:cs="Times New Roman"/>
          <w:b/>
          <w:sz w:val="24"/>
          <w:szCs w:val="24"/>
        </w:rPr>
      </w:pPr>
      <w:r w:rsidRPr="009D5C10">
        <w:rPr>
          <w:rFonts w:ascii="Times New Roman" w:hAnsi="Times New Roman" w:cs="Times New Roman"/>
          <w:b/>
          <w:sz w:val="24"/>
          <w:szCs w:val="24"/>
        </w:rPr>
        <w:t>Раздел: «Обучение композиционной деятельности</w:t>
      </w:r>
      <w:r w:rsidR="009D5C10" w:rsidRPr="009D5C10">
        <w:rPr>
          <w:rFonts w:ascii="Times New Roman" w:hAnsi="Times New Roman" w:cs="Times New Roman"/>
          <w:b/>
          <w:sz w:val="24"/>
          <w:szCs w:val="24"/>
        </w:rPr>
        <w:t>».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lastRenderedPageBreak/>
        <w:t>Обучение умению размещать рисунок (а в аппликации - готовое вырезанное изображение) на изобразительной плоскости. В связи с этим - работа над понятиями "середина листа", "край листа".</w:t>
      </w:r>
    </w:p>
    <w:p w:rsidR="001C218B" w:rsidRPr="00875A66" w:rsidRDefault="001C218B">
      <w:pPr>
        <w:rPr>
          <w:rFonts w:ascii="Times New Roman" w:hAnsi="Times New Roman" w:cs="Times New Roman"/>
          <w:sz w:val="24"/>
          <w:szCs w:val="24"/>
        </w:rPr>
      </w:pPr>
      <w:r w:rsidRPr="00875A66">
        <w:rPr>
          <w:rFonts w:ascii="Times New Roman" w:hAnsi="Times New Roman" w:cs="Times New Roman"/>
          <w:sz w:val="24"/>
          <w:szCs w:val="24"/>
        </w:rPr>
        <w:t>Формирование умения учитывать: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-горизонтальное и вертикальное расположение листа бумаги в зависимости от содержания рисунка или особенностей формы изображаемого предмета;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 -размеры рисунка в зависимости от величины листа бумаги. При объяснении учитываются рациональные и ошибочные варианты изображений - старые детские работы.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Формирование умения организовывать предметы в группы по смыслу</w:t>
      </w:r>
      <w:r w:rsidR="009D5C10">
        <w:rPr>
          <w:rFonts w:ascii="Times New Roman" w:hAnsi="Times New Roman" w:cs="Times New Roman"/>
          <w:sz w:val="24"/>
          <w:szCs w:val="24"/>
        </w:rPr>
        <w:t>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Обучение умению повторять и чередовать элементы узора (развивать у учащихся чувство ритма при составлении узора). Использование в этой работе вырезанных силуэтных изображений.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Использование шаблонов при рисовании по памяти и по представлению.</w:t>
      </w:r>
    </w:p>
    <w:p w:rsidR="001C218B" w:rsidRPr="009D5C10" w:rsidRDefault="001C218B">
      <w:pPr>
        <w:rPr>
          <w:rFonts w:ascii="Times New Roman" w:hAnsi="Times New Roman" w:cs="Times New Roman"/>
          <w:b/>
          <w:sz w:val="24"/>
          <w:szCs w:val="24"/>
        </w:rPr>
      </w:pPr>
      <w:r w:rsidRPr="009D5C10">
        <w:rPr>
          <w:rFonts w:ascii="Times New Roman" w:hAnsi="Times New Roman" w:cs="Times New Roman"/>
          <w:b/>
          <w:sz w:val="24"/>
          <w:szCs w:val="24"/>
        </w:rPr>
        <w:t>Раздел: «Развитие у учащихся умений воспринимать н изображать форму предметов, пропорции и конструкцию»</w:t>
      </w:r>
      <w:r w:rsidR="009D5C10" w:rsidRPr="009D5C10">
        <w:rPr>
          <w:rFonts w:ascii="Times New Roman" w:hAnsi="Times New Roman" w:cs="Times New Roman"/>
          <w:b/>
          <w:sz w:val="24"/>
          <w:szCs w:val="24"/>
        </w:rPr>
        <w:t>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Обучение приемам анализа предметов: выделение основных частей в строении (конструкции) объектов изображения, признаков их формы (обследованию предметов с целью их изображения). Обучение приемам изображения несложных, слабо </w:t>
      </w:r>
      <w:r w:rsidR="00875A66" w:rsidRPr="006B5275">
        <w:rPr>
          <w:rFonts w:ascii="Times New Roman" w:hAnsi="Times New Roman" w:cs="Times New Roman"/>
          <w:sz w:val="24"/>
          <w:szCs w:val="24"/>
        </w:rPr>
        <w:t>расчленённых</w:t>
      </w:r>
      <w:r w:rsidRPr="006B5275">
        <w:rPr>
          <w:rFonts w:ascii="Times New Roman" w:hAnsi="Times New Roman" w:cs="Times New Roman"/>
          <w:sz w:val="24"/>
          <w:szCs w:val="24"/>
        </w:rPr>
        <w:t xml:space="preserve"> предметов с </w:t>
      </w:r>
      <w:r w:rsidR="00875A66" w:rsidRPr="006B5275">
        <w:rPr>
          <w:rFonts w:ascii="Times New Roman" w:hAnsi="Times New Roman" w:cs="Times New Roman"/>
          <w:sz w:val="24"/>
          <w:szCs w:val="24"/>
        </w:rPr>
        <w:t xml:space="preserve">выраженными </w:t>
      </w:r>
      <w:r w:rsidR="00875A66">
        <w:rPr>
          <w:rFonts w:ascii="Times New Roman" w:hAnsi="Times New Roman" w:cs="Times New Roman"/>
          <w:sz w:val="24"/>
          <w:szCs w:val="24"/>
        </w:rPr>
        <w:t>особенностями</w:t>
      </w:r>
      <w:r w:rsidRPr="006B5275">
        <w:rPr>
          <w:rFonts w:ascii="Times New Roman" w:hAnsi="Times New Roman" w:cs="Times New Roman"/>
          <w:sz w:val="24"/>
          <w:szCs w:val="24"/>
        </w:rPr>
        <w:t xml:space="preserve"> формы. Использование метода сравнения при обучении детей умению выделять признаки предметов (особенности формы, величину, пропорции частей, конструкцию предметов), использование очередности видов работ: 1) лепка, 2) составление изображений в виде аппликации (составление из частей целого), 3) изображение предмета под диктовку с демонстрацией этапов изображения на доске), 4) самостоятельное изображение предмета сходного с натурой или образцом, равного по величине и рядом - большего и меньшего по величине.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Формирование графического образа дерева (представления и способа изображения). Обучение приемам изображения ствола, ветвей, их взаимосвязи; обращение внимания детей на </w:t>
      </w:r>
      <w:proofErr w:type="spellStart"/>
      <w:r w:rsidRPr="006B5275">
        <w:rPr>
          <w:rFonts w:ascii="Times New Roman" w:hAnsi="Times New Roman" w:cs="Times New Roman"/>
          <w:sz w:val="24"/>
          <w:szCs w:val="24"/>
        </w:rPr>
        <w:t>утоньшение</w:t>
      </w:r>
      <w:proofErr w:type="spellEnd"/>
      <w:r w:rsidRPr="006B5275">
        <w:rPr>
          <w:rFonts w:ascii="Times New Roman" w:hAnsi="Times New Roman" w:cs="Times New Roman"/>
          <w:sz w:val="24"/>
          <w:szCs w:val="24"/>
        </w:rPr>
        <w:t xml:space="preserve"> ствола к верхушке, сучьев и веток - к их концу.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Формирование образа человека. Части тела человека, пространственное расположение частей, места их соединений, пропорции. Расположение частей фигуры человека в рисунке, лепке и аппликации (в положении "человек стоит": руки опущены, расставлены в стороны; ноги соединены вместе, расставлены на ширину плеч).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Формирование графического образа дома (постройки). Части дома, их пространственное расположение, пропорции частей в конструкции (при использовании видов работ: аппликация, рисунок - "графический диктант", возможно использование точек; самостоятельное изображение).</w:t>
      </w:r>
    </w:p>
    <w:p w:rsidR="001C218B" w:rsidRPr="009D5C10" w:rsidRDefault="001C218B">
      <w:pPr>
        <w:rPr>
          <w:rFonts w:ascii="Times New Roman" w:hAnsi="Times New Roman" w:cs="Times New Roman"/>
          <w:b/>
          <w:sz w:val="24"/>
          <w:szCs w:val="24"/>
        </w:rPr>
      </w:pPr>
      <w:r w:rsidRPr="009D5C10">
        <w:rPr>
          <w:rFonts w:ascii="Times New Roman" w:hAnsi="Times New Roman" w:cs="Times New Roman"/>
          <w:b/>
          <w:sz w:val="24"/>
          <w:szCs w:val="24"/>
        </w:rPr>
        <w:t>Раздел: «Обучение восприятию произведений искусства»</w:t>
      </w:r>
      <w:r w:rsidR="009D5C10">
        <w:rPr>
          <w:rFonts w:ascii="Times New Roman" w:hAnsi="Times New Roman" w:cs="Times New Roman"/>
          <w:b/>
          <w:sz w:val="24"/>
          <w:szCs w:val="24"/>
        </w:rPr>
        <w:t>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Формирование умения узнавать и называть в репродукциях картин известных художников, в книжных иллюстрациях предметы, животных, растения; называть изображенные действия, признаки предметов.</w:t>
      </w:r>
    </w:p>
    <w:p w:rsidR="001C218B" w:rsidRPr="009D5C10" w:rsidRDefault="001C218B">
      <w:pPr>
        <w:rPr>
          <w:rFonts w:ascii="Times New Roman" w:hAnsi="Times New Roman" w:cs="Times New Roman"/>
          <w:b/>
          <w:sz w:val="24"/>
          <w:szCs w:val="24"/>
        </w:rPr>
      </w:pPr>
      <w:r w:rsidRPr="009D5C10">
        <w:rPr>
          <w:rFonts w:ascii="Times New Roman" w:hAnsi="Times New Roman" w:cs="Times New Roman"/>
          <w:b/>
          <w:sz w:val="24"/>
          <w:szCs w:val="24"/>
        </w:rPr>
        <w:t>Раздел: «Развитие у учащихся восприятия цвета предметов и формирование умений переливать его в живописи»</w:t>
      </w:r>
      <w:r w:rsidR="009D5C10" w:rsidRPr="009D5C10">
        <w:rPr>
          <w:rFonts w:ascii="Times New Roman" w:hAnsi="Times New Roman" w:cs="Times New Roman"/>
          <w:b/>
          <w:sz w:val="24"/>
          <w:szCs w:val="24"/>
        </w:rPr>
        <w:t>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 xml:space="preserve">Обучение приемам </w:t>
      </w:r>
      <w:proofErr w:type="spellStart"/>
      <w:r w:rsidRPr="006B5275">
        <w:rPr>
          <w:rFonts w:ascii="Times New Roman" w:hAnsi="Times New Roman" w:cs="Times New Roman"/>
          <w:sz w:val="24"/>
          <w:szCs w:val="24"/>
        </w:rPr>
        <w:t>заштриховывания</w:t>
      </w:r>
      <w:proofErr w:type="spellEnd"/>
      <w:r w:rsidRPr="006B5275">
        <w:rPr>
          <w:rFonts w:ascii="Times New Roman" w:hAnsi="Times New Roman" w:cs="Times New Roman"/>
          <w:sz w:val="24"/>
          <w:szCs w:val="24"/>
        </w:rPr>
        <w:t xml:space="preserve"> контура простым и цветными карандашами. Формирование умений работав красками (гуашью), пользоваться палитрой. Ознакомление детей с приемами, используемыми в народной росписи </w:t>
      </w:r>
      <w:proofErr w:type="spellStart"/>
      <w:r w:rsidRPr="006B5275">
        <w:rPr>
          <w:rFonts w:ascii="Times New Roman" w:hAnsi="Times New Roman" w:cs="Times New Roman"/>
          <w:sz w:val="24"/>
          <w:szCs w:val="24"/>
        </w:rPr>
        <w:t>Дымкова</w:t>
      </w:r>
      <w:proofErr w:type="spellEnd"/>
      <w:r w:rsidRPr="006B5275">
        <w:rPr>
          <w:rFonts w:ascii="Times New Roman" w:hAnsi="Times New Roman" w:cs="Times New Roman"/>
          <w:sz w:val="24"/>
          <w:szCs w:val="24"/>
        </w:rPr>
        <w:t xml:space="preserve"> и Городца (точки, дужки, штрихи, "тычок"). Прием "</w:t>
      </w:r>
      <w:proofErr w:type="spellStart"/>
      <w:r w:rsidRPr="006B5275">
        <w:rPr>
          <w:rFonts w:ascii="Times New Roman" w:hAnsi="Times New Roman" w:cs="Times New Roman"/>
          <w:sz w:val="24"/>
          <w:szCs w:val="24"/>
        </w:rPr>
        <w:t>примакивание</w:t>
      </w:r>
      <w:proofErr w:type="spellEnd"/>
      <w:r w:rsidRPr="006B5275">
        <w:rPr>
          <w:rFonts w:ascii="Times New Roman" w:hAnsi="Times New Roman" w:cs="Times New Roman"/>
          <w:sz w:val="24"/>
          <w:szCs w:val="24"/>
        </w:rPr>
        <w:t>". Работа кончиком и корпусом кисти.</w:t>
      </w:r>
    </w:p>
    <w:p w:rsidR="001C218B" w:rsidRPr="006B5275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Введение в активный словарь детей названий основных и составных цветов в пределах солнечного спектра, название цветов ахроматического ряда (черный, серый, белый). Обучение и упражнение в узнавании и назывании локального цвета предметов.</w:t>
      </w:r>
    </w:p>
    <w:p w:rsidR="001C218B" w:rsidRDefault="001C218B">
      <w:pPr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lastRenderedPageBreak/>
        <w:t>Формирование эмоционального восприятия цвета: радостные эмоциональные впечатления от цветов солнечного спектра (при рисовании радуги).</w:t>
      </w:r>
    </w:p>
    <w:p w:rsidR="001344D4" w:rsidRPr="005F4C76" w:rsidRDefault="001344D4" w:rsidP="001344D4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1344D4" w:rsidRPr="005F4C76" w:rsidRDefault="001344D4" w:rsidP="001344D4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F4C7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tbl>
      <w:tblPr>
        <w:tblpPr w:leftFromText="180" w:rightFromText="180" w:vertAnchor="text" w:horzAnchor="margin" w:tblpY="41"/>
        <w:tblW w:w="8920" w:type="dxa"/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709"/>
        <w:gridCol w:w="2967"/>
        <w:gridCol w:w="1276"/>
        <w:gridCol w:w="1984"/>
        <w:gridCol w:w="1984"/>
      </w:tblGrid>
      <w:tr w:rsidR="001344D4" w:rsidRPr="005F4C76" w:rsidTr="00F67E1B">
        <w:trPr>
          <w:trHeight w:val="588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№ </w:t>
            </w:r>
            <w:proofErr w:type="spellStart"/>
            <w:proofErr w:type="gramStart"/>
            <w:r w:rsidRPr="005F4C7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п</w:t>
            </w:r>
            <w:proofErr w:type="spellEnd"/>
            <w:proofErr w:type="gramEnd"/>
            <w:r w:rsidRPr="005F4C7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/</w:t>
            </w:r>
            <w:proofErr w:type="spellStart"/>
            <w:r w:rsidRPr="005F4C7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п</w:t>
            </w:r>
            <w:proofErr w:type="spellEnd"/>
          </w:p>
        </w:tc>
        <w:tc>
          <w:tcPr>
            <w:tcW w:w="2967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  <w:shd w:val="clear" w:color="auto" w:fill="FFFFFF"/>
            <w:hideMark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         Наименование тем</w:t>
            </w:r>
          </w:p>
        </w:tc>
        <w:tc>
          <w:tcPr>
            <w:tcW w:w="3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Количество часов</w:t>
            </w:r>
          </w:p>
        </w:tc>
        <w:tc>
          <w:tcPr>
            <w:tcW w:w="198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Промежуточная аттестация (выставка работ)</w:t>
            </w:r>
          </w:p>
        </w:tc>
      </w:tr>
      <w:tr w:rsidR="001344D4" w:rsidRPr="005F4C76" w:rsidTr="00F67E1B">
        <w:trPr>
          <w:trHeight w:val="588"/>
        </w:trPr>
        <w:tc>
          <w:tcPr>
            <w:tcW w:w="709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2967" w:type="dxa"/>
            <w:vMerge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Учитель 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Самостоятельно </w:t>
            </w:r>
          </w:p>
        </w:tc>
        <w:tc>
          <w:tcPr>
            <w:tcW w:w="198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1344D4" w:rsidRPr="005F4C76" w:rsidTr="00F67E1B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F4C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Лепка.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344D4" w:rsidRPr="005F4C76" w:rsidRDefault="00506DE6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506DE6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344D4" w:rsidRPr="005F4C76" w:rsidTr="00F67E1B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Рисование.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344D4" w:rsidRPr="005F4C76" w:rsidRDefault="00506DE6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  <w:r w:rsidR="000E775A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506DE6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344D4" w:rsidRPr="005F4C76" w:rsidTr="00F67E1B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F4C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Аппликация.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344D4" w:rsidRPr="005F4C76" w:rsidRDefault="00506DE6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506DE6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506DE6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</w:tr>
      <w:tr w:rsidR="001344D4" w:rsidRPr="005F4C76" w:rsidTr="00F67E1B">
        <w:tc>
          <w:tcPr>
            <w:tcW w:w="3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344D4" w:rsidRPr="005F4C76" w:rsidRDefault="001344D4" w:rsidP="00F67E1B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1344D4" w:rsidRPr="005F4C76" w:rsidTr="00F67E1B">
        <w:trPr>
          <w:trHeight w:val="1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1344D4" w:rsidRPr="005F4C76" w:rsidRDefault="001344D4" w:rsidP="00F67E1B">
            <w:pPr>
              <w:suppressAutoHyphens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Итого</w:t>
            </w:r>
          </w:p>
        </w:tc>
        <w:tc>
          <w:tcPr>
            <w:tcW w:w="3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10</w:t>
            </w:r>
            <w:r w:rsidR="000E77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344D4" w:rsidRPr="005F4C76" w:rsidRDefault="001344D4" w:rsidP="00F67E1B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5F4C7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</w:t>
            </w:r>
          </w:p>
        </w:tc>
      </w:tr>
    </w:tbl>
    <w:p w:rsidR="001344D4" w:rsidRDefault="001344D4" w:rsidP="001344D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1344D4" w:rsidRDefault="001344D4" w:rsidP="001344D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1344D4" w:rsidRDefault="001344D4" w:rsidP="001344D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1344D4" w:rsidRDefault="001344D4" w:rsidP="001344D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1344D4" w:rsidRDefault="001344D4" w:rsidP="001344D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1344D4" w:rsidRDefault="001344D4" w:rsidP="001344D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1344D4" w:rsidRDefault="001344D4" w:rsidP="001344D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1344D4" w:rsidRDefault="001344D4" w:rsidP="001344D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1344D4" w:rsidRDefault="001344D4" w:rsidP="001344D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D031BF" w:rsidRDefault="00D031BF">
      <w:pPr>
        <w:rPr>
          <w:rFonts w:ascii="Times New Roman" w:hAnsi="Times New Roman" w:cs="Times New Roman"/>
          <w:sz w:val="24"/>
          <w:szCs w:val="24"/>
        </w:rPr>
      </w:pPr>
    </w:p>
    <w:p w:rsidR="00D031BF" w:rsidRPr="006B5275" w:rsidRDefault="00D031BF">
      <w:pPr>
        <w:rPr>
          <w:rFonts w:ascii="Times New Roman" w:hAnsi="Times New Roman" w:cs="Times New Roman"/>
          <w:sz w:val="24"/>
          <w:szCs w:val="24"/>
        </w:rPr>
      </w:pPr>
    </w:p>
    <w:p w:rsidR="001C218B" w:rsidRPr="006B5275" w:rsidRDefault="001C218B" w:rsidP="001C218B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6B5275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предмета.</w:t>
      </w:r>
    </w:p>
    <w:p w:rsidR="001C218B" w:rsidRPr="006B5275" w:rsidRDefault="001C218B" w:rsidP="001C218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6B5275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t>Личностные результаты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основ персональной идентичности, осознание своей принадлежности к определенному полу; 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себя, как гражданина России;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социально ориентированного взгляда на окружающий мир в его органичном единстве и разнообразии природной и социальной частей;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уважительного отношения к иному мнению;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овладение начальными навыками адаптации в динамично изменяющемся и развивающемся мире;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доступных социальных ролей (обучающегося, сына или дочери, пассажира, покупателя) развитие мотивов учебной деятельности и формирование личностного смысла учения;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самостоятельности и личной ответственности за свои поступки на основе представлений о нравственных нормах, общепринятых правилах;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эстетических потребностей, ценностей и чувств;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FE2915" w:rsidRPr="00FE2915" w:rsidRDefault="00FE2915" w:rsidP="00FE2915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FE2915" w:rsidRDefault="00FE2915" w:rsidP="001C218B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1C218B" w:rsidRPr="006B5275" w:rsidRDefault="001C218B" w:rsidP="001C218B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6B5275">
        <w:rPr>
          <w:rFonts w:ascii="Times New Roman" w:hAnsi="Times New Roman" w:cs="Times New Roman"/>
          <w:b/>
          <w:i/>
          <w:sz w:val="24"/>
          <w:szCs w:val="24"/>
        </w:rPr>
        <w:t>Предметные результаты</w:t>
      </w:r>
    </w:p>
    <w:p w:rsidR="00D50B1F" w:rsidRPr="00D50B1F" w:rsidRDefault="00D50B1F" w:rsidP="00D50B1F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t>1) Освоение средств изобразительной деятельности и их использование в повседневной жизни:</w:t>
      </w:r>
    </w:p>
    <w:p w:rsidR="00D50B1F" w:rsidRDefault="00D50B1F" w:rsidP="00FE2915">
      <w:pPr>
        <w:pStyle w:val="a3"/>
        <w:widowControl w:val="0"/>
        <w:numPr>
          <w:ilvl w:val="0"/>
          <w:numId w:val="15"/>
        </w:numPr>
        <w:autoSpaceDE w:val="0"/>
        <w:autoSpaceDN w:val="0"/>
        <w:adjustRightInd w:val="0"/>
        <w:spacing w:before="240" w:after="0" w:line="240" w:lineRule="auto"/>
        <w:ind w:left="851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интерес к доступным видам изобразительной деятельности;</w:t>
      </w:r>
    </w:p>
    <w:p w:rsidR="00D50B1F" w:rsidRDefault="00D50B1F" w:rsidP="00FE2915">
      <w:pPr>
        <w:pStyle w:val="a3"/>
        <w:widowControl w:val="0"/>
        <w:numPr>
          <w:ilvl w:val="0"/>
          <w:numId w:val="15"/>
        </w:numPr>
        <w:autoSpaceDE w:val="0"/>
        <w:autoSpaceDN w:val="0"/>
        <w:adjustRightInd w:val="0"/>
        <w:spacing w:before="240" w:after="0" w:line="240" w:lineRule="auto"/>
        <w:ind w:left="851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использовать инструменты и материалы в процессе доступной изобразительной деятельности (лепка, рисование, аппликация);</w:t>
      </w:r>
    </w:p>
    <w:p w:rsidR="00D50B1F" w:rsidRPr="00D50B1F" w:rsidRDefault="00D50B1F" w:rsidP="00FE2915">
      <w:pPr>
        <w:pStyle w:val="a3"/>
        <w:widowControl w:val="0"/>
        <w:numPr>
          <w:ilvl w:val="0"/>
          <w:numId w:val="15"/>
        </w:numPr>
        <w:autoSpaceDE w:val="0"/>
        <w:autoSpaceDN w:val="0"/>
        <w:adjustRightInd w:val="0"/>
        <w:spacing w:before="240" w:after="0" w:line="240" w:lineRule="auto"/>
        <w:ind w:left="851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использовать различные изобразительные технологии в процессе рисования, лепки, аппликации.</w:t>
      </w:r>
    </w:p>
    <w:p w:rsidR="00D50B1F" w:rsidRPr="00D50B1F" w:rsidRDefault="00D50B1F" w:rsidP="00D50B1F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t>2) Способность к совместной и самостоятельной изобразительной деятельности:</w:t>
      </w:r>
    </w:p>
    <w:p w:rsidR="00D50B1F" w:rsidRDefault="00D50B1F" w:rsidP="00FE2915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240" w:after="0" w:line="240" w:lineRule="auto"/>
        <w:ind w:left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получение удовольствия, радости от изобразительной деятельности;</w:t>
      </w:r>
    </w:p>
    <w:p w:rsidR="00D50B1F" w:rsidRDefault="00D50B1F" w:rsidP="00FE2915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240" w:after="0" w:line="240" w:lineRule="auto"/>
        <w:ind w:left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стремление с собственной творческой деятельности, демонстрация результата своей работы;</w:t>
      </w:r>
    </w:p>
    <w:p w:rsidR="00D50B1F" w:rsidRPr="00D50B1F" w:rsidRDefault="00D50B1F" w:rsidP="00FE2915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240" w:after="0" w:line="240" w:lineRule="auto"/>
        <w:ind w:left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выражать свое отношение к результатам собственной и чужой творческой </w:t>
      </w: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деятельности.</w:t>
      </w:r>
    </w:p>
    <w:p w:rsidR="00D50B1F" w:rsidRPr="00D50B1F" w:rsidRDefault="00D50B1F" w:rsidP="00D50B1F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B1F">
        <w:rPr>
          <w:rFonts w:ascii="Times New Roman" w:eastAsia="Times New Roman" w:hAnsi="Times New Roman" w:cs="Times New Roman"/>
          <w:sz w:val="24"/>
          <w:szCs w:val="24"/>
          <w:lang w:eastAsia="ru-RU"/>
        </w:rPr>
        <w:t>3) Готовность к участию в совместных мероприятиях:</w:t>
      </w:r>
    </w:p>
    <w:p w:rsidR="00FE2915" w:rsidRDefault="00D50B1F" w:rsidP="00FE2915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before="240" w:after="0" w:line="240" w:lineRule="auto"/>
        <w:ind w:left="851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получение положительных впечатлений от взаимодействия в процессе совместной творческой деятельности;</w:t>
      </w:r>
    </w:p>
    <w:p w:rsidR="00D50B1F" w:rsidRPr="00FE2915" w:rsidRDefault="00D50B1F" w:rsidP="00FE2915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before="240" w:after="0" w:line="240" w:lineRule="auto"/>
        <w:ind w:hanging="21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2915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использовать навыки, полученные на занятиях по изобразительной деятельности, для изготовления творческих работ, участия в выставках поделок, конкурсах рисунков.</w:t>
      </w:r>
    </w:p>
    <w:p w:rsidR="00203886" w:rsidRDefault="00203886" w:rsidP="00203886">
      <w:pPr>
        <w:pStyle w:val="a5"/>
        <w:shd w:val="clear" w:color="auto" w:fill="FFFFFF"/>
        <w:spacing w:before="0" w:beforeAutospacing="0" w:after="150" w:afterAutospacing="0"/>
        <w:rPr>
          <w:b/>
          <w:bCs/>
          <w:i/>
          <w:iCs/>
          <w:color w:val="000000"/>
        </w:rPr>
      </w:pPr>
    </w:p>
    <w:p w:rsidR="00203886" w:rsidRPr="00A75BB7" w:rsidRDefault="00203886" w:rsidP="00203886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A75BB7">
        <w:rPr>
          <w:b/>
          <w:bCs/>
          <w:i/>
          <w:iCs/>
          <w:color w:val="000000"/>
        </w:rPr>
        <w:t xml:space="preserve">Планируемые результаты </w:t>
      </w:r>
      <w:proofErr w:type="spellStart"/>
      <w:r w:rsidRPr="00A75BB7">
        <w:rPr>
          <w:b/>
          <w:bCs/>
          <w:i/>
          <w:iCs/>
          <w:color w:val="000000"/>
        </w:rPr>
        <w:t>сформированности</w:t>
      </w:r>
      <w:proofErr w:type="spellEnd"/>
      <w:r w:rsidRPr="00A75BB7">
        <w:rPr>
          <w:b/>
          <w:bCs/>
          <w:i/>
          <w:iCs/>
          <w:color w:val="000000"/>
        </w:rPr>
        <w:t xml:space="preserve"> базовых учебных действий</w:t>
      </w:r>
    </w:p>
    <w:p w:rsidR="00203886" w:rsidRPr="00A75BB7" w:rsidRDefault="00203886" w:rsidP="00203886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A75BB7">
        <w:rPr>
          <w:i/>
          <w:iCs/>
          <w:color w:val="000000"/>
        </w:rPr>
        <w:t>Подготовка ребенка к нахождению и обучению в среде сверстников, к эмоциональному, коммуникативному взаимодействию с группой обучающихся:</w:t>
      </w:r>
    </w:p>
    <w:p w:rsidR="00203886" w:rsidRDefault="00203886" w:rsidP="00203886">
      <w:pPr>
        <w:pStyle w:val="a5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A75BB7">
        <w:rPr>
          <w:color w:val="000000"/>
        </w:rPr>
        <w:t>входить и выходить из учебного помещения со звонком;</w:t>
      </w:r>
    </w:p>
    <w:p w:rsidR="00203886" w:rsidRDefault="00203886" w:rsidP="00203886">
      <w:pPr>
        <w:pStyle w:val="a5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C10802">
        <w:rPr>
          <w:color w:val="000000"/>
        </w:rPr>
        <w:t>ориентироваться в пространстве класса (зала, учебного помещения), пользоваться учебной мебелью;</w:t>
      </w:r>
    </w:p>
    <w:p w:rsidR="00203886" w:rsidRDefault="00203886" w:rsidP="00203886">
      <w:pPr>
        <w:pStyle w:val="a5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C10802">
        <w:rPr>
          <w:color w:val="000000"/>
        </w:rPr>
        <w:t>адекватно использовать ритуалы школьного поведения (поднимать руку, вставать и выходить из-за парты и т. д.);</w:t>
      </w:r>
    </w:p>
    <w:p w:rsidR="00203886" w:rsidRDefault="00203886" w:rsidP="00203886">
      <w:pPr>
        <w:pStyle w:val="a5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C10802">
        <w:rPr>
          <w:color w:val="000000"/>
        </w:rPr>
        <w:t>организовывать рабочее место;</w:t>
      </w:r>
    </w:p>
    <w:p w:rsidR="00203886" w:rsidRDefault="00203886" w:rsidP="00203886">
      <w:pPr>
        <w:pStyle w:val="a5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C10802">
        <w:rPr>
          <w:color w:val="000000"/>
        </w:rPr>
        <w:t>принимать цели и произвольно включаться в деятельность;</w:t>
      </w:r>
    </w:p>
    <w:p w:rsidR="00203886" w:rsidRDefault="00203886" w:rsidP="00203886">
      <w:pPr>
        <w:pStyle w:val="a5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C10802">
        <w:rPr>
          <w:color w:val="000000"/>
        </w:rPr>
        <w:t>следовать предложенному плану и работать в общем темпе;</w:t>
      </w:r>
    </w:p>
    <w:p w:rsidR="00D50B1F" w:rsidRPr="00203886" w:rsidRDefault="00203886" w:rsidP="00203886">
      <w:pPr>
        <w:pStyle w:val="a5"/>
        <w:numPr>
          <w:ilvl w:val="0"/>
          <w:numId w:val="2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C10802">
        <w:rPr>
          <w:color w:val="000000"/>
        </w:rPr>
        <w:t>передвигаться по школе, находить свой класс, другие необходимые помещения.</w:t>
      </w:r>
    </w:p>
    <w:p w:rsidR="00875A66" w:rsidRPr="0078366D" w:rsidRDefault="00875A66" w:rsidP="00B60486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78366D">
        <w:rPr>
          <w:rFonts w:ascii="Times New Roman" w:eastAsia="Calibri" w:hAnsi="Times New Roman" w:cs="Times New Roman"/>
          <w:i/>
          <w:sz w:val="24"/>
          <w:szCs w:val="24"/>
        </w:rPr>
        <w:t>Формирование учебного поведения:</w:t>
      </w:r>
    </w:p>
    <w:p w:rsidR="00875A66" w:rsidRPr="000A6ED7" w:rsidRDefault="00875A66" w:rsidP="00B60486">
      <w:pPr>
        <w:pStyle w:val="a3"/>
        <w:numPr>
          <w:ilvl w:val="0"/>
          <w:numId w:val="13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A6ED7">
        <w:rPr>
          <w:rFonts w:ascii="Times New Roman" w:eastAsia="Calibri" w:hAnsi="Times New Roman" w:cs="Times New Roman"/>
          <w:sz w:val="24"/>
          <w:szCs w:val="24"/>
        </w:rPr>
        <w:t>направленность взгляда (на говорящего взрослого, на задание):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фиксирует взгляд на звучащей игрушке;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фиксирует взгляд на яркой игрушке;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фиксирует взгляд на движущей игрушке;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переключает взгляд с одного предмета на другой;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фиксирует взгляд на лице педагога;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фиксирует взгляд на лице педагога с использованием голоса</w:t>
      </w:r>
      <w:r w:rsidR="00B60486">
        <w:rPr>
          <w:rFonts w:ascii="Times New Roman" w:eastAsia="Calibri" w:hAnsi="Times New Roman" w:cs="Times New Roman"/>
          <w:sz w:val="24"/>
          <w:szCs w:val="24"/>
        </w:rPr>
        <w:t>;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фиксирует взгляд на изображении;</w:t>
      </w:r>
    </w:p>
    <w:p w:rsidR="00875A66" w:rsidRP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фиксирует взгляд на экране монитора.</w:t>
      </w:r>
    </w:p>
    <w:p w:rsidR="00875A66" w:rsidRPr="000A6ED7" w:rsidRDefault="00875A66" w:rsidP="00B60486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A6ED7">
        <w:rPr>
          <w:rFonts w:ascii="Times New Roman" w:eastAsia="Calibri" w:hAnsi="Times New Roman" w:cs="Times New Roman"/>
          <w:sz w:val="24"/>
          <w:szCs w:val="24"/>
        </w:rPr>
        <w:t>2</w:t>
      </w:r>
      <w:r w:rsidR="00B60486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0A6ED7">
        <w:rPr>
          <w:rFonts w:ascii="Times New Roman" w:eastAsia="Calibri" w:hAnsi="Times New Roman" w:cs="Times New Roman"/>
          <w:sz w:val="24"/>
          <w:szCs w:val="24"/>
        </w:rPr>
        <w:t>умение выполнять инструкции педагога: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понимает жестовую инструкцию;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понимает инструкцию по пиктограммам;</w:t>
      </w:r>
    </w:p>
    <w:p w:rsidR="00875A66" w:rsidRP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выполняет стереотипную инструкцию (отрабатываемая с конкретным учеником на данном этапе обучения).</w:t>
      </w:r>
    </w:p>
    <w:p w:rsidR="00875A66" w:rsidRPr="000A6ED7" w:rsidRDefault="00875A66" w:rsidP="00B60486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A6ED7">
        <w:rPr>
          <w:rFonts w:ascii="Times New Roman" w:eastAsia="Calibri" w:hAnsi="Times New Roman" w:cs="Times New Roman"/>
          <w:sz w:val="24"/>
          <w:szCs w:val="24"/>
        </w:rPr>
        <w:t>3</w:t>
      </w:r>
      <w:r w:rsidR="00B60486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0A6ED7">
        <w:rPr>
          <w:rFonts w:ascii="Times New Roman" w:eastAsia="Calibri" w:hAnsi="Times New Roman" w:cs="Times New Roman"/>
          <w:sz w:val="24"/>
          <w:szCs w:val="24"/>
        </w:rPr>
        <w:t>использование по назначению учебных материалов:</w:t>
      </w:r>
    </w:p>
    <w:p w:rsidR="00875A66" w:rsidRPr="00B60486" w:rsidRDefault="00B6048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бумаги,</w:t>
      </w:r>
      <w:r w:rsidR="00875A66" w:rsidRPr="00B60486">
        <w:rPr>
          <w:rFonts w:ascii="Times New Roman" w:eastAsia="Calibri" w:hAnsi="Times New Roman" w:cs="Times New Roman"/>
          <w:sz w:val="24"/>
          <w:szCs w:val="24"/>
        </w:rPr>
        <w:t xml:space="preserve"> карандаша, мела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875A66" w:rsidRPr="000A6ED7" w:rsidRDefault="00875A66" w:rsidP="00B60486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A6ED7">
        <w:rPr>
          <w:rFonts w:ascii="Times New Roman" w:eastAsia="Calibri" w:hAnsi="Times New Roman" w:cs="Times New Roman"/>
          <w:sz w:val="24"/>
          <w:szCs w:val="24"/>
        </w:rPr>
        <w:t>4</w:t>
      </w:r>
      <w:r w:rsidR="00B60486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0A6ED7">
        <w:rPr>
          <w:rFonts w:ascii="Times New Roman" w:eastAsia="Calibri" w:hAnsi="Times New Roman" w:cs="Times New Roman"/>
          <w:sz w:val="24"/>
          <w:szCs w:val="24"/>
        </w:rPr>
        <w:t>умение выполнять действия по образцу и по подражанию: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выполняет действие способом рука в руке;</w:t>
      </w:r>
    </w:p>
    <w:p w:rsid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подражает действиям, выполняемы педагогом;</w:t>
      </w:r>
    </w:p>
    <w:p w:rsidR="00B60486" w:rsidRPr="00B60486" w:rsidRDefault="00875A66" w:rsidP="00B60486">
      <w:pPr>
        <w:pStyle w:val="a3"/>
        <w:numPr>
          <w:ilvl w:val="0"/>
          <w:numId w:val="12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последовательно выполняет отдельные операции действия по образцу педагога.</w:t>
      </w:r>
    </w:p>
    <w:p w:rsidR="00875A66" w:rsidRPr="0078366D" w:rsidRDefault="00875A66" w:rsidP="00B60486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78366D">
        <w:rPr>
          <w:rFonts w:ascii="Times New Roman" w:eastAsia="Calibri" w:hAnsi="Times New Roman" w:cs="Times New Roman"/>
          <w:i/>
          <w:sz w:val="24"/>
          <w:szCs w:val="24"/>
        </w:rPr>
        <w:t>Формирование умения выполнять задание:</w:t>
      </w:r>
    </w:p>
    <w:p w:rsidR="00875A66" w:rsidRPr="000A6ED7" w:rsidRDefault="00875A66" w:rsidP="00B60486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A6ED7">
        <w:rPr>
          <w:rFonts w:ascii="Times New Roman" w:eastAsia="Calibri" w:hAnsi="Times New Roman" w:cs="Times New Roman"/>
          <w:sz w:val="24"/>
          <w:szCs w:val="24"/>
        </w:rPr>
        <w:t>1</w:t>
      </w:r>
      <w:r w:rsidR="00B60486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0A6ED7">
        <w:rPr>
          <w:rFonts w:ascii="Times New Roman" w:eastAsia="Calibri" w:hAnsi="Times New Roman" w:cs="Times New Roman"/>
          <w:sz w:val="24"/>
          <w:szCs w:val="24"/>
        </w:rPr>
        <w:t>в течение определенного периода времени:</w:t>
      </w:r>
    </w:p>
    <w:p w:rsidR="00875A66" w:rsidRPr="00B60486" w:rsidRDefault="00875A66" w:rsidP="00B60486">
      <w:pPr>
        <w:pStyle w:val="a3"/>
        <w:numPr>
          <w:ilvl w:val="0"/>
          <w:numId w:val="14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способен удерживать произвольное внимание на выполнении посильного задания 3-4 мин.</w:t>
      </w:r>
    </w:p>
    <w:p w:rsidR="00875A66" w:rsidRPr="000A6ED7" w:rsidRDefault="00875A66" w:rsidP="00B60486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A6ED7">
        <w:rPr>
          <w:rFonts w:ascii="Times New Roman" w:eastAsia="Calibri" w:hAnsi="Times New Roman" w:cs="Times New Roman"/>
          <w:sz w:val="24"/>
          <w:szCs w:val="24"/>
        </w:rPr>
        <w:t>2</w:t>
      </w:r>
      <w:r w:rsidR="00B60486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0A6ED7">
        <w:rPr>
          <w:rFonts w:ascii="Times New Roman" w:eastAsia="Calibri" w:hAnsi="Times New Roman" w:cs="Times New Roman"/>
          <w:sz w:val="24"/>
          <w:szCs w:val="24"/>
        </w:rPr>
        <w:t>от начала до конца:</w:t>
      </w:r>
    </w:p>
    <w:p w:rsidR="00875A66" w:rsidRPr="00B60486" w:rsidRDefault="00875A66" w:rsidP="00B60486">
      <w:pPr>
        <w:pStyle w:val="a3"/>
        <w:numPr>
          <w:ilvl w:val="0"/>
          <w:numId w:val="14"/>
        </w:num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60486">
        <w:rPr>
          <w:rFonts w:ascii="Times New Roman" w:eastAsia="Calibri" w:hAnsi="Times New Roman" w:cs="Times New Roman"/>
          <w:sz w:val="24"/>
          <w:szCs w:val="24"/>
        </w:rPr>
        <w:t>при организующей, направляющей помощи способен выполнить посильное задание от начала до конца.</w:t>
      </w:r>
    </w:p>
    <w:p w:rsidR="00203886" w:rsidRPr="00A75BB7" w:rsidRDefault="00203886" w:rsidP="00203886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A75BB7">
        <w:rPr>
          <w:i/>
          <w:iCs/>
          <w:color w:val="000000"/>
        </w:rPr>
        <w:t xml:space="preserve">Формирование умения самостоятельно переходить от одного задания (операции, действия) к другому в соответствии с расписанием занятий, алгоритмом действия и </w:t>
      </w:r>
      <w:proofErr w:type="spellStart"/>
      <w:r w:rsidRPr="00A75BB7">
        <w:rPr>
          <w:i/>
          <w:iCs/>
          <w:color w:val="000000"/>
        </w:rPr>
        <w:t>т.д</w:t>
      </w:r>
      <w:proofErr w:type="spellEnd"/>
      <w:r w:rsidRPr="00A75BB7">
        <w:rPr>
          <w:i/>
          <w:iCs/>
          <w:color w:val="000000"/>
        </w:rPr>
        <w:t>:</w:t>
      </w:r>
    </w:p>
    <w:p w:rsidR="00203886" w:rsidRPr="00A75BB7" w:rsidRDefault="00203886" w:rsidP="00203886">
      <w:pPr>
        <w:pStyle w:val="a5"/>
        <w:numPr>
          <w:ilvl w:val="0"/>
          <w:numId w:val="14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A75BB7">
        <w:rPr>
          <w:color w:val="000000"/>
        </w:rPr>
        <w:t>ориентируется в режиме дня, расписании уроков с помощью педагога;</w:t>
      </w:r>
    </w:p>
    <w:p w:rsidR="00B60486" w:rsidRPr="00203886" w:rsidRDefault="00203886" w:rsidP="00203886">
      <w:pPr>
        <w:pStyle w:val="a5"/>
        <w:numPr>
          <w:ilvl w:val="0"/>
          <w:numId w:val="14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A75BB7">
        <w:rPr>
          <w:color w:val="000000"/>
        </w:rPr>
        <w:lastRenderedPageBreak/>
        <w:t>выстраивает алгоритм предстоящей деятельности (словесный или наглядный план) с помощью педагога.</w:t>
      </w:r>
    </w:p>
    <w:p w:rsidR="00BA2EA7" w:rsidRPr="006B5275" w:rsidRDefault="00BA2EA7" w:rsidP="00BA2EA7">
      <w:pPr>
        <w:ind w:left="360"/>
        <w:rPr>
          <w:rFonts w:ascii="Times New Roman" w:hAnsi="Times New Roman" w:cs="Times New Roman"/>
          <w:b/>
          <w:sz w:val="24"/>
          <w:szCs w:val="24"/>
        </w:rPr>
      </w:pPr>
      <w:r w:rsidRPr="006B5275">
        <w:rPr>
          <w:rFonts w:ascii="Times New Roman" w:hAnsi="Times New Roman" w:cs="Times New Roman"/>
          <w:b/>
          <w:sz w:val="24"/>
          <w:szCs w:val="24"/>
        </w:rPr>
        <w:t>Контроль и оценка результатов обучения</w:t>
      </w:r>
    </w:p>
    <w:p w:rsidR="00BA2EA7" w:rsidRPr="006B5275" w:rsidRDefault="00BA2EA7" w:rsidP="00B60486">
      <w:pPr>
        <w:ind w:left="360"/>
        <w:rPr>
          <w:rFonts w:ascii="Times New Roman" w:hAnsi="Times New Roman" w:cs="Times New Roman"/>
          <w:sz w:val="24"/>
          <w:szCs w:val="24"/>
        </w:rPr>
      </w:pPr>
      <w:r w:rsidRPr="006B5275">
        <w:rPr>
          <w:rFonts w:ascii="Times New Roman" w:hAnsi="Times New Roman" w:cs="Times New Roman"/>
          <w:sz w:val="24"/>
          <w:szCs w:val="24"/>
        </w:rPr>
        <w:t>Стимулирующее устное оценивание и поощрение обучающ</w:t>
      </w:r>
      <w:r w:rsidR="009D5C10">
        <w:rPr>
          <w:rFonts w:ascii="Times New Roman" w:hAnsi="Times New Roman" w:cs="Times New Roman"/>
          <w:sz w:val="24"/>
          <w:szCs w:val="24"/>
        </w:rPr>
        <w:t>ей</w:t>
      </w:r>
      <w:r w:rsidRPr="006B5275">
        <w:rPr>
          <w:rFonts w:ascii="Times New Roman" w:hAnsi="Times New Roman" w:cs="Times New Roman"/>
          <w:sz w:val="24"/>
          <w:szCs w:val="24"/>
        </w:rPr>
        <w:t>ся, указывание на недостатки и ошибки с целью коррекции познавательных способностей и мотивации учебной деятельности.</w:t>
      </w:r>
    </w:p>
    <w:p w:rsidR="00BA2EA7" w:rsidRDefault="00BA2EA7" w:rsidP="00BA2EA7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5275">
        <w:rPr>
          <w:rFonts w:ascii="Times New Roman" w:hAnsi="Times New Roman" w:cs="Times New Roman"/>
          <w:b/>
          <w:sz w:val="24"/>
          <w:szCs w:val="24"/>
        </w:rPr>
        <w:t>Перечень учебно-методических средств обучения</w:t>
      </w:r>
    </w:p>
    <w:p w:rsidR="009D5C10" w:rsidRPr="006B5275" w:rsidRDefault="009D5C10" w:rsidP="009D5C10">
      <w:pPr>
        <w:numPr>
          <w:ilvl w:val="0"/>
          <w:numId w:val="6"/>
        </w:numPr>
        <w:shd w:val="clear" w:color="auto" w:fill="FFFFFF"/>
        <w:suppressAutoHyphens/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Учебник: «Изобразительное искусство». 1 класс: учеб. для общеобразовательных организаций, реализующих адаптированные основные общеобразовательные программы /М.Ю. </w:t>
      </w:r>
      <w:proofErr w:type="spellStart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Рау</w:t>
      </w:r>
      <w:proofErr w:type="spellEnd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, М.А. Зыкова. – 2-е изд. – М.: Просвещение, 2018.</w:t>
      </w:r>
    </w:p>
    <w:p w:rsidR="009D5C10" w:rsidRDefault="009D5C10" w:rsidP="009D5C10">
      <w:pPr>
        <w:numPr>
          <w:ilvl w:val="0"/>
          <w:numId w:val="6"/>
        </w:numPr>
        <w:shd w:val="clear" w:color="auto" w:fill="FFFFFF"/>
        <w:suppressAutoHyphens/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Изобразительное искусство. Методические рекомендации. 1-4 классы (для обучающихся с интеллектуальными нарушениями) </w:t>
      </w:r>
      <w:proofErr w:type="spellStart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М.Ю.Рау</w:t>
      </w:r>
      <w:proofErr w:type="spellEnd"/>
      <w:r w:rsidRPr="006B527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203886" w:rsidRPr="006F0D69" w:rsidRDefault="00203886" w:rsidP="00203886">
      <w:pPr>
        <w:widowControl w:val="0"/>
        <w:numPr>
          <w:ilvl w:val="0"/>
          <w:numId w:val="6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6F0D6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Материально-техническое обеспечение предмета включает: </w:t>
      </w:r>
    </w:p>
    <w:p w:rsidR="00203886" w:rsidRDefault="00203886" w:rsidP="00203886">
      <w:pPr>
        <w:pStyle w:val="a3"/>
        <w:widowControl w:val="0"/>
        <w:numPr>
          <w:ilvl w:val="0"/>
          <w:numId w:val="24"/>
        </w:numPr>
        <w:suppressAutoHyphens/>
        <w:spacing w:after="0" w:line="36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</w:pPr>
      <w:r w:rsidRPr="00203886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>учебны</w:t>
      </w:r>
      <w:r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>й стол</w:t>
      </w:r>
      <w:r w:rsidRPr="00203886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>;</w:t>
      </w:r>
    </w:p>
    <w:p w:rsidR="00203886" w:rsidRDefault="00203886" w:rsidP="00203886">
      <w:pPr>
        <w:pStyle w:val="a3"/>
        <w:widowControl w:val="0"/>
        <w:numPr>
          <w:ilvl w:val="0"/>
          <w:numId w:val="24"/>
        </w:numPr>
        <w:suppressAutoHyphens/>
        <w:spacing w:after="0" w:line="36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</w:pPr>
      <w:r w:rsidRPr="00203886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 xml:space="preserve">доска большая универсальная (с возможностью магнитного крепления); </w:t>
      </w:r>
    </w:p>
    <w:p w:rsidR="00203886" w:rsidRDefault="00203886" w:rsidP="00203886">
      <w:pPr>
        <w:pStyle w:val="a3"/>
        <w:widowControl w:val="0"/>
        <w:numPr>
          <w:ilvl w:val="0"/>
          <w:numId w:val="24"/>
        </w:numPr>
        <w:suppressAutoHyphens/>
        <w:spacing w:after="0" w:line="36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</w:pPr>
      <w:r w:rsidRPr="00203886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 xml:space="preserve">персональный компьютер; </w:t>
      </w:r>
    </w:p>
    <w:p w:rsidR="00203886" w:rsidRPr="00203886" w:rsidRDefault="00203886" w:rsidP="00203886">
      <w:pPr>
        <w:pStyle w:val="a3"/>
        <w:widowControl w:val="0"/>
        <w:numPr>
          <w:ilvl w:val="0"/>
          <w:numId w:val="24"/>
        </w:numPr>
        <w:suppressAutoHyphens/>
        <w:spacing w:after="0" w:line="36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</w:pPr>
      <w:r w:rsidRPr="00203886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>шаблоны, трафареты, альбомы, краски, карандаши, восковые мелки, кисточки, пластилин, мольберт и др.</w:t>
      </w:r>
    </w:p>
    <w:p w:rsidR="00203886" w:rsidRPr="007F5723" w:rsidRDefault="00203886" w:rsidP="00203886">
      <w:pPr>
        <w:widowControl w:val="0"/>
        <w:suppressAutoHyphens/>
        <w:spacing w:after="0" w:line="360" w:lineRule="auto"/>
        <w:ind w:firstLine="708"/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</w:pPr>
      <w:r w:rsidRPr="007F5723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 xml:space="preserve">Вспомогательными средствами невербальной (неречевой) коммуникации являются: </w:t>
      </w:r>
    </w:p>
    <w:p w:rsidR="00203886" w:rsidRPr="009D5C10" w:rsidRDefault="00203886" w:rsidP="00203886">
      <w:pPr>
        <w:widowControl w:val="0"/>
        <w:suppressAutoHyphens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F5723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>специально подобранные предметы и игрушки, пре</w:t>
      </w:r>
      <w:r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 xml:space="preserve">зентации к урокам, графические и </w:t>
      </w:r>
      <w:r w:rsidRPr="007F5723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 xml:space="preserve">печатные изображения. </w:t>
      </w:r>
    </w:p>
    <w:p w:rsidR="00BA2EA7" w:rsidRPr="006B5275" w:rsidRDefault="00BA2EA7" w:rsidP="00BA2EA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6B5275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p w:rsidR="00BA2EA7" w:rsidRPr="006B5275" w:rsidRDefault="00BA2EA7" w:rsidP="00BA2EA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tbl>
      <w:tblPr>
        <w:tblStyle w:val="1"/>
        <w:tblW w:w="0" w:type="auto"/>
        <w:tblLook w:val="04A0"/>
      </w:tblPr>
      <w:tblGrid>
        <w:gridCol w:w="675"/>
        <w:gridCol w:w="7090"/>
        <w:gridCol w:w="966"/>
        <w:gridCol w:w="1176"/>
        <w:gridCol w:w="799"/>
      </w:tblGrid>
      <w:tr w:rsidR="00BA2EA7" w:rsidRPr="006B5275" w:rsidTr="00273E1C">
        <w:tc>
          <w:tcPr>
            <w:tcW w:w="675" w:type="dxa"/>
            <w:vMerge w:val="restart"/>
          </w:tcPr>
          <w:p w:rsidR="00BA2EA7" w:rsidRPr="006B5275" w:rsidRDefault="00BA2EA7" w:rsidP="00BA2EA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7090" w:type="dxa"/>
            <w:vMerge w:val="restart"/>
          </w:tcPr>
          <w:p w:rsidR="00BA2EA7" w:rsidRPr="006B5275" w:rsidRDefault="00BA2EA7" w:rsidP="00BA2EA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Тема урока</w:t>
            </w:r>
          </w:p>
        </w:tc>
        <w:tc>
          <w:tcPr>
            <w:tcW w:w="966" w:type="dxa"/>
            <w:vMerge w:val="restart"/>
          </w:tcPr>
          <w:p w:rsidR="00BA2EA7" w:rsidRPr="006B5275" w:rsidRDefault="00BA2EA7" w:rsidP="00BA2EA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975" w:type="dxa"/>
            <w:gridSpan w:val="2"/>
          </w:tcPr>
          <w:p w:rsidR="00BA2EA7" w:rsidRPr="006B5275" w:rsidRDefault="00BA2EA7" w:rsidP="00BA2EA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BA2EA7" w:rsidRPr="006B5275" w:rsidTr="00273E1C">
        <w:tc>
          <w:tcPr>
            <w:tcW w:w="675" w:type="dxa"/>
            <w:vMerge/>
          </w:tcPr>
          <w:p w:rsidR="00BA2EA7" w:rsidRPr="006B5275" w:rsidRDefault="00BA2EA7" w:rsidP="00BA2EA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090" w:type="dxa"/>
            <w:vMerge/>
          </w:tcPr>
          <w:p w:rsidR="00BA2EA7" w:rsidRPr="006B5275" w:rsidRDefault="00BA2EA7" w:rsidP="00BA2EA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66" w:type="dxa"/>
            <w:vMerge/>
          </w:tcPr>
          <w:p w:rsidR="00BA2EA7" w:rsidRPr="006B5275" w:rsidRDefault="00BA2EA7" w:rsidP="00BA2EA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176" w:type="dxa"/>
          </w:tcPr>
          <w:p w:rsidR="00BA2EA7" w:rsidRPr="006B5275" w:rsidRDefault="00BA2EA7" w:rsidP="00BA2EA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План</w:t>
            </w:r>
          </w:p>
        </w:tc>
        <w:tc>
          <w:tcPr>
            <w:tcW w:w="799" w:type="dxa"/>
          </w:tcPr>
          <w:p w:rsidR="00BA2EA7" w:rsidRPr="006B5275" w:rsidRDefault="00BA2EA7" w:rsidP="00BA2EA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Факт</w:t>
            </w:r>
          </w:p>
        </w:tc>
      </w:tr>
      <w:tr w:rsidR="00567B66" w:rsidRPr="006B5275" w:rsidTr="00273E1C">
        <w:tc>
          <w:tcPr>
            <w:tcW w:w="675" w:type="dxa"/>
            <w:shd w:val="clear" w:color="auto" w:fill="auto"/>
          </w:tcPr>
          <w:p w:rsidR="00567B66" w:rsidRPr="006B5275" w:rsidRDefault="00567B66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67B66" w:rsidRPr="006B5275" w:rsidRDefault="00567B66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Осень золотая наступает. Цвета осени.</w:t>
            </w:r>
          </w:p>
        </w:tc>
        <w:tc>
          <w:tcPr>
            <w:tcW w:w="966" w:type="dxa"/>
            <w:shd w:val="clear" w:color="auto" w:fill="auto"/>
          </w:tcPr>
          <w:p w:rsidR="00567B66" w:rsidRPr="006B5275" w:rsidRDefault="00567B66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567B66" w:rsidRPr="006A7233" w:rsidRDefault="00567B66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3.09</w:t>
            </w:r>
          </w:p>
        </w:tc>
        <w:tc>
          <w:tcPr>
            <w:tcW w:w="799" w:type="dxa"/>
            <w:shd w:val="clear" w:color="auto" w:fill="auto"/>
          </w:tcPr>
          <w:p w:rsidR="00567B66" w:rsidRPr="00A67245" w:rsidRDefault="00567B66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6B5275" w:rsidRDefault="008A65AC" w:rsidP="00BA2EA7">
            <w:pPr>
              <w:spacing w:after="150"/>
              <w:rPr>
                <w:sz w:val="24"/>
                <w:szCs w:val="24"/>
              </w:rPr>
            </w:pPr>
            <w:r w:rsidRPr="008A65AC">
              <w:rPr>
                <w:sz w:val="24"/>
                <w:szCs w:val="24"/>
                <w:highlight w:val="yellow"/>
              </w:rPr>
              <w:t>Осень золотая наступает. Цвета осени.</w:t>
            </w:r>
          </w:p>
        </w:tc>
        <w:tc>
          <w:tcPr>
            <w:tcW w:w="966" w:type="dxa"/>
            <w:shd w:val="clear" w:color="auto" w:fill="auto"/>
          </w:tcPr>
          <w:p w:rsidR="008A65A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8A65AC" w:rsidRDefault="008A65A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Осень золотая наступает. Цвета осени.</w:t>
            </w:r>
          </w:p>
        </w:tc>
        <w:tc>
          <w:tcPr>
            <w:tcW w:w="966" w:type="dxa"/>
            <w:shd w:val="clear" w:color="auto" w:fill="auto"/>
          </w:tcPr>
          <w:p w:rsidR="008A65A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67B66" w:rsidRPr="006B5275" w:rsidTr="00273E1C">
        <w:tc>
          <w:tcPr>
            <w:tcW w:w="675" w:type="dxa"/>
            <w:shd w:val="clear" w:color="auto" w:fill="auto"/>
          </w:tcPr>
          <w:p w:rsidR="00567B66" w:rsidRPr="006B5275" w:rsidRDefault="008A65A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67B66" w:rsidRPr="006B5275" w:rsidRDefault="00567B66" w:rsidP="00BA2EA7">
            <w:pPr>
              <w:spacing w:after="150"/>
              <w:rPr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Осень золотая наступает. Цвета осени.</w:t>
            </w:r>
          </w:p>
        </w:tc>
        <w:tc>
          <w:tcPr>
            <w:tcW w:w="966" w:type="dxa"/>
            <w:shd w:val="clear" w:color="auto" w:fill="auto"/>
          </w:tcPr>
          <w:p w:rsidR="00567B66" w:rsidRPr="006B5275" w:rsidRDefault="00567B66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567B66" w:rsidRPr="006A7233" w:rsidRDefault="00567B66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10.09</w:t>
            </w:r>
          </w:p>
        </w:tc>
        <w:tc>
          <w:tcPr>
            <w:tcW w:w="799" w:type="dxa"/>
            <w:shd w:val="clear" w:color="auto" w:fill="auto"/>
          </w:tcPr>
          <w:p w:rsidR="00567B66" w:rsidRPr="00A67245" w:rsidRDefault="00567B66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8A65AC" w:rsidRDefault="008A65A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Осень золотая наступает. Цвета осени.</w:t>
            </w:r>
          </w:p>
        </w:tc>
        <w:tc>
          <w:tcPr>
            <w:tcW w:w="966" w:type="dxa"/>
            <w:shd w:val="clear" w:color="auto" w:fill="auto"/>
          </w:tcPr>
          <w:p w:rsidR="008A65A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8A65AC" w:rsidRDefault="008A65A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Осень золотая наступает. Цвета осени.</w:t>
            </w:r>
          </w:p>
        </w:tc>
        <w:tc>
          <w:tcPr>
            <w:tcW w:w="966" w:type="dxa"/>
            <w:shd w:val="clear" w:color="auto" w:fill="auto"/>
          </w:tcPr>
          <w:p w:rsidR="008A65A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6B5275" w:rsidRDefault="008A65AC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Солнце на небе. Травка на земле. Забор. Рисование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8A65AC" w:rsidRPr="006B5275" w:rsidRDefault="008A65A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Pr="006A7233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17.09</w:t>
            </w: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8A65AC" w:rsidRDefault="008A65A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Солнце на небе. Травка на земле. Забор. Рисование.</w:t>
            </w:r>
          </w:p>
        </w:tc>
        <w:tc>
          <w:tcPr>
            <w:tcW w:w="966" w:type="dxa"/>
            <w:shd w:val="clear" w:color="auto" w:fill="auto"/>
          </w:tcPr>
          <w:p w:rsidR="008A65A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8A65AC" w:rsidRDefault="008A65A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Солнце на небе. Травка на земле. Забор. Рисование.</w:t>
            </w:r>
          </w:p>
        </w:tc>
        <w:tc>
          <w:tcPr>
            <w:tcW w:w="966" w:type="dxa"/>
            <w:shd w:val="clear" w:color="auto" w:fill="auto"/>
          </w:tcPr>
          <w:p w:rsidR="008A65A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6B5275" w:rsidRDefault="008A65AC" w:rsidP="00BA2EA7">
            <w:pPr>
              <w:spacing w:after="150"/>
              <w:rPr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Солнце на небе. Травка на земле. Забор. Рисование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8A65AC" w:rsidRPr="006B5275" w:rsidRDefault="008A65A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Pr="006A7233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24.09</w:t>
            </w: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8A65AC" w:rsidRDefault="008A65A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Солнце на небе. Травка на земле. Забор. Рисование.</w:t>
            </w:r>
          </w:p>
        </w:tc>
        <w:tc>
          <w:tcPr>
            <w:tcW w:w="966" w:type="dxa"/>
            <w:shd w:val="clear" w:color="auto" w:fill="auto"/>
          </w:tcPr>
          <w:p w:rsidR="008A65A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A65AC" w:rsidRPr="006B5275" w:rsidTr="00273E1C">
        <w:tc>
          <w:tcPr>
            <w:tcW w:w="675" w:type="dxa"/>
            <w:shd w:val="clear" w:color="auto" w:fill="auto"/>
          </w:tcPr>
          <w:p w:rsidR="008A65AC" w:rsidRPr="006B5275" w:rsidRDefault="008A65A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A65AC" w:rsidRPr="008A65AC" w:rsidRDefault="008A65A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Солнце на небе. Травка на земле. Забор. Рисование.</w:t>
            </w:r>
          </w:p>
        </w:tc>
        <w:tc>
          <w:tcPr>
            <w:tcW w:w="966" w:type="dxa"/>
            <w:shd w:val="clear" w:color="auto" w:fill="auto"/>
          </w:tcPr>
          <w:p w:rsidR="008A65A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8A65AC" w:rsidRDefault="008A65A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8A65AC" w:rsidRPr="00A67245" w:rsidRDefault="008A65A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0B6D4C" w:rsidRPr="006B5275" w:rsidTr="00273E1C">
        <w:tc>
          <w:tcPr>
            <w:tcW w:w="675" w:type="dxa"/>
            <w:shd w:val="clear" w:color="auto" w:fill="auto"/>
          </w:tcPr>
          <w:p w:rsidR="000B6D4C" w:rsidRPr="006B5275" w:rsidRDefault="000B6D4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B6D4C" w:rsidRPr="006B5275" w:rsidRDefault="000B6D4C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Рисование простых и сложных форм предметов.</w:t>
            </w:r>
          </w:p>
        </w:tc>
        <w:tc>
          <w:tcPr>
            <w:tcW w:w="966" w:type="dxa"/>
            <w:shd w:val="clear" w:color="auto" w:fill="auto"/>
          </w:tcPr>
          <w:p w:rsidR="000B6D4C" w:rsidRPr="006B5275" w:rsidRDefault="000B6D4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0B6D4C" w:rsidRPr="006A7233" w:rsidRDefault="000B6D4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1.10</w:t>
            </w:r>
          </w:p>
        </w:tc>
        <w:tc>
          <w:tcPr>
            <w:tcW w:w="799" w:type="dxa"/>
            <w:shd w:val="clear" w:color="auto" w:fill="auto"/>
          </w:tcPr>
          <w:p w:rsidR="000B6D4C" w:rsidRPr="00A67245" w:rsidRDefault="000B6D4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0B6D4C" w:rsidRPr="006B5275" w:rsidTr="00273E1C">
        <w:tc>
          <w:tcPr>
            <w:tcW w:w="675" w:type="dxa"/>
            <w:shd w:val="clear" w:color="auto" w:fill="auto"/>
          </w:tcPr>
          <w:p w:rsidR="000B6D4C" w:rsidRPr="006B5275" w:rsidRDefault="000B6D4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B6D4C" w:rsidRPr="008A65AC" w:rsidRDefault="000B6D4C" w:rsidP="00F67E1B">
            <w:pPr>
              <w:spacing w:after="150"/>
              <w:rPr>
                <w:rFonts w:eastAsia="Times New Roman"/>
                <w:color w:val="000000"/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Рисование простых и сложных форм предметов.</w:t>
            </w:r>
          </w:p>
        </w:tc>
        <w:tc>
          <w:tcPr>
            <w:tcW w:w="966" w:type="dxa"/>
            <w:shd w:val="clear" w:color="auto" w:fill="auto"/>
          </w:tcPr>
          <w:p w:rsidR="000B6D4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0B6D4C" w:rsidRDefault="000B6D4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0B6D4C" w:rsidRPr="00A67245" w:rsidRDefault="000B6D4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0B6D4C" w:rsidRPr="006B5275" w:rsidTr="00273E1C">
        <w:tc>
          <w:tcPr>
            <w:tcW w:w="675" w:type="dxa"/>
            <w:shd w:val="clear" w:color="auto" w:fill="auto"/>
          </w:tcPr>
          <w:p w:rsidR="000B6D4C" w:rsidRPr="006B5275" w:rsidRDefault="000B6D4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B6D4C" w:rsidRPr="008A65AC" w:rsidRDefault="000B6D4C" w:rsidP="00F67E1B">
            <w:pPr>
              <w:spacing w:after="150"/>
              <w:rPr>
                <w:rFonts w:eastAsia="Times New Roman"/>
                <w:color w:val="000000"/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Рисование простых и сложных форм предметов.</w:t>
            </w:r>
          </w:p>
        </w:tc>
        <w:tc>
          <w:tcPr>
            <w:tcW w:w="966" w:type="dxa"/>
            <w:shd w:val="clear" w:color="auto" w:fill="auto"/>
          </w:tcPr>
          <w:p w:rsidR="000B6D4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0B6D4C" w:rsidRDefault="000B6D4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0B6D4C" w:rsidRPr="00A67245" w:rsidRDefault="000B6D4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0B6D4C" w:rsidRPr="006B5275" w:rsidTr="00273E1C">
        <w:tc>
          <w:tcPr>
            <w:tcW w:w="675" w:type="dxa"/>
            <w:shd w:val="clear" w:color="auto" w:fill="auto"/>
          </w:tcPr>
          <w:p w:rsidR="000B6D4C" w:rsidRPr="006B5275" w:rsidRDefault="000B6D4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16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B6D4C" w:rsidRPr="006B5275" w:rsidRDefault="000B6D4C" w:rsidP="00BA2EA7">
            <w:pPr>
              <w:spacing w:after="150"/>
              <w:rPr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Рисование простых и сложных форм предметов.</w:t>
            </w:r>
          </w:p>
        </w:tc>
        <w:tc>
          <w:tcPr>
            <w:tcW w:w="966" w:type="dxa"/>
            <w:shd w:val="clear" w:color="auto" w:fill="auto"/>
          </w:tcPr>
          <w:p w:rsidR="000B6D4C" w:rsidRPr="006B5275" w:rsidRDefault="000B6D4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0B6D4C" w:rsidRPr="006A7233" w:rsidRDefault="000B6D4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8.10</w:t>
            </w:r>
          </w:p>
        </w:tc>
        <w:tc>
          <w:tcPr>
            <w:tcW w:w="799" w:type="dxa"/>
            <w:shd w:val="clear" w:color="auto" w:fill="auto"/>
          </w:tcPr>
          <w:p w:rsidR="000B6D4C" w:rsidRPr="00A67245" w:rsidRDefault="000B6D4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0B6D4C" w:rsidRPr="006B5275" w:rsidTr="00273E1C">
        <w:tc>
          <w:tcPr>
            <w:tcW w:w="675" w:type="dxa"/>
            <w:shd w:val="clear" w:color="auto" w:fill="auto"/>
          </w:tcPr>
          <w:p w:rsidR="000B6D4C" w:rsidRPr="006B5275" w:rsidRDefault="000B6D4C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B6D4C" w:rsidRPr="008A65AC" w:rsidRDefault="000B6D4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Рисование простых и сложных форм предметов</w:t>
            </w:r>
          </w:p>
        </w:tc>
        <w:tc>
          <w:tcPr>
            <w:tcW w:w="966" w:type="dxa"/>
            <w:shd w:val="clear" w:color="auto" w:fill="auto"/>
          </w:tcPr>
          <w:p w:rsidR="000B6D4C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0B6D4C" w:rsidRDefault="000B6D4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0B6D4C" w:rsidRPr="00A67245" w:rsidRDefault="000B6D4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8A65A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8A65AC">
              <w:rPr>
                <w:sz w:val="24"/>
                <w:szCs w:val="24"/>
                <w:highlight w:val="yellow"/>
              </w:rPr>
              <w:t>Рисование простых и сложных форм предметов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rPr>
          <w:trHeight w:val="362"/>
        </w:trPr>
        <w:tc>
          <w:tcPr>
            <w:tcW w:w="675" w:type="dxa"/>
            <w:shd w:val="clear" w:color="auto" w:fill="auto"/>
          </w:tcPr>
          <w:p w:rsidR="00F67E1B" w:rsidRPr="006B5275" w:rsidRDefault="00F67E1B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6B5275" w:rsidRDefault="00F67E1B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Рисование листа сирени.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Pr="006A7233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15.10</w:t>
            </w: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rPr>
          <w:trHeight w:val="362"/>
        </w:trPr>
        <w:tc>
          <w:tcPr>
            <w:tcW w:w="675" w:type="dxa"/>
            <w:shd w:val="clear" w:color="auto" w:fill="auto"/>
          </w:tcPr>
          <w:p w:rsidR="00F67E1B" w:rsidRPr="006B5275" w:rsidRDefault="00F67E1B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Рисование листа сирени.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rPr>
          <w:trHeight w:val="362"/>
        </w:trPr>
        <w:tc>
          <w:tcPr>
            <w:tcW w:w="675" w:type="dxa"/>
            <w:shd w:val="clear" w:color="auto" w:fill="auto"/>
          </w:tcPr>
          <w:p w:rsidR="00F67E1B" w:rsidRPr="006B5275" w:rsidRDefault="00F67E1B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Рисование листа сирени.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BA2EA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rPr>
          <w:trHeight w:val="362"/>
        </w:trPr>
        <w:tc>
          <w:tcPr>
            <w:tcW w:w="675" w:type="dxa"/>
            <w:shd w:val="clear" w:color="auto" w:fill="auto"/>
          </w:tcPr>
          <w:p w:rsidR="00F67E1B" w:rsidRPr="006B5275" w:rsidRDefault="00F67E1B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6B5275" w:rsidRDefault="00F67E1B" w:rsidP="00BA2EA7">
            <w:pPr>
              <w:spacing w:after="1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Рисование листа дуба</w:t>
            </w:r>
            <w:r w:rsidRPr="006B5275"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Pr="006A7233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22.10</w:t>
            </w: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rPr>
          <w:trHeight w:val="362"/>
        </w:trPr>
        <w:tc>
          <w:tcPr>
            <w:tcW w:w="675" w:type="dxa"/>
            <w:shd w:val="clear" w:color="auto" w:fill="auto"/>
          </w:tcPr>
          <w:p w:rsidR="00F67E1B" w:rsidRPr="006B5275" w:rsidRDefault="00F67E1B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Рисование листа дуба.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rPr>
          <w:trHeight w:val="362"/>
        </w:trPr>
        <w:tc>
          <w:tcPr>
            <w:tcW w:w="675" w:type="dxa"/>
            <w:shd w:val="clear" w:color="auto" w:fill="auto"/>
          </w:tcPr>
          <w:p w:rsidR="00F67E1B" w:rsidRPr="006B5275" w:rsidRDefault="00F67E1B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Рисование листа дуба.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6B5275" w:rsidRDefault="00F67E1B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Лепим лист березы</w:t>
            </w:r>
            <w:r w:rsidRPr="006B5275"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5.11</w:t>
            </w:r>
          </w:p>
          <w:p w:rsidR="00F67E1B" w:rsidRPr="006A7233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F67E1B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B5275"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Лепим лист березы.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D031BF" w:rsidRDefault="00F67E1B" w:rsidP="00F67E1B">
            <w:pPr>
              <w:shd w:val="clear" w:color="auto" w:fill="FFFFFF" w:themeFill="background1"/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D031BF">
              <w:rPr>
                <w:rFonts w:eastAsia="Times New Roman"/>
                <w:bCs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Лепим лист березы.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D031BF" w:rsidRDefault="00F67E1B" w:rsidP="00F67E1B">
            <w:pPr>
              <w:shd w:val="clear" w:color="auto" w:fill="FFFFFF" w:themeFill="background1"/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D031BF"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6B5275" w:rsidRDefault="00F67E1B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Деревья. Рисование. Л</w:t>
            </w:r>
            <w:r w:rsidRPr="006B5275">
              <w:rPr>
                <w:sz w:val="24"/>
                <w:szCs w:val="24"/>
              </w:rPr>
              <w:t>епка.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12.11</w:t>
            </w:r>
          </w:p>
          <w:p w:rsidR="00F67E1B" w:rsidRPr="006A7233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D031BF" w:rsidRDefault="00F67E1B" w:rsidP="00F67E1B">
            <w:pPr>
              <w:shd w:val="clear" w:color="auto" w:fill="FFFFFF" w:themeFill="background1"/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D031BF">
              <w:rPr>
                <w:rFonts w:eastAsia="Times New Roman"/>
                <w:bCs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Деревья. Рисование. Лепка.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D031BF" w:rsidRDefault="00F67E1B" w:rsidP="00F67E1B">
            <w:pPr>
              <w:shd w:val="clear" w:color="auto" w:fill="FFFFFF" w:themeFill="background1"/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D031BF">
              <w:rPr>
                <w:rFonts w:eastAsia="Times New Roman"/>
                <w:bCs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Деревья. Рисование. Лепка.</w:t>
            </w:r>
          </w:p>
        </w:tc>
        <w:tc>
          <w:tcPr>
            <w:tcW w:w="966" w:type="dxa"/>
            <w:shd w:val="clear" w:color="auto" w:fill="auto"/>
          </w:tcPr>
          <w:p w:rsidR="00F67E1B" w:rsidRDefault="00F67E1B" w:rsidP="00F67E1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D031BF" w:rsidRDefault="00F67E1B" w:rsidP="00F67E1B">
            <w:pPr>
              <w:shd w:val="clear" w:color="auto" w:fill="FFFFFF" w:themeFill="background1"/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D031BF">
              <w:rPr>
                <w:rFonts w:eastAsia="Times New Roman"/>
                <w:bCs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6B5275" w:rsidRDefault="00F67E1B" w:rsidP="00BA2EA7">
            <w:pPr>
              <w:spacing w:after="1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Деревья. Рисование. Л</w:t>
            </w:r>
            <w:r w:rsidRPr="006B5275">
              <w:rPr>
                <w:sz w:val="24"/>
                <w:szCs w:val="24"/>
              </w:rPr>
              <w:t>епка.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19.11</w:t>
            </w:r>
          </w:p>
          <w:p w:rsidR="00F67E1B" w:rsidRPr="006A7233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Деревья. Рисование. Лепка.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Деревья. Рисование. Лепка.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6B5275" w:rsidRDefault="00F67E1B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Аппликация «Рыбки в аквариуме».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26.11</w:t>
            </w:r>
          </w:p>
          <w:p w:rsidR="00F67E1B" w:rsidRPr="006A7233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Аппликация «Рыбки в аквариуме».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0B6D4C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Аппликация «Рыбки в аквариуме».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6B5275" w:rsidRDefault="00F67E1B" w:rsidP="00BA2EA7">
            <w:pPr>
              <w:spacing w:after="150"/>
              <w:rPr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Аппликация «Рыбки в аквариуме».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Pr="006A7233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3.12</w:t>
            </w: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0B6D4C" w:rsidRDefault="00F67E1B" w:rsidP="00F67E1B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Аппликация «Рыбки в аквариуме».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0B6D4C" w:rsidRDefault="00F67E1B" w:rsidP="00F67E1B">
            <w:pPr>
              <w:spacing w:after="150"/>
              <w:rPr>
                <w:sz w:val="24"/>
                <w:szCs w:val="24"/>
                <w:highlight w:val="yellow"/>
              </w:rPr>
            </w:pPr>
            <w:r w:rsidRPr="000B6D4C">
              <w:rPr>
                <w:sz w:val="24"/>
                <w:szCs w:val="24"/>
                <w:highlight w:val="yellow"/>
              </w:rPr>
              <w:t>Аппликация «Рыбки в аквариуме».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F67E1B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6B5275" w:rsidRDefault="00F67E1B" w:rsidP="00BA2EA7">
            <w:pPr>
              <w:spacing w:after="150"/>
              <w:rPr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Рисование новогодней ёлки.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10.12</w:t>
            </w:r>
          </w:p>
          <w:p w:rsidR="00F67E1B" w:rsidRPr="006A7233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273E1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7263E2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7263E2">
              <w:rPr>
                <w:sz w:val="24"/>
                <w:szCs w:val="24"/>
                <w:highlight w:val="yellow"/>
              </w:rPr>
              <w:t>Рисование новогодней ёлки.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273E1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7263E2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7263E2">
              <w:rPr>
                <w:sz w:val="24"/>
                <w:szCs w:val="24"/>
                <w:highlight w:val="yellow"/>
              </w:rPr>
              <w:t>Рисование новогодней ёлки.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273E1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6B5275" w:rsidRDefault="00F67E1B" w:rsidP="00BA2EA7">
            <w:pPr>
              <w:spacing w:after="1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Рисование новогодних игрушек на  ёлке</w:t>
            </w:r>
            <w:r w:rsidRPr="006B5275"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Pr="006A7233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17.12</w:t>
            </w: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273E1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F67E1B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новогодних игрушек на  ёлке.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273E1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F67E1B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новогодних игрушек на  ёлке.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273E1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6B5275" w:rsidRDefault="00F67E1B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Лепим человека из пластилина. Голова, лицо человека.</w:t>
            </w:r>
          </w:p>
        </w:tc>
        <w:tc>
          <w:tcPr>
            <w:tcW w:w="966" w:type="dxa"/>
            <w:shd w:val="clear" w:color="auto" w:fill="auto"/>
          </w:tcPr>
          <w:p w:rsidR="00F67E1B" w:rsidRPr="006B5275" w:rsidRDefault="00F67E1B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24.12</w:t>
            </w:r>
          </w:p>
          <w:p w:rsidR="00F67E1B" w:rsidRPr="006A7233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273E1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F67E1B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Лепим человека из пластилина. Голова, лицо человека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7E1B" w:rsidRPr="006B5275" w:rsidTr="00273E1C">
        <w:tc>
          <w:tcPr>
            <w:tcW w:w="675" w:type="dxa"/>
            <w:shd w:val="clear" w:color="auto" w:fill="auto"/>
          </w:tcPr>
          <w:p w:rsidR="00F67E1B" w:rsidRPr="006B5275" w:rsidRDefault="00273E1C" w:rsidP="00BA2EA7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67E1B" w:rsidRPr="00F67E1B" w:rsidRDefault="00F67E1B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Лепим человека из пластилина. Голова, лицо человека</w:t>
            </w:r>
          </w:p>
        </w:tc>
        <w:tc>
          <w:tcPr>
            <w:tcW w:w="966" w:type="dxa"/>
            <w:shd w:val="clear" w:color="auto" w:fill="auto"/>
          </w:tcPr>
          <w:p w:rsidR="00F67E1B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F67E1B" w:rsidRDefault="00F67E1B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F67E1B" w:rsidRPr="00A67245" w:rsidRDefault="00F67E1B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6B5275" w:rsidRDefault="00273E1C" w:rsidP="00BA2EA7">
            <w:pPr>
              <w:spacing w:after="150"/>
              <w:rPr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Лепим человека из пластилина. Голова, лицо человека.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14.01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50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Лепим человека из пластилина. Голова, лицо человека.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Лепим человека из пластилина. Голова, лицо человека.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6B5275" w:rsidRDefault="00273E1C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Аппликация «Ваза с цветами».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21.01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Аппликация «Ваза с цветами».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Аппликация «Ваза с цветами».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6B5275" w:rsidRDefault="00273E1C" w:rsidP="00BA2EA7">
            <w:pPr>
              <w:spacing w:after="150"/>
              <w:rPr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Аппликация «Ваза с цветами».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28.01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Аппликация «Ваза с цветами».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Аппликация «Ваза с цветами».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7263E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6B5275" w:rsidRDefault="00273E1C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Л</w:t>
            </w:r>
            <w:r>
              <w:rPr>
                <w:sz w:val="24"/>
                <w:szCs w:val="24"/>
              </w:rPr>
              <w:t>епка одноэтажного  дома</w:t>
            </w:r>
            <w:r w:rsidRPr="006B5275"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4.02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Л</w:t>
            </w:r>
            <w:r>
              <w:rPr>
                <w:sz w:val="24"/>
                <w:szCs w:val="24"/>
                <w:highlight w:val="yellow"/>
              </w:rPr>
              <w:t>епка одноэтажного  дома</w:t>
            </w:r>
            <w:r w:rsidRPr="00F67E1B">
              <w:rPr>
                <w:sz w:val="24"/>
                <w:szCs w:val="24"/>
                <w:highlight w:val="yellow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F67E1B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Л</w:t>
            </w:r>
            <w:r>
              <w:rPr>
                <w:sz w:val="24"/>
                <w:szCs w:val="24"/>
                <w:highlight w:val="yellow"/>
              </w:rPr>
              <w:t>епка одноэтажного  дома</w:t>
            </w:r>
            <w:r w:rsidRPr="00F67E1B">
              <w:rPr>
                <w:sz w:val="24"/>
                <w:szCs w:val="24"/>
                <w:highlight w:val="yellow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6B5275" w:rsidRDefault="00273E1C" w:rsidP="00BA2EA7">
            <w:pPr>
              <w:spacing w:after="1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Лепка  трехэтажного дома</w:t>
            </w:r>
            <w:r w:rsidRPr="006B5275"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11.02</w:t>
            </w:r>
          </w:p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Лепка  трехэтажного дома.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Лепка  трехэтажного дома.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6B5275" w:rsidRDefault="00273E1C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Рисование на тему: «</w:t>
            </w:r>
            <w:r w:rsidRPr="006B5275">
              <w:rPr>
                <w:sz w:val="24"/>
                <w:szCs w:val="24"/>
              </w:rPr>
              <w:t>Весна. Почки на деревьях».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25.02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на тему: «Весна. Почки на деревьях».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на тему: «Весна. Почки на деревьях».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6B5275" w:rsidRDefault="00273E1C" w:rsidP="00BA2EA7">
            <w:pPr>
              <w:spacing w:after="1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Рисование на тему: «Весна пришла</w:t>
            </w:r>
            <w:r w:rsidRPr="006B5275"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4.03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на тему: «Весна пришла.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на тему: «Весна пришла.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6B5275" w:rsidRDefault="00273E1C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Рисование «Цветок. Ветка акации с листьями».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11.03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F67E1B">
            <w:pPr>
              <w:spacing w:after="150"/>
              <w:rPr>
                <w:rFonts w:eastAsia="Times New Roman"/>
                <w:color w:val="000000"/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«Цветок. Ветка акации с листьями».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F67E1B">
            <w:pPr>
              <w:spacing w:after="150"/>
              <w:rPr>
                <w:rFonts w:eastAsia="Times New Roman"/>
                <w:color w:val="000000"/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«Цветок. Ветка акации с листьями».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6B5275" w:rsidRDefault="00273E1C" w:rsidP="00BA2EA7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6B5275">
              <w:rPr>
                <w:sz w:val="24"/>
                <w:szCs w:val="24"/>
              </w:rPr>
              <w:t>Рисование «</w:t>
            </w:r>
            <w:r>
              <w:rPr>
                <w:sz w:val="24"/>
                <w:szCs w:val="24"/>
              </w:rPr>
              <w:t>Цветы»</w:t>
            </w:r>
            <w:r w:rsidRPr="006B5275"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18.03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«Цветы».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6B5275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F67E1B" w:rsidRDefault="00273E1C" w:rsidP="00BA2EA7">
            <w:pPr>
              <w:spacing w:after="150"/>
              <w:rPr>
                <w:sz w:val="24"/>
                <w:szCs w:val="24"/>
                <w:highlight w:val="yellow"/>
              </w:rPr>
            </w:pPr>
            <w:r w:rsidRPr="00F67E1B">
              <w:rPr>
                <w:sz w:val="24"/>
                <w:szCs w:val="24"/>
                <w:highlight w:val="yellow"/>
              </w:rPr>
              <w:t>Рисование «Цветы».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rPr>
          <w:trHeight w:val="553"/>
        </w:trPr>
        <w:tc>
          <w:tcPr>
            <w:tcW w:w="675" w:type="dxa"/>
          </w:tcPr>
          <w:p w:rsidR="00273E1C" w:rsidRPr="00D031BF" w:rsidRDefault="00273E1C" w:rsidP="00D031BF">
            <w:pPr>
              <w:shd w:val="clear" w:color="auto" w:fill="FFFFFF" w:themeFill="background1"/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D031BF" w:rsidRDefault="00273E1C" w:rsidP="00D031BF">
            <w:pPr>
              <w:shd w:val="clear" w:color="auto" w:fill="FFFFFF" w:themeFill="background1"/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D031BF">
              <w:rPr>
                <w:sz w:val="24"/>
                <w:szCs w:val="24"/>
              </w:rPr>
              <w:t xml:space="preserve">Аппликация и </w:t>
            </w:r>
            <w:proofErr w:type="spellStart"/>
            <w:r w:rsidRPr="00D031BF">
              <w:rPr>
                <w:sz w:val="24"/>
                <w:szCs w:val="24"/>
              </w:rPr>
              <w:t>дорисовы</w:t>
            </w:r>
            <w:r>
              <w:rPr>
                <w:sz w:val="24"/>
                <w:szCs w:val="24"/>
              </w:rPr>
              <w:t>вание</w:t>
            </w:r>
            <w:proofErr w:type="spellEnd"/>
            <w:r>
              <w:rPr>
                <w:sz w:val="24"/>
                <w:szCs w:val="24"/>
              </w:rPr>
              <w:t>. «Весна. Праздник</w:t>
            </w:r>
            <w:proofErr w:type="gramStart"/>
            <w:r>
              <w:rPr>
                <w:sz w:val="24"/>
                <w:szCs w:val="24"/>
              </w:rPr>
              <w:t>.</w:t>
            </w:r>
            <w:r w:rsidRPr="00D031BF">
              <w:rPr>
                <w:sz w:val="24"/>
                <w:szCs w:val="24"/>
              </w:rPr>
              <w:t>».</w:t>
            </w:r>
            <w:proofErr w:type="gramEnd"/>
          </w:p>
        </w:tc>
        <w:tc>
          <w:tcPr>
            <w:tcW w:w="966" w:type="dxa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1.04</w:t>
            </w:r>
          </w:p>
        </w:tc>
        <w:tc>
          <w:tcPr>
            <w:tcW w:w="799" w:type="dxa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rPr>
          <w:trHeight w:val="553"/>
        </w:trPr>
        <w:tc>
          <w:tcPr>
            <w:tcW w:w="675" w:type="dxa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 xml:space="preserve">Аппликация и </w:t>
            </w:r>
            <w:proofErr w:type="spellStart"/>
            <w:r w:rsidRPr="00273E1C">
              <w:rPr>
                <w:sz w:val="24"/>
                <w:szCs w:val="24"/>
                <w:highlight w:val="yellow"/>
              </w:rPr>
              <w:t>дорисовывание</w:t>
            </w:r>
            <w:proofErr w:type="spellEnd"/>
            <w:r w:rsidRPr="00273E1C">
              <w:rPr>
                <w:sz w:val="24"/>
                <w:szCs w:val="24"/>
                <w:highlight w:val="yellow"/>
              </w:rPr>
              <w:t>. «Весна. Праздник</w:t>
            </w:r>
            <w:proofErr w:type="gramStart"/>
            <w:r w:rsidRPr="00273E1C">
              <w:rPr>
                <w:sz w:val="24"/>
                <w:szCs w:val="24"/>
                <w:highlight w:val="yellow"/>
              </w:rPr>
              <w:t>.».</w:t>
            </w:r>
            <w:proofErr w:type="gramEnd"/>
          </w:p>
        </w:tc>
        <w:tc>
          <w:tcPr>
            <w:tcW w:w="966" w:type="dxa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rPr>
          <w:trHeight w:val="553"/>
        </w:trPr>
        <w:tc>
          <w:tcPr>
            <w:tcW w:w="675" w:type="dxa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 xml:space="preserve">Аппликация и </w:t>
            </w:r>
            <w:proofErr w:type="spellStart"/>
            <w:r w:rsidRPr="00273E1C">
              <w:rPr>
                <w:sz w:val="24"/>
                <w:szCs w:val="24"/>
                <w:highlight w:val="yellow"/>
              </w:rPr>
              <w:t>дорисовывание</w:t>
            </w:r>
            <w:proofErr w:type="spellEnd"/>
            <w:r w:rsidRPr="00273E1C">
              <w:rPr>
                <w:sz w:val="24"/>
                <w:szCs w:val="24"/>
                <w:highlight w:val="yellow"/>
              </w:rPr>
              <w:t>. «Весна. Праздник</w:t>
            </w:r>
            <w:proofErr w:type="gramStart"/>
            <w:r w:rsidRPr="00273E1C">
              <w:rPr>
                <w:sz w:val="24"/>
                <w:szCs w:val="24"/>
                <w:highlight w:val="yellow"/>
              </w:rPr>
              <w:t>.».</w:t>
            </w:r>
            <w:proofErr w:type="gramEnd"/>
          </w:p>
        </w:tc>
        <w:tc>
          <w:tcPr>
            <w:tcW w:w="966" w:type="dxa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D031BF" w:rsidRDefault="00273E1C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</w:rPr>
            </w:pPr>
            <w:r w:rsidRPr="00D031BF">
              <w:rPr>
                <w:sz w:val="24"/>
                <w:szCs w:val="24"/>
              </w:rPr>
              <w:t xml:space="preserve">Аппликация и </w:t>
            </w:r>
            <w:proofErr w:type="spellStart"/>
            <w:r w:rsidRPr="00D031BF">
              <w:rPr>
                <w:sz w:val="24"/>
                <w:szCs w:val="24"/>
              </w:rPr>
              <w:t>дорисовывание</w:t>
            </w:r>
            <w:proofErr w:type="spellEnd"/>
            <w:r w:rsidRPr="00D031BF">
              <w:rPr>
                <w:sz w:val="24"/>
                <w:szCs w:val="24"/>
              </w:rPr>
              <w:t>. «Весна. Праздник. Хоровод».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8.04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 xml:space="preserve">Аппликация и </w:t>
            </w:r>
            <w:proofErr w:type="spellStart"/>
            <w:r w:rsidRPr="00273E1C">
              <w:rPr>
                <w:sz w:val="24"/>
                <w:szCs w:val="24"/>
                <w:highlight w:val="yellow"/>
              </w:rPr>
              <w:t>дорисовывание</w:t>
            </w:r>
            <w:proofErr w:type="spellEnd"/>
            <w:r w:rsidRPr="00273E1C">
              <w:rPr>
                <w:sz w:val="24"/>
                <w:szCs w:val="24"/>
                <w:highlight w:val="yellow"/>
              </w:rPr>
              <w:t>. «Весна. Праздник. Хоровод».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 xml:space="preserve">Аппликация и </w:t>
            </w:r>
            <w:proofErr w:type="spellStart"/>
            <w:r w:rsidRPr="00273E1C">
              <w:rPr>
                <w:sz w:val="24"/>
                <w:szCs w:val="24"/>
                <w:highlight w:val="yellow"/>
              </w:rPr>
              <w:t>дорисовывание</w:t>
            </w:r>
            <w:proofErr w:type="spellEnd"/>
            <w:r w:rsidRPr="00273E1C">
              <w:rPr>
                <w:sz w:val="24"/>
                <w:szCs w:val="24"/>
                <w:highlight w:val="yellow"/>
              </w:rPr>
              <w:t>. «Весна. Праздник. Хоровод».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D031BF" w:rsidRDefault="00273E1C" w:rsidP="00D031BF">
            <w:pPr>
              <w:shd w:val="clear" w:color="auto" w:fill="FFFFFF" w:themeFill="background1"/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Аппликация «Грибы </w:t>
            </w:r>
            <w:r w:rsidRPr="00D031BF">
              <w:rPr>
                <w:sz w:val="24"/>
                <w:szCs w:val="24"/>
              </w:rPr>
              <w:t>».</w:t>
            </w:r>
          </w:p>
        </w:tc>
        <w:tc>
          <w:tcPr>
            <w:tcW w:w="966" w:type="dxa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15.04</w:t>
            </w:r>
          </w:p>
        </w:tc>
        <w:tc>
          <w:tcPr>
            <w:tcW w:w="799" w:type="dxa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44425">
            <w:pPr>
              <w:shd w:val="clear" w:color="auto" w:fill="FFFFFF" w:themeFill="background1"/>
              <w:spacing w:after="150"/>
              <w:rPr>
                <w:rFonts w:eastAsia="Times New Roman"/>
                <w:color w:val="000000"/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Аппликация «Грибы ».</w:t>
            </w:r>
          </w:p>
        </w:tc>
        <w:tc>
          <w:tcPr>
            <w:tcW w:w="966" w:type="dxa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44425">
            <w:pPr>
              <w:shd w:val="clear" w:color="auto" w:fill="FFFFFF" w:themeFill="background1"/>
              <w:spacing w:after="150"/>
              <w:rPr>
                <w:rFonts w:eastAsia="Times New Roman"/>
                <w:color w:val="000000"/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Аппликация «Грибы ».</w:t>
            </w:r>
          </w:p>
        </w:tc>
        <w:tc>
          <w:tcPr>
            <w:tcW w:w="966" w:type="dxa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85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D031BF" w:rsidRDefault="00273E1C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</w:rPr>
            </w:pPr>
            <w:r w:rsidRPr="00D031BF">
              <w:rPr>
                <w:sz w:val="24"/>
                <w:szCs w:val="24"/>
              </w:rPr>
              <w:t>Аппликация «Грибы на пеньке».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22.04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Аппликация «Грибы на пеньке».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Аппликация «Грибы на пеньке».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D031BF" w:rsidRDefault="00273E1C" w:rsidP="00D031BF">
            <w:pPr>
              <w:shd w:val="clear" w:color="auto" w:fill="FFFFFF" w:themeFill="background1"/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D031BF">
              <w:rPr>
                <w:sz w:val="24"/>
                <w:szCs w:val="24"/>
              </w:rPr>
              <w:t>Придумай свой рисунок. (Учитывай понятия: наверху, внизу.)</w:t>
            </w:r>
          </w:p>
        </w:tc>
        <w:tc>
          <w:tcPr>
            <w:tcW w:w="966" w:type="dxa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29.04</w:t>
            </w:r>
          </w:p>
        </w:tc>
        <w:tc>
          <w:tcPr>
            <w:tcW w:w="799" w:type="dxa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44425">
            <w:pPr>
              <w:shd w:val="clear" w:color="auto" w:fill="FFFFFF" w:themeFill="background1"/>
              <w:spacing w:after="150"/>
              <w:rPr>
                <w:rFonts w:eastAsia="Times New Roman"/>
                <w:color w:val="000000"/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Придумай свой рисунок. (Учитывай понятия: наверху, внизу.)</w:t>
            </w:r>
          </w:p>
        </w:tc>
        <w:tc>
          <w:tcPr>
            <w:tcW w:w="966" w:type="dxa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273E1C" w:rsidRDefault="00273E1C" w:rsidP="00D44425">
            <w:pPr>
              <w:shd w:val="clear" w:color="auto" w:fill="FFFFFF" w:themeFill="background1"/>
              <w:spacing w:after="150"/>
              <w:rPr>
                <w:rFonts w:eastAsia="Times New Roman"/>
                <w:color w:val="000000"/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Придумай свой рисунок. (Учитывай понятия: наверху, внизу.)</w:t>
            </w:r>
          </w:p>
        </w:tc>
        <w:tc>
          <w:tcPr>
            <w:tcW w:w="966" w:type="dxa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D031BF" w:rsidRDefault="00273E1C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</w:rPr>
            </w:pPr>
            <w:r w:rsidRPr="00D031BF">
              <w:rPr>
                <w:sz w:val="24"/>
                <w:szCs w:val="24"/>
              </w:rPr>
              <w:t>Придумай свой рисунок. (Учитывай понятия: наверху, внизу.)</w:t>
            </w:r>
          </w:p>
        </w:tc>
        <w:tc>
          <w:tcPr>
            <w:tcW w:w="966" w:type="dxa"/>
            <w:shd w:val="clear" w:color="auto" w:fill="auto"/>
          </w:tcPr>
          <w:p w:rsidR="00273E1C" w:rsidRPr="006B5275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Pr="006A7233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6.05</w:t>
            </w: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  <w:shd w:val="clear" w:color="auto" w:fill="auto"/>
          </w:tcPr>
          <w:p w:rsidR="00273E1C" w:rsidRPr="0059172A" w:rsidRDefault="00273E1C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92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506DE6" w:rsidRDefault="00273E1C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506DE6">
              <w:rPr>
                <w:sz w:val="24"/>
                <w:szCs w:val="24"/>
                <w:highlight w:val="yellow"/>
              </w:rPr>
              <w:t>Придумай свой рисунок. (Учитывай понятия: наверху, внизу.)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73E1C" w:rsidRPr="00D031BF" w:rsidTr="00273E1C">
        <w:tc>
          <w:tcPr>
            <w:tcW w:w="675" w:type="dxa"/>
            <w:shd w:val="clear" w:color="auto" w:fill="auto"/>
          </w:tcPr>
          <w:p w:rsidR="00273E1C" w:rsidRPr="00D031BF" w:rsidRDefault="00273E1C" w:rsidP="00D031BF">
            <w:pPr>
              <w:shd w:val="clear" w:color="auto" w:fill="FFFFFF" w:themeFill="background1"/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3E1C" w:rsidRPr="00506DE6" w:rsidRDefault="00273E1C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506DE6">
              <w:rPr>
                <w:sz w:val="24"/>
                <w:szCs w:val="24"/>
                <w:highlight w:val="yellow"/>
              </w:rPr>
              <w:t>Придумай свой рисунок. (Учитывай понятия: наверху, внизу.)</w:t>
            </w:r>
          </w:p>
        </w:tc>
        <w:tc>
          <w:tcPr>
            <w:tcW w:w="966" w:type="dxa"/>
            <w:shd w:val="clear" w:color="auto" w:fill="auto"/>
          </w:tcPr>
          <w:p w:rsidR="00273E1C" w:rsidRDefault="00273E1C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auto"/>
          </w:tcPr>
          <w:p w:rsidR="00273E1C" w:rsidRDefault="00273E1C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auto"/>
          </w:tcPr>
          <w:p w:rsidR="00273E1C" w:rsidRPr="00A67245" w:rsidRDefault="00273E1C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C25A8" w:rsidRPr="00D031BF" w:rsidTr="00273E1C">
        <w:tc>
          <w:tcPr>
            <w:tcW w:w="675" w:type="dxa"/>
            <w:shd w:val="clear" w:color="auto" w:fill="FFFFFF" w:themeFill="background1"/>
          </w:tcPr>
          <w:p w:rsidR="006C25A8" w:rsidRPr="0059172A" w:rsidRDefault="006C25A8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93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C25A8" w:rsidRPr="00D031BF" w:rsidRDefault="006C25A8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</w:rPr>
            </w:pPr>
            <w:r w:rsidRPr="00D031BF">
              <w:rPr>
                <w:sz w:val="24"/>
                <w:szCs w:val="24"/>
              </w:rPr>
              <w:t xml:space="preserve">Аппликация «Букет цветов». </w:t>
            </w:r>
          </w:p>
        </w:tc>
        <w:tc>
          <w:tcPr>
            <w:tcW w:w="966" w:type="dxa"/>
            <w:shd w:val="clear" w:color="auto" w:fill="FFFFFF" w:themeFill="background1"/>
          </w:tcPr>
          <w:p w:rsidR="006C25A8" w:rsidRPr="006B5275" w:rsidRDefault="006C25A8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FFFFFF" w:themeFill="background1"/>
          </w:tcPr>
          <w:p w:rsidR="006C25A8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13.05</w:t>
            </w:r>
          </w:p>
          <w:p w:rsidR="006C25A8" w:rsidRPr="006A7233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FFFF" w:themeFill="background1"/>
          </w:tcPr>
          <w:p w:rsidR="006C25A8" w:rsidRPr="00A67245" w:rsidRDefault="006C25A8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C25A8" w:rsidRPr="00D031BF" w:rsidTr="00273E1C">
        <w:tc>
          <w:tcPr>
            <w:tcW w:w="675" w:type="dxa"/>
            <w:shd w:val="clear" w:color="auto" w:fill="FFFFFF" w:themeFill="background1"/>
          </w:tcPr>
          <w:p w:rsidR="006C25A8" w:rsidRPr="0059172A" w:rsidRDefault="006C25A8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94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C25A8" w:rsidRPr="00273E1C" w:rsidRDefault="006C25A8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 xml:space="preserve">Аппликация «Букет цветов». </w:t>
            </w:r>
          </w:p>
        </w:tc>
        <w:tc>
          <w:tcPr>
            <w:tcW w:w="966" w:type="dxa"/>
            <w:shd w:val="clear" w:color="auto" w:fill="FFFFFF" w:themeFill="background1"/>
          </w:tcPr>
          <w:p w:rsidR="006C25A8" w:rsidRDefault="006C25A8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FFFFFF" w:themeFill="background1"/>
          </w:tcPr>
          <w:p w:rsidR="006C25A8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FFFF" w:themeFill="background1"/>
          </w:tcPr>
          <w:p w:rsidR="006C25A8" w:rsidRPr="00A67245" w:rsidRDefault="006C25A8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C25A8" w:rsidRPr="00D031BF" w:rsidTr="00273E1C">
        <w:tc>
          <w:tcPr>
            <w:tcW w:w="675" w:type="dxa"/>
            <w:shd w:val="clear" w:color="auto" w:fill="FFFFFF" w:themeFill="background1"/>
          </w:tcPr>
          <w:p w:rsidR="006C25A8" w:rsidRPr="0059172A" w:rsidRDefault="006C25A8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95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C25A8" w:rsidRPr="00273E1C" w:rsidRDefault="006C25A8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 xml:space="preserve">Аппликация «Букет цветов». </w:t>
            </w:r>
          </w:p>
        </w:tc>
        <w:tc>
          <w:tcPr>
            <w:tcW w:w="966" w:type="dxa"/>
            <w:shd w:val="clear" w:color="auto" w:fill="FFFFFF" w:themeFill="background1"/>
          </w:tcPr>
          <w:p w:rsidR="006C25A8" w:rsidRDefault="006C25A8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FFFFFF" w:themeFill="background1"/>
          </w:tcPr>
          <w:p w:rsidR="006C25A8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FFFF" w:themeFill="background1"/>
          </w:tcPr>
          <w:p w:rsidR="006C25A8" w:rsidRPr="00A67245" w:rsidRDefault="006C25A8" w:rsidP="00F67E1B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C25A8" w:rsidRPr="00D031BF" w:rsidTr="00273E1C">
        <w:tc>
          <w:tcPr>
            <w:tcW w:w="675" w:type="dxa"/>
            <w:shd w:val="clear" w:color="auto" w:fill="FFFFFF" w:themeFill="background1"/>
          </w:tcPr>
          <w:p w:rsidR="006C25A8" w:rsidRPr="0059172A" w:rsidRDefault="006C25A8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96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C25A8" w:rsidRPr="00567B66" w:rsidRDefault="006C25A8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</w:rPr>
            </w:pPr>
            <w:r w:rsidRPr="00D031BF">
              <w:rPr>
                <w:sz w:val="24"/>
                <w:szCs w:val="24"/>
              </w:rPr>
              <w:t xml:space="preserve">Аппликация </w:t>
            </w:r>
            <w:r>
              <w:rPr>
                <w:sz w:val="24"/>
                <w:szCs w:val="24"/>
              </w:rPr>
              <w:t>« Цветы в поле».</w:t>
            </w:r>
            <w:r w:rsidR="00E37C9E" w:rsidRPr="005F4C76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 xml:space="preserve"> </w:t>
            </w:r>
            <w:r w:rsidR="00E37C9E" w:rsidRPr="00E37C9E">
              <w:rPr>
                <w:rFonts w:eastAsia="Times New Roman"/>
                <w:bCs/>
                <w:sz w:val="24"/>
                <w:szCs w:val="24"/>
                <w:lang w:eastAsia="ar-SA"/>
              </w:rPr>
              <w:t>Промежуточная аттестация</w:t>
            </w:r>
            <w:r w:rsidR="00E37C9E"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FFFF" w:themeFill="background1"/>
          </w:tcPr>
          <w:p w:rsidR="006C25A8" w:rsidRDefault="006C25A8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567B66">
              <w:rPr>
                <w:rFonts w:eastAsia="Times New Roman"/>
                <w:bCs/>
                <w:sz w:val="24"/>
                <w:szCs w:val="24"/>
                <w:lang w:eastAsia="ar-SA"/>
              </w:rPr>
              <w:t>20.05</w:t>
            </w:r>
          </w:p>
        </w:tc>
        <w:tc>
          <w:tcPr>
            <w:tcW w:w="799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</w:tr>
      <w:tr w:rsidR="006C25A8" w:rsidRPr="00D031BF" w:rsidTr="00273E1C">
        <w:tc>
          <w:tcPr>
            <w:tcW w:w="675" w:type="dxa"/>
            <w:shd w:val="clear" w:color="auto" w:fill="FFFFFF" w:themeFill="background1"/>
          </w:tcPr>
          <w:p w:rsidR="006C25A8" w:rsidRPr="0059172A" w:rsidRDefault="006C25A8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97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C25A8" w:rsidRPr="00273E1C" w:rsidRDefault="006C25A8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Аппликация « Цветы в поле».</w:t>
            </w:r>
          </w:p>
        </w:tc>
        <w:tc>
          <w:tcPr>
            <w:tcW w:w="966" w:type="dxa"/>
            <w:shd w:val="clear" w:color="auto" w:fill="FFFFFF" w:themeFill="background1"/>
          </w:tcPr>
          <w:p w:rsidR="006C25A8" w:rsidRDefault="006C25A8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</w:tr>
      <w:tr w:rsidR="006C25A8" w:rsidRPr="00D031BF" w:rsidTr="00273E1C">
        <w:tc>
          <w:tcPr>
            <w:tcW w:w="675" w:type="dxa"/>
            <w:shd w:val="clear" w:color="auto" w:fill="FFFFFF" w:themeFill="background1"/>
          </w:tcPr>
          <w:p w:rsidR="006C25A8" w:rsidRDefault="006C25A8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98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C25A8" w:rsidRPr="00273E1C" w:rsidRDefault="006C25A8" w:rsidP="00D44425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Аппликация « Цветы в поле».</w:t>
            </w:r>
          </w:p>
        </w:tc>
        <w:tc>
          <w:tcPr>
            <w:tcW w:w="966" w:type="dxa"/>
            <w:shd w:val="clear" w:color="auto" w:fill="FFFFFF" w:themeFill="background1"/>
          </w:tcPr>
          <w:p w:rsidR="006C25A8" w:rsidRDefault="006C25A8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</w:tr>
      <w:tr w:rsidR="006C25A8" w:rsidRPr="00D031BF" w:rsidTr="00273E1C">
        <w:tc>
          <w:tcPr>
            <w:tcW w:w="675" w:type="dxa"/>
            <w:shd w:val="clear" w:color="auto" w:fill="FFFFFF" w:themeFill="background1"/>
          </w:tcPr>
          <w:p w:rsidR="006C25A8" w:rsidRDefault="006C25A8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99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C25A8" w:rsidRPr="00D031BF" w:rsidRDefault="006C25A8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</w:rPr>
            </w:pPr>
            <w:r w:rsidRPr="00D031BF">
              <w:rPr>
                <w:sz w:val="24"/>
                <w:szCs w:val="24"/>
              </w:rPr>
              <w:t>Обобщающий урок.</w:t>
            </w:r>
          </w:p>
        </w:tc>
        <w:tc>
          <w:tcPr>
            <w:tcW w:w="966" w:type="dxa"/>
            <w:shd w:val="clear" w:color="auto" w:fill="FFFFFF" w:themeFill="background1"/>
          </w:tcPr>
          <w:p w:rsidR="006C25A8" w:rsidRDefault="006C25A8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27.05</w:t>
            </w:r>
          </w:p>
        </w:tc>
        <w:tc>
          <w:tcPr>
            <w:tcW w:w="799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</w:tr>
      <w:tr w:rsidR="006C25A8" w:rsidRPr="00D031BF" w:rsidTr="00273E1C">
        <w:tc>
          <w:tcPr>
            <w:tcW w:w="675" w:type="dxa"/>
            <w:shd w:val="clear" w:color="auto" w:fill="FFFFFF" w:themeFill="background1"/>
          </w:tcPr>
          <w:p w:rsidR="006C25A8" w:rsidRDefault="006C25A8" w:rsidP="00D444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100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C25A8" w:rsidRPr="00273E1C" w:rsidRDefault="006C25A8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Отработка приемов работы с бумагой, пластилином.</w:t>
            </w:r>
          </w:p>
        </w:tc>
        <w:tc>
          <w:tcPr>
            <w:tcW w:w="966" w:type="dxa"/>
            <w:shd w:val="clear" w:color="auto" w:fill="FFFFFF" w:themeFill="background1"/>
          </w:tcPr>
          <w:p w:rsidR="006C25A8" w:rsidRDefault="006C25A8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FFFFFF" w:themeFill="background1"/>
          </w:tcPr>
          <w:p w:rsidR="006C25A8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</w:tr>
      <w:tr w:rsidR="006C25A8" w:rsidRPr="00D031BF" w:rsidTr="00273E1C">
        <w:tc>
          <w:tcPr>
            <w:tcW w:w="675" w:type="dxa"/>
            <w:shd w:val="clear" w:color="auto" w:fill="FFFFFF" w:themeFill="background1"/>
          </w:tcPr>
          <w:p w:rsidR="006C25A8" w:rsidRDefault="006C25A8" w:rsidP="00D031BF">
            <w:pPr>
              <w:shd w:val="clear" w:color="auto" w:fill="FFFFFF" w:themeFill="background1"/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101</w:t>
            </w:r>
          </w:p>
        </w:tc>
        <w:tc>
          <w:tcPr>
            <w:tcW w:w="7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C25A8" w:rsidRPr="00273E1C" w:rsidRDefault="006C25A8" w:rsidP="00D031BF">
            <w:pPr>
              <w:shd w:val="clear" w:color="auto" w:fill="FFFFFF" w:themeFill="background1"/>
              <w:spacing w:after="150"/>
              <w:rPr>
                <w:sz w:val="24"/>
                <w:szCs w:val="24"/>
                <w:highlight w:val="yellow"/>
              </w:rPr>
            </w:pPr>
            <w:r w:rsidRPr="00273E1C">
              <w:rPr>
                <w:sz w:val="24"/>
                <w:szCs w:val="24"/>
                <w:highlight w:val="yellow"/>
              </w:rPr>
              <w:t>Отработка приемов работы с бумагой, пластилином.</w:t>
            </w:r>
          </w:p>
        </w:tc>
        <w:tc>
          <w:tcPr>
            <w:tcW w:w="966" w:type="dxa"/>
            <w:shd w:val="clear" w:color="auto" w:fill="FFFFFF" w:themeFill="background1"/>
          </w:tcPr>
          <w:p w:rsidR="006C25A8" w:rsidRDefault="006C25A8" w:rsidP="00F67E1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76" w:type="dxa"/>
            <w:shd w:val="clear" w:color="auto" w:fill="FFFFFF" w:themeFill="background1"/>
          </w:tcPr>
          <w:p w:rsidR="006C25A8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FFFF" w:themeFill="background1"/>
          </w:tcPr>
          <w:p w:rsidR="006C25A8" w:rsidRPr="00567B66" w:rsidRDefault="006C25A8" w:rsidP="00F67E1B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</w:tr>
    </w:tbl>
    <w:p w:rsidR="00BA2EA7" w:rsidRPr="006B5275" w:rsidRDefault="00BA2EA7" w:rsidP="00D031BF">
      <w:p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</w:p>
    <w:sectPr w:rsidR="00BA2EA7" w:rsidRPr="006B5275" w:rsidSect="001C218B">
      <w:pgSz w:w="11906" w:h="16838"/>
      <w:pgMar w:top="426" w:right="707" w:bottom="426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16166"/>
    <w:multiLevelType w:val="multilevel"/>
    <w:tmpl w:val="B184933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C16714"/>
    <w:multiLevelType w:val="hybridMultilevel"/>
    <w:tmpl w:val="6A467024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>
    <w:nsid w:val="1134363D"/>
    <w:multiLevelType w:val="hybridMultilevel"/>
    <w:tmpl w:val="166C8F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149CF050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F39C377A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D3006108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E9B8D41A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882204B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D2C2D386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4F0AA4A0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1F182BCC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">
    <w:nsid w:val="1DB31EC1"/>
    <w:multiLevelType w:val="hybridMultilevel"/>
    <w:tmpl w:val="661CA6B0"/>
    <w:lvl w:ilvl="0" w:tplc="4484E7B8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755025C"/>
    <w:multiLevelType w:val="hybridMultilevel"/>
    <w:tmpl w:val="6044A9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8320D01"/>
    <w:multiLevelType w:val="hybridMultilevel"/>
    <w:tmpl w:val="03DEA84A"/>
    <w:lvl w:ilvl="0" w:tplc="0419000D">
      <w:start w:val="1"/>
      <w:numFmt w:val="bullet"/>
      <w:lvlText w:val=""/>
      <w:lvlJc w:val="left"/>
      <w:pPr>
        <w:ind w:left="77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7">
    <w:nsid w:val="386E21DF"/>
    <w:multiLevelType w:val="hybridMultilevel"/>
    <w:tmpl w:val="38A6BC70"/>
    <w:lvl w:ilvl="0" w:tplc="0419000D">
      <w:start w:val="1"/>
      <w:numFmt w:val="bullet"/>
      <w:lvlText w:val=""/>
      <w:lvlJc w:val="left"/>
      <w:pPr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8">
    <w:nsid w:val="3BCA7353"/>
    <w:multiLevelType w:val="hybridMultilevel"/>
    <w:tmpl w:val="030E692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CC45A81"/>
    <w:multiLevelType w:val="hybridMultilevel"/>
    <w:tmpl w:val="8824778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F3A5CC6"/>
    <w:multiLevelType w:val="hybridMultilevel"/>
    <w:tmpl w:val="A1ACE7D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6F4884A8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8E12C456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BE2E7E6C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917E0CE6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5696493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9822EE2E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1570B9D6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C24C66B8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2">
    <w:nsid w:val="58724916"/>
    <w:multiLevelType w:val="hybridMultilevel"/>
    <w:tmpl w:val="5296BC2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5D41484F"/>
    <w:multiLevelType w:val="hybridMultilevel"/>
    <w:tmpl w:val="AF1A04E2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5FA216C1"/>
    <w:multiLevelType w:val="hybridMultilevel"/>
    <w:tmpl w:val="3EFCC212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5FC95D32"/>
    <w:multiLevelType w:val="hybridMultilevel"/>
    <w:tmpl w:val="089C894E"/>
    <w:lvl w:ilvl="0" w:tplc="E17E21FC">
      <w:start w:val="1"/>
      <w:numFmt w:val="bullet"/>
      <w:lvlText w:val=""/>
      <w:lvlJc w:val="left"/>
      <w:pPr>
        <w:ind w:left="720" w:hanging="360"/>
      </w:pPr>
      <w:rPr>
        <w:rFonts w:ascii="Wingdings" w:hAnsi="Wingdings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51B018D"/>
    <w:multiLevelType w:val="hybridMultilevel"/>
    <w:tmpl w:val="33BE6EF0"/>
    <w:lvl w:ilvl="0" w:tplc="DD0EFC0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A632387"/>
    <w:multiLevelType w:val="hybridMultilevel"/>
    <w:tmpl w:val="3F144A02"/>
    <w:lvl w:ilvl="0" w:tplc="041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9">
    <w:nsid w:val="6E9924E1"/>
    <w:multiLevelType w:val="hybridMultilevel"/>
    <w:tmpl w:val="64FC82F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EF446F8"/>
    <w:multiLevelType w:val="hybridMultilevel"/>
    <w:tmpl w:val="D4BCA72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AE2A56"/>
    <w:multiLevelType w:val="hybridMultilevel"/>
    <w:tmpl w:val="A4EA246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273B24"/>
    <w:multiLevelType w:val="hybridMultilevel"/>
    <w:tmpl w:val="119CD9C8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23">
    <w:nsid w:val="7BE978FF"/>
    <w:multiLevelType w:val="hybridMultilevel"/>
    <w:tmpl w:val="F656FF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3"/>
  </w:num>
  <w:num w:numId="3">
    <w:abstractNumId w:val="8"/>
  </w:num>
  <w:num w:numId="4">
    <w:abstractNumId w:val="12"/>
  </w:num>
  <w:num w:numId="5">
    <w:abstractNumId w:val="9"/>
  </w:num>
  <w:num w:numId="6">
    <w:abstractNumId w:val="0"/>
  </w:num>
  <w:num w:numId="7">
    <w:abstractNumId w:val="16"/>
  </w:num>
  <w:num w:numId="8">
    <w:abstractNumId w:val="23"/>
  </w:num>
  <w:num w:numId="9">
    <w:abstractNumId w:val="4"/>
  </w:num>
  <w:num w:numId="10">
    <w:abstractNumId w:val="15"/>
  </w:num>
  <w:num w:numId="11">
    <w:abstractNumId w:val="10"/>
  </w:num>
  <w:num w:numId="12">
    <w:abstractNumId w:val="20"/>
  </w:num>
  <w:num w:numId="13">
    <w:abstractNumId w:val="17"/>
  </w:num>
  <w:num w:numId="14">
    <w:abstractNumId w:val="19"/>
  </w:num>
  <w:num w:numId="15">
    <w:abstractNumId w:val="7"/>
  </w:num>
  <w:num w:numId="16">
    <w:abstractNumId w:val="18"/>
  </w:num>
  <w:num w:numId="17">
    <w:abstractNumId w:val="1"/>
  </w:num>
  <w:num w:numId="18">
    <w:abstractNumId w:val="2"/>
  </w:num>
  <w:num w:numId="19">
    <w:abstractNumId w:val="3"/>
  </w:num>
  <w:num w:numId="20">
    <w:abstractNumId w:val="11"/>
  </w:num>
  <w:num w:numId="21">
    <w:abstractNumId w:val="22"/>
  </w:num>
  <w:num w:numId="22">
    <w:abstractNumId w:val="21"/>
  </w:num>
  <w:num w:numId="23">
    <w:abstractNumId w:val="14"/>
  </w:num>
  <w:num w:numId="24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A4644"/>
    <w:rsid w:val="000B6D4C"/>
    <w:rsid w:val="000E775A"/>
    <w:rsid w:val="001344D4"/>
    <w:rsid w:val="001C218B"/>
    <w:rsid w:val="001D1E6A"/>
    <w:rsid w:val="00203886"/>
    <w:rsid w:val="002326CF"/>
    <w:rsid w:val="0026468B"/>
    <w:rsid w:val="00273E1C"/>
    <w:rsid w:val="00404FE1"/>
    <w:rsid w:val="004209B4"/>
    <w:rsid w:val="004826EE"/>
    <w:rsid w:val="00506DE6"/>
    <w:rsid w:val="00567B66"/>
    <w:rsid w:val="00581CD8"/>
    <w:rsid w:val="00583CFD"/>
    <w:rsid w:val="005D0641"/>
    <w:rsid w:val="00603E9E"/>
    <w:rsid w:val="00625BE7"/>
    <w:rsid w:val="00661878"/>
    <w:rsid w:val="006B5275"/>
    <w:rsid w:val="006C25A8"/>
    <w:rsid w:val="007263E2"/>
    <w:rsid w:val="00742336"/>
    <w:rsid w:val="00757F35"/>
    <w:rsid w:val="0078366D"/>
    <w:rsid w:val="007F07E1"/>
    <w:rsid w:val="00875A66"/>
    <w:rsid w:val="008A1A56"/>
    <w:rsid w:val="008A65AC"/>
    <w:rsid w:val="00903D11"/>
    <w:rsid w:val="009944D5"/>
    <w:rsid w:val="009D5C10"/>
    <w:rsid w:val="00A41A79"/>
    <w:rsid w:val="00A4648B"/>
    <w:rsid w:val="00A82A95"/>
    <w:rsid w:val="00B139EF"/>
    <w:rsid w:val="00B60486"/>
    <w:rsid w:val="00BA2EA7"/>
    <w:rsid w:val="00BA4644"/>
    <w:rsid w:val="00C41D6B"/>
    <w:rsid w:val="00C42A34"/>
    <w:rsid w:val="00D031BF"/>
    <w:rsid w:val="00D276EF"/>
    <w:rsid w:val="00D44425"/>
    <w:rsid w:val="00D50B1F"/>
    <w:rsid w:val="00D71EE4"/>
    <w:rsid w:val="00DB11EF"/>
    <w:rsid w:val="00E03B66"/>
    <w:rsid w:val="00E37C9E"/>
    <w:rsid w:val="00F26EC6"/>
    <w:rsid w:val="00F67E1B"/>
    <w:rsid w:val="00FE2915"/>
    <w:rsid w:val="00FE4F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21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C218B"/>
    <w:pPr>
      <w:ind w:left="720"/>
      <w:contextualSpacing/>
    </w:pPr>
  </w:style>
  <w:style w:type="table" w:styleId="a4">
    <w:name w:val="Table Grid"/>
    <w:basedOn w:val="a1"/>
    <w:uiPriority w:val="39"/>
    <w:rsid w:val="001C218B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39"/>
    <w:rsid w:val="00BA2EA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unhideWhenUsed/>
    <w:rsid w:val="002038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903D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03D11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1344D4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21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C218B"/>
    <w:pPr>
      <w:ind w:left="720"/>
      <w:contextualSpacing/>
    </w:pPr>
  </w:style>
  <w:style w:type="table" w:styleId="a4">
    <w:name w:val="Table Grid"/>
    <w:basedOn w:val="a1"/>
    <w:uiPriority w:val="39"/>
    <w:rsid w:val="001C218B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39"/>
    <w:rsid w:val="00BA2EA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rsid w:val="002038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903D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03D1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6070</TotalTime>
  <Pages>1</Pages>
  <Words>3006</Words>
  <Characters>17136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Нина</cp:lastModifiedBy>
  <cp:revision>32</cp:revision>
  <dcterms:created xsi:type="dcterms:W3CDTF">2023-08-24T09:22:00Z</dcterms:created>
  <dcterms:modified xsi:type="dcterms:W3CDTF">2024-10-29T11:41:00Z</dcterms:modified>
</cp:coreProperties>
</file>