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5B" w:rsidRDefault="00D90D5B" w:rsidP="00D90D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D5B" w:rsidRDefault="00D90D5B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6A159E8D" wp14:editId="5A706615">
            <wp:extent cx="5466080" cy="258127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09" cy="260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5B" w:rsidRDefault="00D90D5B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D5B" w:rsidRDefault="00D90D5B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D5B" w:rsidRDefault="00AD1704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40F569" wp14:editId="60324E39">
            <wp:extent cx="1590675" cy="590550"/>
            <wp:effectExtent l="0" t="0" r="9525" b="0"/>
            <wp:docPr id="1" name="Рисунок 1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AF7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D90D5B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по выбору </w:t>
      </w:r>
    </w:p>
    <w:p w:rsidR="00456AF7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9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Биологическая лаборатория. </w:t>
      </w: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пути к ОГЭ»</w:t>
      </w:r>
    </w:p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9 КЛАССА</w:t>
      </w:r>
    </w:p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Составила: Калитка Н.В.</w:t>
      </w:r>
    </w:p>
    <w:p w:rsidR="00456AF7" w:rsidRDefault="00456AF7" w:rsidP="00456AF7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биологии, </w:t>
      </w:r>
    </w:p>
    <w:p w:rsidR="00456AF7" w:rsidRDefault="00456AF7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Default="00D90D5B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с.Заледеево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2022г.</w:t>
      </w:r>
    </w:p>
    <w:p w:rsidR="00456AF7" w:rsidRDefault="00456AF7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Default="00456AF7" w:rsidP="00D90D5B">
      <w:pPr>
        <w:pStyle w:val="Default"/>
        <w:jc w:val="center"/>
        <w:rPr>
          <w:rFonts w:eastAsia="Times New Roman"/>
          <w:b/>
          <w:bCs/>
          <w:lang w:eastAsia="ru-RU"/>
        </w:rPr>
      </w:pPr>
      <w:r w:rsidRPr="008670CD">
        <w:rPr>
          <w:rFonts w:eastAsia="Times New Roman"/>
          <w:b/>
          <w:bCs/>
          <w:lang w:eastAsia="ru-RU"/>
        </w:rPr>
        <w:t>ПОЯСНИТЕЛЬНАЯ ЗАПИСКА</w:t>
      </w:r>
    </w:p>
    <w:p w:rsidR="00D90D5B" w:rsidRDefault="00D90D5B" w:rsidP="00D90D5B">
      <w:pPr>
        <w:pStyle w:val="Default"/>
        <w:jc w:val="center"/>
        <w:rPr>
          <w:sz w:val="23"/>
          <w:szCs w:val="23"/>
        </w:rPr>
      </w:pPr>
    </w:p>
    <w:p w:rsidR="00456AF7" w:rsidRDefault="00456AF7" w:rsidP="0051749E">
      <w:pPr>
        <w:pStyle w:val="Default"/>
        <w:spacing w:line="360" w:lineRule="auto"/>
      </w:pPr>
      <w:r w:rsidRPr="004127BA">
        <w:t xml:space="preserve">Рабочая программа </w:t>
      </w:r>
      <w:r w:rsidR="0051749E">
        <w:t xml:space="preserve">курса по </w:t>
      </w:r>
      <w:proofErr w:type="gramStart"/>
      <w:r w:rsidR="0051749E">
        <w:t xml:space="preserve">выбору </w:t>
      </w:r>
      <w:r w:rsidRPr="004127BA">
        <w:t xml:space="preserve"> «</w:t>
      </w:r>
      <w:proofErr w:type="gramEnd"/>
      <w:r w:rsidR="0051749E">
        <w:t xml:space="preserve">Биологическая лаборатория. </w:t>
      </w:r>
      <w:r w:rsidRPr="004127BA">
        <w:t xml:space="preserve">На пути к ОГЭ» для 9 класса составлена в соответствии с требованиями ФГОС ООО, утвержденного приказом Министерства образования и науки РФ от 17 мая 2012 года </w:t>
      </w:r>
      <w:proofErr w:type="spellStart"/>
      <w:r w:rsidRPr="004127BA">
        <w:t>No</w:t>
      </w:r>
      <w:proofErr w:type="spellEnd"/>
      <w:r w:rsidRPr="004127BA">
        <w:t xml:space="preserve"> 413, с изменениями, внесенными приказом Министерства образования и науки Российской Федерации от 29 декабря 2014 г. No1645, приказом Министерства образования и науки Российской Федерации от 31 декабря 2015 года No1578. </w:t>
      </w:r>
    </w:p>
    <w:p w:rsidR="0051749E" w:rsidRDefault="0051749E" w:rsidP="0051749E">
      <w:pPr>
        <w:pStyle w:val="Default"/>
        <w:spacing w:line="360" w:lineRule="auto"/>
      </w:pPr>
      <w:r>
        <w:t>-Федеральный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</w:t>
      </w:r>
      <w:proofErr w:type="gramStart"/>
      <w:r>
        <w:t>)  —</w:t>
      </w:r>
      <w:proofErr w:type="gramEnd"/>
      <w:r>
        <w:t xml:space="preserve"> URL: https://fgos.ru (дата обращения: 10.04.2021).</w:t>
      </w:r>
    </w:p>
    <w:p w:rsidR="0051749E" w:rsidRPr="004127BA" w:rsidRDefault="0051749E" w:rsidP="0051749E">
      <w:pPr>
        <w:pStyle w:val="Default"/>
        <w:spacing w:line="360" w:lineRule="auto"/>
      </w:pPr>
      <w:r>
        <w:t>-Методические рекомендации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>» на базе общеобразовательных организаций (Утверждены распоряжением Министерства просвещения Российской Федерации от 12 января 2021 г. N Р-4) — URL: http://www.consultant.ru/document/cons_doc_LAW_374695/ (дата обращения: 10.043.2021).</w:t>
      </w:r>
    </w:p>
    <w:p w:rsidR="00456AF7" w:rsidRPr="004127BA" w:rsidRDefault="0051749E" w:rsidP="0051749E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6AF7" w:rsidRPr="004127BA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модернизации школьной программы </w:t>
      </w:r>
      <w:r w:rsidR="00D90D5B">
        <w:rPr>
          <w:rFonts w:ascii="Times New Roman" w:hAnsi="Times New Roman" w:cs="Times New Roman"/>
          <w:sz w:val="24"/>
          <w:szCs w:val="24"/>
        </w:rPr>
        <w:t xml:space="preserve">курсы по </w:t>
      </w:r>
      <w:proofErr w:type="gramStart"/>
      <w:r w:rsidR="00D90D5B">
        <w:rPr>
          <w:rFonts w:ascii="Times New Roman" w:hAnsi="Times New Roman" w:cs="Times New Roman"/>
          <w:sz w:val="24"/>
          <w:szCs w:val="24"/>
        </w:rPr>
        <w:t xml:space="preserve">выбору </w:t>
      </w:r>
      <w:r w:rsidR="00456AF7" w:rsidRPr="004127BA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="00456AF7" w:rsidRPr="004127BA">
        <w:rPr>
          <w:rFonts w:ascii="Times New Roman" w:hAnsi="Times New Roman" w:cs="Times New Roman"/>
          <w:sz w:val="24"/>
          <w:szCs w:val="24"/>
        </w:rPr>
        <w:t xml:space="preserve"> обязательным компонентом школьного образования. Рабочая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456AF7" w:rsidRPr="004127BA">
        <w:rPr>
          <w:rFonts w:ascii="Times New Roman" w:hAnsi="Times New Roman" w:cs="Times New Roman"/>
          <w:sz w:val="24"/>
          <w:szCs w:val="24"/>
        </w:rPr>
        <w:t xml:space="preserve"> составлена</w:t>
      </w:r>
      <w:proofErr w:type="gramEnd"/>
      <w:r w:rsidR="00456AF7" w:rsidRPr="004127BA">
        <w:rPr>
          <w:rFonts w:ascii="Times New Roman" w:hAnsi="Times New Roman" w:cs="Times New Roman"/>
          <w:sz w:val="24"/>
          <w:szCs w:val="24"/>
        </w:rPr>
        <w:t xml:space="preserve"> на основе спецификации контрольных измерительных материалов и кодификатора элементов содержания и требований к уровню подготовки обучающихся для проведения основного государственного экзамена по биологии. </w:t>
      </w:r>
    </w:p>
    <w:p w:rsidR="00456AF7" w:rsidRPr="004127BA" w:rsidRDefault="00456AF7" w:rsidP="0051749E">
      <w:pPr>
        <w:shd w:val="clear" w:color="auto" w:fill="FCFCFC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результаты анализа экзаменуемых на протяжении нескольких лет при подготовке к ОГЭ 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 способы видообразования; определение движущих сил и результатов эволюции, путей и направлений эволюционного процесса, ароморфозы у конкретных групп организмов; особенности митоза и мейоза, фотосинтеза и хемосинтеза, биогеоценоза и 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агроценоза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характеристика классов покрытосеменных растений, позвоночных животных.</w:t>
      </w:r>
    </w:p>
    <w:p w:rsidR="00456AF7" w:rsidRDefault="00456AF7" w:rsidP="0051749E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биологии в 9 классах недостаточное количество часов отведено </w:t>
      </w: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тщательной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отработки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и умений базового уровня за курс 5-9 классов. 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этой целью, при проведении групповых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целесообразно уделить повторению и закреплению наиболее значимых и наиболее слабо 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усваиваемых  школьниками знаний   из основной школы, изучаемых на заключительном этапе биологического образования: о классификации органического мира,  его историческом развитии, особенностях строения и жизнедеятельности организмов разных царств живой природы, а также вопросов экологии, онтогенеза, селекции, клеточной, эволюционной, хромосомной теорий, вопросов антропогенеза,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процессы.</w:t>
      </w:r>
    </w:p>
    <w:p w:rsidR="00456AF7" w:rsidRPr="008670CD" w:rsidRDefault="00456AF7" w:rsidP="0051749E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единство и эволюцию органического мира, взаимосвязь строения и функций клеток, тканей, организма и окружающей среды; выявлять причинно-следственные связи в природе; формулировать мировоззренческие выводы на основе знаний биологических теорий, законов, закономерностей.</w:t>
      </w:r>
    </w:p>
    <w:p w:rsidR="00456AF7" w:rsidRDefault="00456AF7" w:rsidP="0051749E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 ходе групповых занятий следует уделять большое внимание формированию предметной компетентности (природоохранной, 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исследовательской), формированию у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456AF7" w:rsidRPr="00456AF7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b/>
          <w:sz w:val="24"/>
          <w:szCs w:val="24"/>
        </w:rPr>
        <w:t>Цифровая лаборатория «Точка роста»</w:t>
      </w:r>
      <w:r w:rsidRPr="00456AF7">
        <w:rPr>
          <w:rFonts w:ascii="Times New Roman" w:hAnsi="Times New Roman" w:cs="Times New Roman"/>
          <w:sz w:val="24"/>
          <w:szCs w:val="24"/>
        </w:rPr>
        <w:t xml:space="preserve"> полностью меняет методику и содержание экспериментальной деятельности и решает вышеперечисленные проблемы. Широкий спектр датчиков позволит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 </w:t>
      </w:r>
    </w:p>
    <w:p w:rsidR="00456AF7" w:rsidRPr="00456AF7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 xml:space="preserve">В процессе формирования экспериментальных умений ученик обучается представлять информацию об исследовании в четырёх видах: </w:t>
      </w:r>
    </w:p>
    <w:p w:rsidR="00456AF7" w:rsidRPr="00456AF7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456AF7" w:rsidRPr="00456AF7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456AF7" w:rsidRPr="00456AF7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 xml:space="preserve"> 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</w:t>
      </w:r>
      <w:r w:rsidRPr="00456AF7">
        <w:rPr>
          <w:rFonts w:ascii="Times New Roman" w:hAnsi="Times New Roman" w:cs="Times New Roman"/>
          <w:sz w:val="24"/>
          <w:szCs w:val="24"/>
        </w:rPr>
        <w:lastRenderedPageBreak/>
        <w:t>и многомерность); в виде математических уравнений: давать математическое описание взаимосвязи величин, математическое обобщение.</w:t>
      </w:r>
    </w:p>
    <w:p w:rsidR="00456AF7" w:rsidRPr="00456AF7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 xml:space="preserve"> • формирование исследовательских умений учащихся, которые выражаются в следующих действиях: </w:t>
      </w:r>
    </w:p>
    <w:p w:rsidR="00456AF7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1. определение проблемы; </w:t>
      </w:r>
    </w:p>
    <w:p w:rsidR="00456AF7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2. постановка исследовательской задачи; </w:t>
      </w:r>
    </w:p>
    <w:p w:rsidR="00456AF7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3. планирование решения задачи; </w:t>
      </w:r>
    </w:p>
    <w:p w:rsidR="00456AF7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4. построение моделей; </w:t>
      </w:r>
    </w:p>
    <w:p w:rsidR="00456AF7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>5. выдвижение гипотез;</w:t>
      </w:r>
    </w:p>
    <w:p w:rsidR="00456AF7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 6. экспериментальная проверка гипотез; </w:t>
      </w:r>
    </w:p>
    <w:p w:rsidR="00456AF7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7. анализ данных экспериментов или наблюдений; </w:t>
      </w:r>
    </w:p>
    <w:p w:rsidR="00456AF7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>8. формулирование выводов.</w:t>
      </w:r>
    </w:p>
    <w:p w:rsidR="00471628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Использование оборудования центра «Точка роста» при реализации данной ОП позволяет создать условия: </w:t>
      </w:r>
    </w:p>
    <w:p w:rsidR="00471628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471628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471628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471628" w:rsidRPr="0051749E" w:rsidRDefault="00456AF7" w:rsidP="00456AF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471628" w:rsidRDefault="00456AF7" w:rsidP="00471628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71628">
        <w:rPr>
          <w:rFonts w:ascii="Times New Roman" w:hAnsi="Times New Roman" w:cs="Times New Roman"/>
          <w:sz w:val="24"/>
          <w:szCs w:val="24"/>
        </w:rPr>
        <w:t>Применяя цифровые лаборатории на уроках биологии</w:t>
      </w:r>
      <w:r w:rsidR="0051749E">
        <w:rPr>
          <w:rFonts w:ascii="Times New Roman" w:hAnsi="Times New Roman" w:cs="Times New Roman"/>
          <w:sz w:val="24"/>
          <w:szCs w:val="24"/>
        </w:rPr>
        <w:t xml:space="preserve"> и вовремя посещения занятий курса</w:t>
      </w:r>
      <w:r w:rsidRPr="00471628">
        <w:rPr>
          <w:rFonts w:ascii="Times New Roman" w:hAnsi="Times New Roman" w:cs="Times New Roman"/>
          <w:sz w:val="24"/>
          <w:szCs w:val="24"/>
        </w:rPr>
        <w:t xml:space="preserve">, учащиеся смогут выполнить множество лабораторных работ и экспериментов по программе основной школы. </w:t>
      </w:r>
      <w:r w:rsidRPr="00471628">
        <w:rPr>
          <w:rFonts w:ascii="Times New Roman" w:hAnsi="Times New Roman" w:cs="Times New Roman"/>
          <w:b/>
          <w:sz w:val="24"/>
          <w:szCs w:val="24"/>
        </w:rPr>
        <w:t>Биология растений:</w:t>
      </w:r>
      <w:r w:rsidRPr="00471628">
        <w:rPr>
          <w:rFonts w:ascii="Times New Roman" w:hAnsi="Times New Roman" w:cs="Times New Roman"/>
          <w:sz w:val="24"/>
          <w:szCs w:val="24"/>
        </w:rPr>
        <w:t xml:space="preserve"> Дыхание листьев. Дыхание корней. Поглощение воды корнями растений. Корневое давление. Испарение воды растениями. Фотосинтез. Дыхание семян. Условия прорастания семян. Теплолюбивые и холодостойкие растения. </w:t>
      </w:r>
    </w:p>
    <w:p w:rsidR="00471628" w:rsidRDefault="00456AF7" w:rsidP="00471628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471628">
        <w:rPr>
          <w:rFonts w:ascii="Times New Roman" w:hAnsi="Times New Roman" w:cs="Times New Roman"/>
          <w:b/>
          <w:sz w:val="24"/>
          <w:szCs w:val="24"/>
        </w:rPr>
        <w:t>Зоология:</w:t>
      </w:r>
      <w:r w:rsidRPr="00471628">
        <w:rPr>
          <w:rFonts w:ascii="Times New Roman" w:hAnsi="Times New Roman" w:cs="Times New Roman"/>
          <w:sz w:val="24"/>
          <w:szCs w:val="24"/>
        </w:rPr>
        <w:t xml:space="preserve"> Изучение одноклеточных животных. Изучение внешнего строения дождевого червя, наблюдение за его передвижением и реакциями на внешние раздражения. Изучение строения моллюсков по влажным препаратам. Изучение многообразия членистоногих по коллекциям. Изучение строения рыб по влажным препаратам. Изучение строения птиц. </w:t>
      </w:r>
      <w:r w:rsidRPr="00471628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строения млекопитающих по влажным препаратам. Водные животные. Теплокровные и холоднокровные животные </w:t>
      </w:r>
    </w:p>
    <w:p w:rsidR="00471628" w:rsidRDefault="00456AF7" w:rsidP="00471628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471628">
        <w:rPr>
          <w:rFonts w:ascii="Times New Roman" w:hAnsi="Times New Roman" w:cs="Times New Roman"/>
          <w:b/>
          <w:sz w:val="24"/>
          <w:szCs w:val="24"/>
        </w:rPr>
        <w:t>Человек и его здоровье:</w:t>
      </w:r>
      <w:r w:rsidRPr="00471628">
        <w:rPr>
          <w:rFonts w:ascii="Times New Roman" w:hAnsi="Times New Roman" w:cs="Times New Roman"/>
          <w:sz w:val="24"/>
          <w:szCs w:val="24"/>
        </w:rPr>
        <w:t xml:space="preserve"> Изучение кровообращения. Реакция ССС на дозированную нагрузку. Зависимость между нагрузкой и уровнем энергетического обмена. Газообмен в лёгких. Механизм лёгочного дыхания. Реакция ДС на физическую нагрузку. Жизненная ёмкость легких. Выделительная, дыхательная и терморегуляторная функция кожи. Действие ферментов на субстрат на примере каталазы. Приспособленность организмов к среде обитания. </w:t>
      </w:r>
    </w:p>
    <w:p w:rsidR="00456AF7" w:rsidRPr="00471628" w:rsidRDefault="00456AF7" w:rsidP="00471628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628">
        <w:rPr>
          <w:rFonts w:ascii="Times New Roman" w:hAnsi="Times New Roman" w:cs="Times New Roman"/>
          <w:b/>
          <w:sz w:val="24"/>
          <w:szCs w:val="24"/>
        </w:rPr>
        <w:t>Общая биология:</w:t>
      </w:r>
      <w:r w:rsidRPr="00471628">
        <w:rPr>
          <w:rFonts w:ascii="Times New Roman" w:hAnsi="Times New Roman" w:cs="Times New Roman"/>
          <w:sz w:val="24"/>
          <w:szCs w:val="24"/>
        </w:rPr>
        <w:t xml:space="preserve"> Действие ферментов на субстрат на примере каталазы. Разложение Н2О2. Влияние рН среды на активность ферментов. Факторы, влияющие на скорость процесса фотосинтеза.</w:t>
      </w:r>
    </w:p>
    <w:p w:rsidR="0051749E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34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  «</w:t>
      </w:r>
      <w:proofErr w:type="gramEnd"/>
      <w:r w:rsidR="00517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17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Биологическаялаборатория</w:t>
      </w:r>
      <w:proofErr w:type="spellEnd"/>
      <w:r w:rsidR="00517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934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пути к ОГЭ» рассчитан на обучающихся 9 классов. Занятия </w:t>
      </w:r>
      <w:proofErr w:type="gramStart"/>
      <w:r w:rsidRPr="00934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проводятся  1</w:t>
      </w:r>
      <w:proofErr w:type="gramEnd"/>
      <w:r w:rsidRPr="00934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 в неделю по 1часу. Курс рассчитан на 1</w:t>
      </w:r>
      <w:proofErr w:type="gramStart"/>
      <w:r w:rsidRPr="00934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 год</w:t>
      </w:r>
      <w:proofErr w:type="gramEnd"/>
      <w:r w:rsidRPr="00934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всего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934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</w:t>
      </w:r>
      <w:r w:rsidR="00517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текущего контроля знаний и умений обучающихся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ОГЭ за текущий и прошедший года.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</w:t>
      </w: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успешной  сдаче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обучающихся 9 классов.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456AF7" w:rsidRPr="008670CD" w:rsidRDefault="00456AF7" w:rsidP="00456AF7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закрепить наиболее значимые темы   из основной школы изучаемые на заключительном этапе общего биологического образования;</w:t>
      </w:r>
    </w:p>
    <w:p w:rsidR="00456AF7" w:rsidRPr="008670CD" w:rsidRDefault="00456AF7" w:rsidP="00456AF7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материал, который ежегодно вызывает затруднения при сдаче ОГЭ;</w:t>
      </w:r>
    </w:p>
    <w:p w:rsidR="00456AF7" w:rsidRPr="008670CD" w:rsidRDefault="00456AF7" w:rsidP="00456AF7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умения работать с текстом, рисунками, схемами, извлекать и анализировать информацию из различных источников;</w:t>
      </w:r>
    </w:p>
    <w:p w:rsidR="00456AF7" w:rsidRPr="008670CD" w:rsidRDefault="00456AF7" w:rsidP="00456AF7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 и кратко, по существу вопроса письменно излагать свои мысли при выполнении заданий со свободным развёрнутым ответом.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II. Планируемые результаты.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Личностными </w:t>
      </w:r>
      <w:r>
        <w:rPr>
          <w:sz w:val="23"/>
          <w:szCs w:val="23"/>
        </w:rPr>
        <w:t xml:space="preserve">результатами обучения являются: </w:t>
      </w:r>
    </w:p>
    <w:p w:rsidR="00456AF7" w:rsidRDefault="00456AF7" w:rsidP="00456AF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чувство</w:t>
      </w:r>
      <w:proofErr w:type="gramEnd"/>
      <w:r>
        <w:rPr>
          <w:sz w:val="23"/>
          <w:szCs w:val="23"/>
        </w:rPr>
        <w:t xml:space="preserve"> гордости за российскую биологическую науку, гуманизм, положительное отношение к труду, целеустремленность, </w:t>
      </w:r>
    </w:p>
    <w:p w:rsidR="00456AF7" w:rsidRDefault="00456AF7" w:rsidP="00456AF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готовность</w:t>
      </w:r>
      <w:proofErr w:type="gramEnd"/>
      <w:r>
        <w:rPr>
          <w:sz w:val="23"/>
          <w:szCs w:val="23"/>
        </w:rPr>
        <w:t xml:space="preserve"> к осознанному выбору дальнейшей образовательной траектории естественно- научного направления,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умение</w:t>
      </w:r>
      <w:proofErr w:type="gramEnd"/>
      <w:r>
        <w:rPr>
          <w:sz w:val="23"/>
          <w:szCs w:val="23"/>
        </w:rPr>
        <w:t xml:space="preserve"> управлять своей познавательной деятельностью. </w:t>
      </w:r>
    </w:p>
    <w:p w:rsidR="00456AF7" w:rsidRDefault="00456AF7" w:rsidP="00456AF7">
      <w:pPr>
        <w:pStyle w:val="Default"/>
        <w:rPr>
          <w:sz w:val="23"/>
          <w:szCs w:val="23"/>
        </w:rPr>
      </w:pPr>
    </w:p>
    <w:p w:rsidR="00456AF7" w:rsidRDefault="00456AF7" w:rsidP="00456AF7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являются: </w:t>
      </w:r>
    </w:p>
    <w:p w:rsidR="00456AF7" w:rsidRDefault="00456AF7" w:rsidP="00456AF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использование</w:t>
      </w:r>
      <w:proofErr w:type="gramEnd"/>
      <w:r>
        <w:rPr>
          <w:sz w:val="23"/>
          <w:szCs w:val="23"/>
        </w:rPr>
        <w:t xml:space="preserve"> умений и навыков различных видов познавательной деятельности для изучения живых организмов, </w:t>
      </w:r>
    </w:p>
    <w:p w:rsidR="00456AF7" w:rsidRDefault="00456AF7" w:rsidP="00456AF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 </w:t>
      </w:r>
      <w:proofErr w:type="gramStart"/>
      <w:r>
        <w:rPr>
          <w:sz w:val="23"/>
          <w:szCs w:val="23"/>
        </w:rPr>
        <w:t>использование</w:t>
      </w:r>
      <w:proofErr w:type="gramEnd"/>
      <w:r>
        <w:rPr>
          <w:sz w:val="23"/>
          <w:szCs w:val="23"/>
        </w:rPr>
        <w:t xml:space="preserve"> основных интеллектуальных операций: анализ и синтез, сравнение, обобщение, систематизации, выявление </w:t>
      </w:r>
      <w:proofErr w:type="spellStart"/>
      <w:r>
        <w:rPr>
          <w:sz w:val="23"/>
          <w:szCs w:val="23"/>
        </w:rPr>
        <w:t>причинно</w:t>
      </w:r>
      <w:proofErr w:type="spellEnd"/>
      <w:r>
        <w:rPr>
          <w:sz w:val="23"/>
          <w:szCs w:val="23"/>
        </w:rPr>
        <w:t xml:space="preserve"> - следственных связей, </w:t>
      </w:r>
    </w:p>
    <w:p w:rsidR="00456AF7" w:rsidRDefault="00456AF7" w:rsidP="00456AF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умение</w:t>
      </w:r>
      <w:proofErr w:type="gramEnd"/>
      <w:r>
        <w:rPr>
          <w:sz w:val="23"/>
          <w:szCs w:val="23"/>
        </w:rPr>
        <w:t xml:space="preserve"> определять цели и задачи деятельности, выбирать средства реализации целей и применять их на практике, </w:t>
      </w:r>
    </w:p>
    <w:p w:rsidR="00456AF7" w:rsidRDefault="00456AF7" w:rsidP="00456AF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умение</w:t>
      </w:r>
      <w:proofErr w:type="gramEnd"/>
      <w:r>
        <w:rPr>
          <w:sz w:val="23"/>
          <w:szCs w:val="23"/>
        </w:rPr>
        <w:t xml:space="preserve"> самостоятельного приобретения новых знаний, анализа и оценки новой информации,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использование</w:t>
      </w:r>
      <w:proofErr w:type="gramEnd"/>
      <w:r>
        <w:rPr>
          <w:sz w:val="23"/>
          <w:szCs w:val="23"/>
        </w:rPr>
        <w:t xml:space="preserve"> различных источников для получения информации. </w:t>
      </w:r>
    </w:p>
    <w:p w:rsidR="00456AF7" w:rsidRDefault="00456AF7" w:rsidP="00456AF7">
      <w:pPr>
        <w:pStyle w:val="Default"/>
        <w:rPr>
          <w:sz w:val="23"/>
          <w:szCs w:val="23"/>
        </w:rPr>
      </w:pPr>
    </w:p>
    <w:p w:rsidR="00456AF7" w:rsidRDefault="00456AF7" w:rsidP="00456AF7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>Предметными результатами являются</w:t>
      </w:r>
      <w:r>
        <w:rPr>
          <w:b/>
          <w:bCs/>
          <w:sz w:val="28"/>
          <w:szCs w:val="28"/>
        </w:rPr>
        <w:t xml:space="preserve">: </w:t>
      </w:r>
    </w:p>
    <w:p w:rsidR="00456AF7" w:rsidRDefault="00456AF7" w:rsidP="00456AF7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2"/>
          <w:szCs w:val="22"/>
        </w:rPr>
        <w:t>обобщение</w:t>
      </w:r>
      <w:proofErr w:type="gramEnd"/>
      <w:r>
        <w:rPr>
          <w:sz w:val="22"/>
          <w:szCs w:val="22"/>
        </w:rPr>
        <w:t xml:space="preserve"> и систематизация знаний о: </w:t>
      </w:r>
    </w:p>
    <w:p w:rsidR="00456AF7" w:rsidRDefault="00456AF7" w:rsidP="00456AF7">
      <w:pPr>
        <w:pStyle w:val="Default"/>
        <w:rPr>
          <w:sz w:val="22"/>
          <w:szCs w:val="22"/>
        </w:rPr>
      </w:pP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классификации растений, животных, грибов, лишайников и простейших организмов;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особенностях строения клеток растений, животных, грибов, простейших организмов;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особенностях строения бактериальной клетки;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особенностях строения тканей растений и человека;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особенностях строения вегетативных и генеративных органов растений и основных процессах жизнедеятельности;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многообразии и распространении основных систематических групп растений, животных, грибов, простейших организмов;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происхождении основных групп растений и основных типов и классов животных;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значение растений, животных, грибов, бактерий и простейших организмов в природе и жизни человека; </w:t>
      </w:r>
    </w:p>
    <w:p w:rsidR="00456AF7" w:rsidRDefault="00456AF7" w:rsidP="00456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особенностях организма человека, его строения, жизнедеятельности, высшей нервной деятельности и поведения;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 сущности биологических процессов: обмена веществ и превращении энергии, питании, дыхании, выделении, транспорт веществ, рост, развитие, размножение, наследственность и изменчивость, регуляция жизнедеятельности организма, раздражимость. </w:t>
      </w:r>
    </w:p>
    <w:p w:rsidR="00456AF7" w:rsidRDefault="00456AF7" w:rsidP="00456AF7">
      <w:pPr>
        <w:shd w:val="clear" w:color="auto" w:fill="FFFFFF"/>
        <w:spacing w:after="0" w:line="240" w:lineRule="auto"/>
        <w:rPr>
          <w:b/>
          <w:bCs/>
        </w:rPr>
      </w:pPr>
    </w:p>
    <w:p w:rsidR="00456AF7" w:rsidRDefault="00456AF7" w:rsidP="00456AF7">
      <w:pPr>
        <w:shd w:val="clear" w:color="auto" w:fill="FFFFFF"/>
        <w:spacing w:after="0" w:line="240" w:lineRule="auto"/>
        <w:rPr>
          <w:b/>
          <w:bCs/>
        </w:rPr>
      </w:pPr>
    </w:p>
    <w:p w:rsidR="00456AF7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</w:rPr>
        <w:t>ТРЕБОВАНИЯ К УРОВНЮ ПОДГОТОВКИ</w:t>
      </w:r>
    </w:p>
    <w:p w:rsidR="00456AF7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ТРЕБОВАНИЯ К УРОВНЮ ПОДГОТОВКИ УЧАЩИХСЯ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Ученик научится</w:t>
      </w:r>
      <w:r>
        <w:rPr>
          <w:b/>
          <w:bCs/>
          <w:sz w:val="23"/>
          <w:szCs w:val="23"/>
        </w:rPr>
        <w:t xml:space="preserve">: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сравнивать строение клеток, тканей, органов, систем органов, организмов различных царств живой природы; </w:t>
      </w:r>
    </w:p>
    <w:p w:rsidR="00456AF7" w:rsidRDefault="00456AF7" w:rsidP="00456A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определять и классифицировать принадлежность биологических объектов к определенной систематической категории; </w:t>
      </w:r>
    </w:p>
    <w:p w:rsidR="00456AF7" w:rsidRDefault="00456AF7" w:rsidP="00456AF7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- распознавать и описывать органы растений и системы органов человека на рисунках, таблицах; </w:t>
      </w:r>
      <w:r>
        <w:rPr>
          <w:sz w:val="22"/>
          <w:szCs w:val="22"/>
        </w:rPr>
        <w:t xml:space="preserve">4 </w:t>
      </w:r>
    </w:p>
    <w:p w:rsidR="00456AF7" w:rsidRDefault="00456AF7" w:rsidP="00456AF7">
      <w:pPr>
        <w:pStyle w:val="Default"/>
        <w:rPr>
          <w:color w:val="auto"/>
        </w:rPr>
      </w:pPr>
    </w:p>
    <w:p w:rsidR="00456AF7" w:rsidRDefault="00456AF7" w:rsidP="00456AF7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характеризовать роль растений, животных, грибов, бактерий и простейших организмов в природе и жизни человека.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изучать признаки биологических объектов: живых организмов (растений, животных, грибов и бактерий); генов, хромосом, клеток; популяций, экосистем, </w:t>
      </w:r>
      <w:proofErr w:type="spellStart"/>
      <w:r>
        <w:rPr>
          <w:color w:val="auto"/>
          <w:sz w:val="23"/>
          <w:szCs w:val="23"/>
        </w:rPr>
        <w:t>агроэкосистем</w:t>
      </w:r>
      <w:proofErr w:type="spellEnd"/>
      <w:r>
        <w:rPr>
          <w:color w:val="auto"/>
          <w:sz w:val="23"/>
          <w:szCs w:val="23"/>
        </w:rPr>
        <w:t xml:space="preserve">, биосферы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осуществлять самостоятельный поиск биологической информации в словарях, справочниках, научной и научно-популярной литературе, сети Интернет;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составлять краткие рефераты и сообщения по интересующим темам, представлять их аудитории.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9"/>
          <w:szCs w:val="19"/>
        </w:rPr>
        <w:t xml:space="preserve">- </w:t>
      </w:r>
      <w:r>
        <w:rPr>
          <w:color w:val="auto"/>
          <w:sz w:val="23"/>
          <w:szCs w:val="23"/>
        </w:rPr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роль биологического разнообразия в сохранении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Ученик получит возможность научатся</w:t>
      </w:r>
      <w:r>
        <w:rPr>
          <w:i/>
          <w:iCs/>
          <w:color w:val="auto"/>
          <w:sz w:val="23"/>
          <w:szCs w:val="23"/>
        </w:rPr>
        <w:t xml:space="preserve">: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proofErr w:type="gramStart"/>
      <w:r>
        <w:rPr>
          <w:i/>
          <w:iCs/>
          <w:color w:val="auto"/>
          <w:sz w:val="23"/>
          <w:szCs w:val="23"/>
        </w:rPr>
        <w:t>использовать</w:t>
      </w:r>
      <w:proofErr w:type="gramEnd"/>
      <w:r>
        <w:rPr>
          <w:i/>
          <w:iCs/>
          <w:color w:val="auto"/>
          <w:sz w:val="23"/>
          <w:szCs w:val="23"/>
        </w:rPr>
        <w:t xml:space="preserve"> приобретенные знания и умения в практической деятельности и повседневной жизни: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для соблюдения мер профилактики: заболеваний, вызываемых растениями, животными, бактериями грибами и вирусами; травматизма; стрессов; ВИЧ- инфекции; вредных привычек (курение, алкоголизм, наркомания); нарушения осанки, зрения, слуха; инфекционных и простудных заболеваний;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оказания первой помощи при отравлениях ядовитыми грибами, растениями, укусах животных; при простудных заболеваниях, ожогах, обморожениях, травмах, спасении утопающего; </w:t>
      </w:r>
    </w:p>
    <w:p w:rsidR="00456AF7" w:rsidRDefault="00456AF7" w:rsidP="00456AF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-рациональной организации труда и отдыха, соблюдения правил поведения в окружающей среде; 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3"/>
          <w:szCs w:val="23"/>
        </w:rPr>
        <w:t>- выращивания и размножения культурных растений и домашних животных, ухода за ними.</w:t>
      </w:r>
    </w:p>
    <w:p w:rsidR="00456AF7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Живые организмы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в кабинете биологии, с биологическими приборами и инструментами.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 Многообразие грибов, их роль в природе и жизни человека. Съедобные и ядовитые грибы. Приёмы оказания первой помощи при отравлении грибами.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Лишайники. Роль лишайников в природе и жизни человека.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— неклеточные формы. Заболевания, вызываемые вирусами. Меры профилактики заболеваний.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 Многообразие растений, принципы их классификации. Водоросли, мхи, 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его здоровье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организме человека. Место человека в системе органического мира. Черты сходства и различий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биологические закономерности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и развитие организмов. Размножение. Бесполое и половое размножение. Половые клетки. Оплодотворение.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 и изменчивость — свойства организмов. Наследственная и ненаследственная изменчивость.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456AF7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Экосистемная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Биосфера—глобальная экосистема. В. 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456AF7" w:rsidRDefault="00456AF7" w:rsidP="00456A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456AF7" w:rsidRPr="00721E9F" w:rsidRDefault="00456AF7" w:rsidP="00456A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525"/>
        <w:gridCol w:w="292"/>
        <w:gridCol w:w="1070"/>
        <w:gridCol w:w="3470"/>
        <w:gridCol w:w="3833"/>
      </w:tblGrid>
      <w:tr w:rsidR="00456AF7" w:rsidRPr="008670CD" w:rsidTr="005419F6">
        <w:tc>
          <w:tcPr>
            <w:tcW w:w="14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Обсуждаемые вопросы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Клеточное строение организмов. Признаки организмов.</w:t>
            </w:r>
          </w:p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тестирование.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456AF7">
            <w:pPr>
              <w:numPr>
                <w:ilvl w:val="0"/>
                <w:numId w:val="3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  <w:proofErr w:type="gramEnd"/>
          </w:p>
          <w:p w:rsidR="00456AF7" w:rsidRPr="008670CD" w:rsidRDefault="00456AF7" w:rsidP="00456AF7">
            <w:pPr>
              <w:numPr>
                <w:ilvl w:val="0"/>
                <w:numId w:val="3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научных исследований</w:t>
            </w:r>
          </w:p>
          <w:p w:rsidR="00456AF7" w:rsidRPr="008670CD" w:rsidRDefault="00456AF7" w:rsidP="00456AF7">
            <w:pPr>
              <w:numPr>
                <w:ilvl w:val="0"/>
                <w:numId w:val="3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биологических знаний</w:t>
            </w:r>
          </w:p>
        </w:tc>
      </w:tr>
      <w:tr w:rsidR="00456AF7" w:rsidRPr="008670CD" w:rsidTr="005419F6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жизни 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неклеточных форм к высшим растениям. (5часов)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Неклеточная форма жизни -Вирусы. Царство Бактерии. Царство Грибы.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-общая характеристика, многообразие, значение в природе и жизни людей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Низшие растения. Водоросли. Отдел лишайники.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общая характеристика, многообразие, значение в природе и жизни людей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Высшие споровые растения. Отделы Мохообразные, Папоротникообразные,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Хвощеобразные</w:t>
            </w:r>
            <w:proofErr w:type="spell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Плаунообразные</w:t>
            </w:r>
            <w:proofErr w:type="spell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общая характеристика, жизнедеятельность, многообразие, значение в природе и жизни людей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Голосеменные.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общая характеристика, жизнедеятельность, многообразие, значение в природе и жизни людей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Покрытосеменные.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общая характеристика, жизнедеятельность, многообразие, значение в природе и жизни людей</w:t>
            </w:r>
          </w:p>
        </w:tc>
      </w:tr>
      <w:tr w:rsidR="00456AF7" w:rsidRPr="008670CD" w:rsidTr="005419F6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Отдел Покрытосеменные или Цветковые. Строение и </w:t>
            </w:r>
            <w:proofErr w:type="gramStart"/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систематика.(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5часов)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ткани.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меристемы</w:t>
            </w:r>
          </w:p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покровные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(кожица - эпидерма, пробка-перидерма)</w:t>
            </w:r>
          </w:p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проводящие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(сосуды, ситовидные трубки)</w:t>
            </w:r>
          </w:p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древесина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(ксилема),</w:t>
            </w:r>
          </w:p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(флоэма)</w:t>
            </w:r>
          </w:p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(склеренхима - волокна)</w:t>
            </w:r>
          </w:p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ткани (паренхима)</w:t>
            </w:r>
          </w:p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запасающая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6AF7" w:rsidRPr="008670CD" w:rsidRDefault="00456AF7" w:rsidP="00456AF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ассимиляционная</w:t>
            </w:r>
            <w:proofErr w:type="gramEnd"/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органы - корень, стебель, лист. Вегетативное размножение цветковых растений.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функции</w:t>
            </w:r>
          </w:p>
          <w:p w:rsidR="00456AF7" w:rsidRPr="008670CD" w:rsidRDefault="00456AF7" w:rsidP="00456AF7">
            <w:pPr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видоизменения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</w:t>
            </w:r>
          </w:p>
          <w:p w:rsidR="00456AF7" w:rsidRPr="008670CD" w:rsidRDefault="00456AF7" w:rsidP="00456AF7">
            <w:pPr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вегетативное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размножение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Цветок, семя, плод.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функции генеративных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органовсоцветия</w:t>
            </w:r>
            <w:proofErr w:type="spellEnd"/>
          </w:p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-двойное оплодотворение цветковых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Систематика цветковых растений.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отличительные признаки классов и семейств, характеристика семейств, фазы развития пшеницы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</w:t>
            </w:r>
          </w:p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Экологические группы растений.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фитоценоз, флора, преобладающие и сопутствующие виды,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ярусность</w:t>
            </w:r>
            <w:proofErr w:type="spellEnd"/>
          </w:p>
        </w:tc>
      </w:tr>
      <w:tr w:rsidR="00456AF7" w:rsidRPr="008670CD" w:rsidTr="005419F6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Царство Животные. (9часов)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7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жизнедеятельность, значение</w:t>
            </w:r>
          </w:p>
          <w:p w:rsidR="00456AF7" w:rsidRPr="008670CD" w:rsidRDefault="00456AF7" w:rsidP="00456AF7">
            <w:pPr>
              <w:numPr>
                <w:ilvl w:val="0"/>
                <w:numId w:val="7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конъюгациямногообразие</w:t>
            </w:r>
            <w:proofErr w:type="spellEnd"/>
            <w:proofErr w:type="gramEnd"/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Кишечнополостные.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жизнедеятельность, значение и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многообразиеэктодерма</w:t>
            </w:r>
            <w:proofErr w:type="spell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энтодерма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Плоские, Круглые, Кольчатые черви.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жизнедеятельность, значение и их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многообразиепаренхима</w:t>
            </w:r>
            <w:proofErr w:type="spell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первичная и вторичная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полостьциклы</w:t>
            </w:r>
            <w:proofErr w:type="spell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паразитических червей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Моллюски.</w:t>
            </w:r>
          </w:p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Членистоногие.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строение, жизнедеятельность, значение, многообразие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основных типов беспозвоночных животных.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ароморфозы многоклеточных беспозвоночных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основных классов типа Хордовые.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ароморфозы классов типа Хордовые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Надкласс Рыбы.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классов Хрящевые и Костные рыбы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Земноводные, Пресмыкающиеся.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классов Земноводные и Пресмыкающиеся, их классификация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Птицы, Млекопитающие.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приспособленность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 к полету, выраженная в строении и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жизнедеятельностипризнаки</w:t>
            </w:r>
            <w:proofErr w:type="spell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усложнения </w:t>
            </w:r>
            <w:proofErr w:type="spell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млекопитающихмногообразие</w:t>
            </w:r>
            <w:proofErr w:type="spell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значение</w:t>
            </w:r>
          </w:p>
        </w:tc>
      </w:tr>
      <w:tr w:rsidR="00456AF7" w:rsidRPr="008670CD" w:rsidTr="005419F6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Развитие жизни на Земле. (2часа)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животного и растительного мира.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-геологические эры и периоды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животных и растений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ароморфозы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человека.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11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эволюции человека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Человека разумного</w:t>
            </w:r>
          </w:p>
        </w:tc>
      </w:tr>
      <w:tr w:rsidR="00456AF7" w:rsidRPr="008670CD" w:rsidTr="005419F6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Организм человека как единое </w:t>
            </w:r>
            <w:proofErr w:type="gramStart"/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целое.(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2часа)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обзор организма человека.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ткани, орган, системы органов и их функции, функциональная система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организма человека.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1749E">
            <w:pPr>
              <w:numPr>
                <w:ilvl w:val="0"/>
                <w:numId w:val="1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внутриутробное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рождения</w:t>
            </w:r>
          </w:p>
        </w:tc>
      </w:tr>
      <w:tr w:rsidR="00456AF7" w:rsidRPr="008670CD" w:rsidTr="005419F6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Системы органов: строение и </w:t>
            </w:r>
            <w:proofErr w:type="gramStart"/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функции.(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10часов)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13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функции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 внутренней секреции.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1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функции желез и гормонов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гормональные нарушения и их профилактика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опоры и движения.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 и функции скелета и мышц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среда организма: кровь, тканевая жидкость, лимфа.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1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Гомеостаз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функции форменных </w:t>
            </w: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иммунитет</w:t>
            </w:r>
            <w:proofErr w:type="gramEnd"/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Кровообращение.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сердце и сосуды, работа сердца, круги кровообращения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1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функции органов дыхания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газообмен, гигиена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17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функции органов пищеварения</w:t>
            </w:r>
          </w:p>
          <w:p w:rsidR="00456AF7" w:rsidRPr="008670CD" w:rsidRDefault="00456AF7" w:rsidP="00456AF7">
            <w:pPr>
              <w:numPr>
                <w:ilvl w:val="0"/>
                <w:numId w:val="17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кишечных заболеваний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Метаболизм. Выделение. Кожа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56AF7" w:rsidRPr="008670CD" w:rsidRDefault="00456AF7" w:rsidP="00456AF7">
            <w:pPr>
              <w:numPr>
                <w:ilvl w:val="0"/>
                <w:numId w:val="1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и энергии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органов выделения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покровного органа</w:t>
            </w:r>
          </w:p>
        </w:tc>
      </w:tr>
      <w:tr w:rsidR="00456AF7" w:rsidRPr="008670CD" w:rsidTr="005419F6"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56AF7" w:rsidRPr="008670CD" w:rsidRDefault="00456AF7" w:rsidP="0054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541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Анализаторы и восприятие. Высшая нервная деятельность.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F7" w:rsidRPr="008670CD" w:rsidRDefault="00456AF7" w:rsidP="00456AF7">
            <w:pPr>
              <w:numPr>
                <w:ilvl w:val="0"/>
                <w:numId w:val="1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</w:t>
            </w:r>
            <w:proofErr w:type="gramEnd"/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чувств, строение, функции, гигиена, профилактика нарушений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и безусловный рефлексы, временная связь, возбуждение и торможение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ВНД человека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сигнальная система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сигнальная система</w:t>
            </w:r>
            <w:r w:rsidR="0051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и сновидения, гигиена сна</w:t>
            </w:r>
          </w:p>
        </w:tc>
      </w:tr>
    </w:tbl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Итого:   </w:t>
      </w:r>
      <w:proofErr w:type="gramEnd"/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часа.  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Каждое занятие сопровождается решением заданий части </w:t>
      </w:r>
      <w:proofErr w:type="gramStart"/>
      <w:r w:rsidRPr="00721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таблицами, решение </w:t>
      </w:r>
      <w:r w:rsidRPr="00721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</w:t>
      </w:r>
      <w:r w:rsidR="00D90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проведение экспериментов с использованием оборудования «Точка роста»</w:t>
      </w:r>
    </w:p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AF7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информации для обучающихся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ресурсов Интернет при подготовке к ОГЭ по биологии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 -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http://www.edu.ru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портал: основная и средняя школа -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http://www.school.edu.ru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Интернет-поддержка профессионального развития педагогов -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http://edu.of.ru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информационно-образовательных ресурсов -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http://fcior.edu.ru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каталог образовательных ресурсов -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http://katalog.iot.ru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-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http://window.edu.ru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измерений-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http://www.fipi.ru/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издательства «Интеллект-Центр», </w:t>
      </w:r>
      <w:r w:rsidRPr="00867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http://www.intellectcentre.ru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Федерального института педагогических измерений: КИМ к ЕГЭ по различным предметам, методические рекомендации -  fipi.ru  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линия - internet-school.ru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Незнайка.про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https://neznaika.pro</w:t>
      </w:r>
    </w:p>
    <w:p w:rsidR="00456AF7" w:rsidRPr="008670CD" w:rsidRDefault="00456AF7" w:rsidP="00456AF7">
      <w:pPr>
        <w:numPr>
          <w:ilvl w:val="0"/>
          <w:numId w:val="2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РешуОГЭ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https://bio-oge.sdamgia.ru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7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печатных ресурсов при подготовки к ОГЭ по биологии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Учебники для обучающихся:</w:t>
      </w:r>
    </w:p>
    <w:p w:rsidR="00456AF7" w:rsidRPr="008670CD" w:rsidRDefault="00456AF7" w:rsidP="00456AF7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Бактерии. Грибы Растения. 5 класс.  В.В. Пасечник</w:t>
      </w:r>
    </w:p>
    <w:p w:rsidR="00456AF7" w:rsidRPr="008670CD" w:rsidRDefault="00456AF7" w:rsidP="00456AF7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Биология. Многообразие покрытосеменных растений. 6 класс.  В.В. Пасечник.</w:t>
      </w:r>
    </w:p>
    <w:p w:rsidR="00456AF7" w:rsidRPr="008670CD" w:rsidRDefault="00456AF7" w:rsidP="00456AF7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Животные. 7 класс. В. В. 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А. Шапкин.</w:t>
      </w:r>
    </w:p>
    <w:p w:rsidR="00456AF7" w:rsidRPr="008670CD" w:rsidRDefault="00456AF7" w:rsidP="00456AF7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Человек. 8 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В. Д. Колесов, Р. Д. Маш</w:t>
      </w: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 </w:t>
      </w:r>
    </w:p>
    <w:p w:rsidR="00456AF7" w:rsidRPr="008670CD" w:rsidRDefault="00456AF7" w:rsidP="00456AF7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Введение в общую биологию и экологию. 9 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А. Каменский, Е. А. 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В. Пасечник</w:t>
      </w:r>
    </w:p>
    <w:p w:rsidR="00456AF7" w:rsidRPr="008670CD" w:rsidRDefault="00456AF7" w:rsidP="00456A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6AF7" w:rsidRPr="008670CD" w:rsidRDefault="00456AF7" w:rsidP="0045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Учебные пособия для обучающихся:</w:t>
      </w:r>
    </w:p>
    <w:p w:rsidR="00456AF7" w:rsidRPr="008670CD" w:rsidRDefault="00456AF7" w:rsidP="00456AF7">
      <w:pPr>
        <w:numPr>
          <w:ilvl w:val="0"/>
          <w:numId w:val="2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Г.И.: ОГЭ-2017. Биология. 10 тренировочных вариантов экзаменационных работ. – М.: АСТ, 2017. – 128 с.</w:t>
      </w:r>
    </w:p>
    <w:p w:rsidR="00456AF7" w:rsidRPr="008670CD" w:rsidRDefault="00456AF7" w:rsidP="00456AF7">
      <w:pPr>
        <w:numPr>
          <w:ilvl w:val="0"/>
          <w:numId w:val="2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ЛернерГ.И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ОГЭ-</w:t>
      </w: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2017.Биология:сборник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: 9 класс. Учебное пособие. – М.: ЭКСМО, 2017</w:t>
      </w:r>
    </w:p>
    <w:p w:rsidR="00456AF7" w:rsidRPr="008670CD" w:rsidRDefault="00456AF7" w:rsidP="00456AF7">
      <w:pPr>
        <w:numPr>
          <w:ilvl w:val="0"/>
          <w:numId w:val="2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 ОГЭ-</w:t>
      </w:r>
      <w:proofErr w:type="gram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2017.Биология:сборник</w:t>
      </w:r>
      <w:proofErr w:type="gram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заданий: 9класс-М.:Эксмо,2017.-240с.</w:t>
      </w:r>
    </w:p>
    <w:p w:rsidR="00456AF7" w:rsidRPr="008670CD" w:rsidRDefault="00456AF7" w:rsidP="00456AF7">
      <w:pPr>
        <w:numPr>
          <w:ilvl w:val="0"/>
          <w:numId w:val="22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Шабанов Д.А., Кравченко М.А. ОГЭ. Универсальный справочник. - Издательство: </w:t>
      </w:r>
      <w:proofErr w:type="spellStart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Эксмо</w:t>
      </w:r>
      <w:proofErr w:type="spellEnd"/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-Пресс</w:t>
      </w:r>
      <w:r w:rsidRPr="0086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 г. – 272 с. </w:t>
      </w:r>
    </w:p>
    <w:p w:rsidR="00456AF7" w:rsidRPr="008670CD" w:rsidRDefault="00456AF7" w:rsidP="00456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AF7" w:rsidRPr="008670CD" w:rsidRDefault="00456AF7" w:rsidP="00456AF7">
      <w:pPr>
        <w:rPr>
          <w:rFonts w:ascii="Times New Roman" w:hAnsi="Times New Roman" w:cs="Times New Roman"/>
          <w:sz w:val="24"/>
          <w:szCs w:val="24"/>
        </w:rPr>
      </w:pPr>
    </w:p>
    <w:p w:rsidR="00FF456C" w:rsidRDefault="00FF456C"/>
    <w:sectPr w:rsidR="00FF456C" w:rsidSect="008670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561F"/>
    <w:multiLevelType w:val="multilevel"/>
    <w:tmpl w:val="3192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61A0B"/>
    <w:multiLevelType w:val="multilevel"/>
    <w:tmpl w:val="9786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140D9"/>
    <w:multiLevelType w:val="multilevel"/>
    <w:tmpl w:val="0690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61641"/>
    <w:multiLevelType w:val="multilevel"/>
    <w:tmpl w:val="C9FA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B6148"/>
    <w:multiLevelType w:val="multilevel"/>
    <w:tmpl w:val="C1B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406A0"/>
    <w:multiLevelType w:val="multilevel"/>
    <w:tmpl w:val="BA3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3248C"/>
    <w:multiLevelType w:val="multilevel"/>
    <w:tmpl w:val="B48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A1CB3"/>
    <w:multiLevelType w:val="multilevel"/>
    <w:tmpl w:val="834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578EA"/>
    <w:multiLevelType w:val="multilevel"/>
    <w:tmpl w:val="E558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1784D"/>
    <w:multiLevelType w:val="multilevel"/>
    <w:tmpl w:val="048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32C82"/>
    <w:multiLevelType w:val="multilevel"/>
    <w:tmpl w:val="7B7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44D79"/>
    <w:multiLevelType w:val="multilevel"/>
    <w:tmpl w:val="BF1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B7FCE"/>
    <w:multiLevelType w:val="multilevel"/>
    <w:tmpl w:val="A1B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E6010"/>
    <w:multiLevelType w:val="multilevel"/>
    <w:tmpl w:val="10DE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615C5"/>
    <w:multiLevelType w:val="multilevel"/>
    <w:tmpl w:val="C44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F959B2"/>
    <w:multiLevelType w:val="multilevel"/>
    <w:tmpl w:val="7448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F7625"/>
    <w:multiLevelType w:val="multilevel"/>
    <w:tmpl w:val="80B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A69B9"/>
    <w:multiLevelType w:val="multilevel"/>
    <w:tmpl w:val="3D44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2673A"/>
    <w:multiLevelType w:val="multilevel"/>
    <w:tmpl w:val="C5E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2E2171"/>
    <w:multiLevelType w:val="multilevel"/>
    <w:tmpl w:val="633A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9699F"/>
    <w:multiLevelType w:val="multilevel"/>
    <w:tmpl w:val="A05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D31D3F"/>
    <w:multiLevelType w:val="multilevel"/>
    <w:tmpl w:val="3B82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20"/>
  </w:num>
  <w:num w:numId="8">
    <w:abstractNumId w:val="15"/>
  </w:num>
  <w:num w:numId="9">
    <w:abstractNumId w:val="16"/>
  </w:num>
  <w:num w:numId="10">
    <w:abstractNumId w:val="1"/>
  </w:num>
  <w:num w:numId="11">
    <w:abstractNumId w:val="4"/>
  </w:num>
  <w:num w:numId="12">
    <w:abstractNumId w:val="18"/>
  </w:num>
  <w:num w:numId="13">
    <w:abstractNumId w:val="3"/>
  </w:num>
  <w:num w:numId="14">
    <w:abstractNumId w:val="7"/>
  </w:num>
  <w:num w:numId="15">
    <w:abstractNumId w:val="13"/>
  </w:num>
  <w:num w:numId="16">
    <w:abstractNumId w:val="12"/>
  </w:num>
  <w:num w:numId="17">
    <w:abstractNumId w:val="14"/>
  </w:num>
  <w:num w:numId="18">
    <w:abstractNumId w:val="0"/>
  </w:num>
  <w:num w:numId="19">
    <w:abstractNumId w:val="11"/>
  </w:num>
  <w:num w:numId="20">
    <w:abstractNumId w:val="19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7"/>
    <w:rsid w:val="00181DD7"/>
    <w:rsid w:val="00456AF7"/>
    <w:rsid w:val="00471628"/>
    <w:rsid w:val="0051749E"/>
    <w:rsid w:val="00AD1704"/>
    <w:rsid w:val="00D90D5B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D402-691E-4200-8958-2CAEDBBC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2022-06-25T04:46:00Z</dcterms:created>
  <dcterms:modified xsi:type="dcterms:W3CDTF">2022-06-25T04:58:00Z</dcterms:modified>
</cp:coreProperties>
</file>