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81" w:rsidRPr="00666B63" w:rsidRDefault="003C059C">
      <w:pPr>
        <w:pStyle w:val="10"/>
        <w:keepNext/>
        <w:keepLines/>
      </w:pPr>
      <w:bookmarkStart w:id="0" w:name="bookmark0"/>
      <w:r w:rsidRPr="00666B63">
        <w:t>Анализ работы школьной библиотеки</w:t>
      </w:r>
      <w:r w:rsidRPr="00666B63">
        <w:br/>
      </w:r>
      <w:r w:rsidR="00CA2E9C" w:rsidRPr="00666B63">
        <w:t xml:space="preserve">МКОУ Заледеевская СОШ </w:t>
      </w:r>
      <w:r w:rsidRPr="00666B63">
        <w:t>за 2022-2023 учебный год.</w:t>
      </w:r>
      <w:bookmarkEnd w:id="0"/>
    </w:p>
    <w:p w:rsidR="00AA2E81" w:rsidRPr="00666B63" w:rsidRDefault="003C059C">
      <w:pPr>
        <w:pStyle w:val="11"/>
        <w:ind w:left="360" w:firstLine="42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Школьная библиотека в течение 2022-2023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2022-2023 учебного года.</w:t>
      </w:r>
    </w:p>
    <w:p w:rsidR="00AA2E81" w:rsidRPr="00666B63" w:rsidRDefault="003C059C">
      <w:pPr>
        <w:pStyle w:val="11"/>
        <w:ind w:firstLine="660"/>
        <w:rPr>
          <w:sz w:val="28"/>
          <w:szCs w:val="28"/>
        </w:rPr>
      </w:pPr>
      <w:r w:rsidRPr="00666B63">
        <w:rPr>
          <w:sz w:val="28"/>
          <w:szCs w:val="28"/>
        </w:rPr>
        <w:t xml:space="preserve">В прошедшем учебном году </w:t>
      </w:r>
      <w:r w:rsidRPr="00666B63">
        <w:rPr>
          <w:b/>
          <w:bCs/>
          <w:sz w:val="28"/>
          <w:szCs w:val="28"/>
        </w:rPr>
        <w:t xml:space="preserve">целью </w:t>
      </w:r>
      <w:r w:rsidRPr="00666B63">
        <w:rPr>
          <w:sz w:val="28"/>
          <w:szCs w:val="28"/>
        </w:rPr>
        <w:t>работы школьной библиотеки было:</w:t>
      </w:r>
    </w:p>
    <w:p w:rsidR="00AA2E81" w:rsidRPr="00666B63" w:rsidRDefault="003C059C">
      <w:pPr>
        <w:pStyle w:val="11"/>
        <w:numPr>
          <w:ilvl w:val="0"/>
          <w:numId w:val="1"/>
        </w:numPr>
        <w:tabs>
          <w:tab w:val="left" w:pos="742"/>
        </w:tabs>
        <w:ind w:left="360" w:firstLine="12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AA2E81" w:rsidRPr="00666B63" w:rsidRDefault="003C059C">
      <w:pPr>
        <w:pStyle w:val="11"/>
        <w:ind w:left="360" w:firstLine="24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 xml:space="preserve">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</w:t>
      </w:r>
      <w:r w:rsidRPr="00666B63">
        <w:rPr>
          <w:b/>
          <w:bCs/>
          <w:sz w:val="28"/>
          <w:szCs w:val="28"/>
        </w:rPr>
        <w:t>задачи</w:t>
      </w:r>
      <w:r w:rsidRPr="00666B63">
        <w:rPr>
          <w:sz w:val="28"/>
          <w:szCs w:val="28"/>
        </w:rPr>
        <w:t>:</w:t>
      </w:r>
    </w:p>
    <w:p w:rsidR="00AA2E81" w:rsidRPr="00666B63" w:rsidRDefault="003C059C">
      <w:pPr>
        <w:pStyle w:val="11"/>
        <w:numPr>
          <w:ilvl w:val="0"/>
          <w:numId w:val="1"/>
        </w:numPr>
        <w:tabs>
          <w:tab w:val="left" w:pos="747"/>
        </w:tabs>
        <w:ind w:left="360" w:firstLine="120"/>
        <w:rPr>
          <w:sz w:val="28"/>
          <w:szCs w:val="28"/>
        </w:rPr>
      </w:pPr>
      <w:r w:rsidRPr="00666B63">
        <w:rPr>
          <w:sz w:val="28"/>
          <w:szCs w:val="28"/>
        </w:rPr>
        <w:t>обеспечивать учебно-воспитательный процесс учебно-методическими пособиями, работать по сохранности фонда;</w:t>
      </w:r>
    </w:p>
    <w:p w:rsidR="00AA2E81" w:rsidRPr="00666B63" w:rsidRDefault="003C059C">
      <w:pPr>
        <w:pStyle w:val="11"/>
        <w:numPr>
          <w:ilvl w:val="0"/>
          <w:numId w:val="1"/>
        </w:numPr>
        <w:tabs>
          <w:tab w:val="left" w:pos="805"/>
        </w:tabs>
        <w:ind w:left="360" w:firstLine="180"/>
        <w:rPr>
          <w:sz w:val="28"/>
          <w:szCs w:val="28"/>
        </w:rPr>
      </w:pPr>
      <w:r w:rsidRPr="00666B63">
        <w:rPr>
          <w:sz w:val="28"/>
          <w:szCs w:val="28"/>
        </w:rPr>
        <w:t>обучать читателей навыкам самостоятельного пользования всеми библиотечными ресурсами библиотеки;</w:t>
      </w:r>
    </w:p>
    <w:p w:rsidR="00AA2E81" w:rsidRPr="00666B63" w:rsidRDefault="003C059C">
      <w:pPr>
        <w:pStyle w:val="11"/>
        <w:numPr>
          <w:ilvl w:val="0"/>
          <w:numId w:val="1"/>
        </w:numPr>
        <w:tabs>
          <w:tab w:val="left" w:pos="742"/>
        </w:tabs>
        <w:spacing w:after="260"/>
        <w:ind w:firstLine="480"/>
        <w:rPr>
          <w:sz w:val="28"/>
          <w:szCs w:val="28"/>
        </w:rPr>
      </w:pPr>
      <w:r w:rsidRPr="00666B63">
        <w:rPr>
          <w:sz w:val="28"/>
          <w:szCs w:val="28"/>
        </w:rPr>
        <w:t>совершенствовать традиционные и осваивать новые библиотечные технологии.</w:t>
      </w:r>
      <w:bookmarkStart w:id="1" w:name="_GoBack"/>
      <w:bookmarkEnd w:id="1"/>
    </w:p>
    <w:p w:rsidR="00AA2E81" w:rsidRPr="00666B63" w:rsidRDefault="003C059C">
      <w:pPr>
        <w:pStyle w:val="11"/>
        <w:ind w:firstLine="0"/>
        <w:jc w:val="center"/>
        <w:rPr>
          <w:sz w:val="28"/>
          <w:szCs w:val="28"/>
        </w:rPr>
      </w:pPr>
      <w:r w:rsidRPr="00666B63">
        <w:rPr>
          <w:b/>
          <w:bCs/>
          <w:i/>
          <w:iCs/>
          <w:sz w:val="28"/>
          <w:szCs w:val="28"/>
        </w:rPr>
        <w:t>Показатели библиотечной статистики за 2022-2023 учебный год.</w:t>
      </w:r>
    </w:p>
    <w:p w:rsidR="00AA2E81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  <w:u w:val="single"/>
        </w:rPr>
        <w:t xml:space="preserve">Общий фонд </w:t>
      </w:r>
      <w:r w:rsidR="00C1391C" w:rsidRPr="00666B63">
        <w:rPr>
          <w:b/>
          <w:bCs/>
          <w:sz w:val="28"/>
          <w:szCs w:val="28"/>
          <w:u w:val="single"/>
        </w:rPr>
        <w:t>составляет</w:t>
      </w:r>
      <w:r w:rsidRPr="00666B63">
        <w:rPr>
          <w:b/>
          <w:bCs/>
          <w:sz w:val="28"/>
          <w:szCs w:val="28"/>
          <w:u w:val="single"/>
        </w:rPr>
        <w:t xml:space="preserve"> - </w:t>
      </w:r>
      <w:r w:rsidR="00C1391C" w:rsidRPr="00666B63">
        <w:rPr>
          <w:sz w:val="28"/>
          <w:szCs w:val="28"/>
        </w:rPr>
        <w:t>6899</w:t>
      </w:r>
    </w:p>
    <w:p w:rsidR="006C6261" w:rsidRPr="00666B63" w:rsidRDefault="003C059C" w:rsidP="006C6261">
      <w:pPr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Учебный фонд - </w:t>
      </w:r>
      <w:r w:rsidR="006C6261" w:rsidRPr="00666B63">
        <w:rPr>
          <w:rFonts w:ascii="Times New Roman" w:hAnsi="Times New Roman" w:cs="Times New Roman"/>
          <w:b/>
          <w:sz w:val="28"/>
          <w:szCs w:val="28"/>
        </w:rPr>
        <w:t>3395</w:t>
      </w:r>
    </w:p>
    <w:p w:rsidR="00C1391C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 xml:space="preserve">Методическая литература </w:t>
      </w:r>
      <w:r w:rsidR="00C1391C" w:rsidRPr="00666B63">
        <w:rPr>
          <w:sz w:val="28"/>
          <w:szCs w:val="28"/>
        </w:rPr>
        <w:t>–</w:t>
      </w:r>
      <w:r w:rsidRPr="00666B63">
        <w:rPr>
          <w:sz w:val="28"/>
          <w:szCs w:val="28"/>
        </w:rPr>
        <w:t xml:space="preserve"> </w:t>
      </w:r>
      <w:r w:rsidR="00C1391C" w:rsidRPr="00666B63">
        <w:rPr>
          <w:sz w:val="28"/>
          <w:szCs w:val="28"/>
        </w:rPr>
        <w:t>78</w:t>
      </w:r>
    </w:p>
    <w:p w:rsidR="00AA2E81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>Художественная</w:t>
      </w:r>
      <w:r w:rsidR="00C1391C" w:rsidRPr="00666B63">
        <w:rPr>
          <w:sz w:val="28"/>
          <w:szCs w:val="28"/>
        </w:rPr>
        <w:t xml:space="preserve"> 6821</w:t>
      </w:r>
    </w:p>
    <w:p w:rsidR="00AA2E81" w:rsidRPr="00666B63" w:rsidRDefault="003C059C">
      <w:pPr>
        <w:pStyle w:val="11"/>
        <w:numPr>
          <w:ilvl w:val="0"/>
          <w:numId w:val="2"/>
        </w:numPr>
        <w:tabs>
          <w:tab w:val="left" w:pos="709"/>
        </w:tabs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  <w:u w:val="single"/>
        </w:rPr>
        <w:t>Количество читателей</w:t>
      </w:r>
      <w:r w:rsidRPr="00666B63">
        <w:rPr>
          <w:b/>
          <w:bCs/>
          <w:sz w:val="28"/>
          <w:szCs w:val="28"/>
        </w:rPr>
        <w:t xml:space="preserve">: </w:t>
      </w:r>
      <w:r w:rsidRPr="00666B63">
        <w:rPr>
          <w:sz w:val="28"/>
          <w:szCs w:val="28"/>
        </w:rPr>
        <w:t xml:space="preserve">всего - </w:t>
      </w:r>
      <w:r w:rsidR="00E20513" w:rsidRPr="00666B63">
        <w:rPr>
          <w:sz w:val="28"/>
          <w:szCs w:val="28"/>
        </w:rPr>
        <w:t>141</w:t>
      </w:r>
    </w:p>
    <w:p w:rsidR="00AA2E81" w:rsidRPr="00666B63" w:rsidRDefault="003C059C">
      <w:pPr>
        <w:pStyle w:val="11"/>
        <w:numPr>
          <w:ilvl w:val="0"/>
          <w:numId w:val="2"/>
        </w:numPr>
        <w:tabs>
          <w:tab w:val="left" w:pos="723"/>
        </w:tabs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  <w:u w:val="single"/>
        </w:rPr>
        <w:t xml:space="preserve">Книговыдача: </w:t>
      </w:r>
      <w:r w:rsidRPr="00666B63">
        <w:rPr>
          <w:sz w:val="28"/>
          <w:szCs w:val="28"/>
        </w:rPr>
        <w:t xml:space="preserve">всего </w:t>
      </w:r>
      <w:r w:rsidR="006C6261" w:rsidRPr="00666B63">
        <w:rPr>
          <w:sz w:val="28"/>
          <w:szCs w:val="28"/>
        </w:rPr>
        <w:t>–</w:t>
      </w:r>
      <w:r w:rsidRPr="00666B63">
        <w:rPr>
          <w:sz w:val="28"/>
          <w:szCs w:val="28"/>
        </w:rPr>
        <w:t xml:space="preserve"> 3</w:t>
      </w:r>
      <w:r w:rsidR="00E20513" w:rsidRPr="00666B63">
        <w:rPr>
          <w:sz w:val="28"/>
          <w:szCs w:val="28"/>
        </w:rPr>
        <w:t>811</w:t>
      </w:r>
    </w:p>
    <w:p w:rsidR="006C6261" w:rsidRPr="00666B63" w:rsidRDefault="006C6261" w:rsidP="006C6261">
      <w:pPr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     </w:t>
      </w:r>
      <w:r w:rsidRPr="00666B63">
        <w:rPr>
          <w:rFonts w:ascii="Times New Roman" w:hAnsi="Times New Roman" w:cs="Times New Roman"/>
          <w:b/>
          <w:sz w:val="28"/>
          <w:szCs w:val="28"/>
        </w:rPr>
        <w:t>3.</w:t>
      </w:r>
      <w:r w:rsidRPr="00666B63">
        <w:rPr>
          <w:rFonts w:ascii="Times New Roman" w:hAnsi="Times New Roman" w:cs="Times New Roman"/>
          <w:b/>
          <w:sz w:val="28"/>
          <w:szCs w:val="28"/>
        </w:rPr>
        <w:t>Число книговыдачи учебников</w:t>
      </w:r>
      <w:r w:rsidRPr="00666B63">
        <w:rPr>
          <w:rFonts w:ascii="Times New Roman" w:hAnsi="Times New Roman" w:cs="Times New Roman"/>
          <w:b/>
          <w:sz w:val="28"/>
          <w:szCs w:val="28"/>
        </w:rPr>
        <w:t xml:space="preserve"> 3395</w:t>
      </w:r>
    </w:p>
    <w:p w:rsidR="00AA2E81" w:rsidRPr="00666B63" w:rsidRDefault="006C6261" w:rsidP="006C6261">
      <w:pPr>
        <w:pStyle w:val="11"/>
        <w:tabs>
          <w:tab w:val="left" w:pos="723"/>
        </w:tabs>
        <w:ind w:left="360" w:firstLine="0"/>
        <w:rPr>
          <w:sz w:val="28"/>
          <w:szCs w:val="28"/>
        </w:rPr>
      </w:pPr>
      <w:r w:rsidRPr="00666B63">
        <w:rPr>
          <w:b/>
          <w:bCs/>
          <w:sz w:val="28"/>
          <w:szCs w:val="28"/>
          <w:u w:val="single"/>
        </w:rPr>
        <w:t>4.</w:t>
      </w:r>
      <w:r w:rsidR="003C059C" w:rsidRPr="00666B63">
        <w:rPr>
          <w:b/>
          <w:bCs/>
          <w:sz w:val="28"/>
          <w:szCs w:val="28"/>
          <w:u w:val="single"/>
        </w:rPr>
        <w:t>Число посещений</w:t>
      </w:r>
      <w:r w:rsidR="003C059C" w:rsidRPr="00666B63">
        <w:rPr>
          <w:b/>
          <w:bCs/>
          <w:sz w:val="28"/>
          <w:szCs w:val="28"/>
        </w:rPr>
        <w:t xml:space="preserve">: - </w:t>
      </w:r>
      <w:r w:rsidR="00C1391C" w:rsidRPr="00666B63">
        <w:rPr>
          <w:b/>
          <w:bCs/>
          <w:sz w:val="28"/>
          <w:szCs w:val="28"/>
        </w:rPr>
        <w:t>2851</w:t>
      </w:r>
    </w:p>
    <w:p w:rsidR="00AA2E81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</w:rPr>
        <w:t xml:space="preserve">1-4 кл. - </w:t>
      </w:r>
      <w:r w:rsidR="006C6261" w:rsidRPr="00666B63">
        <w:rPr>
          <w:b/>
          <w:bCs/>
          <w:sz w:val="28"/>
          <w:szCs w:val="28"/>
        </w:rPr>
        <w:t>1429</w:t>
      </w:r>
    </w:p>
    <w:p w:rsidR="00AA2E81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</w:rPr>
        <w:t xml:space="preserve">5-8кл. - </w:t>
      </w:r>
      <w:r w:rsidR="006C6261" w:rsidRPr="00666B63">
        <w:rPr>
          <w:b/>
          <w:bCs/>
          <w:sz w:val="28"/>
          <w:szCs w:val="28"/>
        </w:rPr>
        <w:t>832</w:t>
      </w:r>
    </w:p>
    <w:p w:rsidR="00AA2E81" w:rsidRPr="00666B63" w:rsidRDefault="003C059C">
      <w:pPr>
        <w:pStyle w:val="11"/>
        <w:spacing w:after="260"/>
        <w:ind w:firstLine="360"/>
        <w:rPr>
          <w:b/>
          <w:bCs/>
          <w:sz w:val="28"/>
          <w:szCs w:val="28"/>
        </w:rPr>
      </w:pPr>
      <w:r w:rsidRPr="00666B63">
        <w:rPr>
          <w:b/>
          <w:bCs/>
          <w:sz w:val="28"/>
          <w:szCs w:val="28"/>
        </w:rPr>
        <w:t xml:space="preserve">9-11кл. </w:t>
      </w:r>
      <w:r w:rsidR="00E20513" w:rsidRPr="00666B63">
        <w:rPr>
          <w:b/>
          <w:bCs/>
          <w:sz w:val="28"/>
          <w:szCs w:val="28"/>
        </w:rPr>
        <w:t>–</w:t>
      </w:r>
      <w:r w:rsidRPr="00666B63">
        <w:rPr>
          <w:b/>
          <w:bCs/>
          <w:sz w:val="28"/>
          <w:szCs w:val="28"/>
        </w:rPr>
        <w:t xml:space="preserve"> </w:t>
      </w:r>
      <w:r w:rsidR="006C6261" w:rsidRPr="00666B63">
        <w:rPr>
          <w:b/>
          <w:bCs/>
          <w:sz w:val="28"/>
          <w:szCs w:val="28"/>
        </w:rPr>
        <w:t>590</w:t>
      </w:r>
    </w:p>
    <w:p w:rsidR="00AA2E81" w:rsidRPr="00666B63" w:rsidRDefault="003C059C">
      <w:pPr>
        <w:pStyle w:val="11"/>
        <w:spacing w:line="276" w:lineRule="auto"/>
        <w:ind w:firstLine="0"/>
        <w:jc w:val="center"/>
        <w:rPr>
          <w:sz w:val="28"/>
          <w:szCs w:val="28"/>
        </w:rPr>
      </w:pPr>
      <w:r w:rsidRPr="00666B63">
        <w:rPr>
          <w:b/>
          <w:bCs/>
          <w:i/>
          <w:iCs/>
          <w:sz w:val="28"/>
          <w:szCs w:val="28"/>
        </w:rPr>
        <w:t>Обслуживание читателей</w:t>
      </w:r>
    </w:p>
    <w:p w:rsidR="00AA2E81" w:rsidRPr="00666B63" w:rsidRDefault="003C059C">
      <w:pPr>
        <w:pStyle w:val="11"/>
        <w:spacing w:line="276" w:lineRule="auto"/>
        <w:ind w:left="360" w:firstLine="36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В библиотеке систематически ведется «Журнал», в котором учитываются сведения о количестве и составе читателей, об объеме выданных изданий.</w:t>
      </w:r>
    </w:p>
    <w:p w:rsidR="00AA2E81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>Обеспеченность учебниками составила 100%.</w:t>
      </w:r>
    </w:p>
    <w:p w:rsidR="00AA2E81" w:rsidRPr="00666B63" w:rsidRDefault="003C059C">
      <w:pPr>
        <w:pStyle w:val="11"/>
        <w:ind w:left="360" w:firstLine="36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оказывали учителя</w:t>
      </w:r>
      <w:r w:rsidR="001E50A7" w:rsidRPr="00666B63">
        <w:rPr>
          <w:sz w:val="28"/>
          <w:szCs w:val="28"/>
        </w:rPr>
        <w:t>, родительский комитет</w:t>
      </w:r>
      <w:r w:rsidRPr="00666B63">
        <w:rPr>
          <w:sz w:val="28"/>
          <w:szCs w:val="28"/>
        </w:rPr>
        <w:t>. Систематически проводились беседы по сохранности учебников обучающихся.</w:t>
      </w:r>
    </w:p>
    <w:p w:rsidR="00AA2E81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lastRenderedPageBreak/>
        <w:t>В конце учебного года проходит сдача учебников по классам.</w:t>
      </w:r>
    </w:p>
    <w:p w:rsidR="00AA2E81" w:rsidRPr="00666B63" w:rsidRDefault="003C059C">
      <w:pPr>
        <w:pStyle w:val="11"/>
        <w:spacing w:after="40"/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</w:rPr>
        <w:t>Основные формы индивидуального обслуживания</w:t>
      </w:r>
      <w:r w:rsidRPr="00666B63">
        <w:rPr>
          <w:sz w:val="28"/>
          <w:szCs w:val="28"/>
        </w:rPr>
        <w:t>:</w:t>
      </w:r>
    </w:p>
    <w:p w:rsidR="00AA2E81" w:rsidRPr="00666B63" w:rsidRDefault="003C059C">
      <w:pPr>
        <w:pStyle w:val="11"/>
        <w:numPr>
          <w:ilvl w:val="0"/>
          <w:numId w:val="3"/>
        </w:numPr>
        <w:tabs>
          <w:tab w:val="left" w:pos="401"/>
          <w:tab w:val="right" w:pos="3672"/>
        </w:tabs>
        <w:spacing w:line="302" w:lineRule="auto"/>
        <w:ind w:firstLine="0"/>
        <w:rPr>
          <w:sz w:val="28"/>
          <w:szCs w:val="28"/>
        </w:rPr>
      </w:pPr>
      <w:r w:rsidRPr="00666B63">
        <w:rPr>
          <w:sz w:val="28"/>
          <w:szCs w:val="28"/>
        </w:rPr>
        <w:t>беседа при записи в библиотеку,</w:t>
      </w:r>
    </w:p>
    <w:p w:rsidR="00AA2E81" w:rsidRPr="00666B63" w:rsidRDefault="003C059C">
      <w:pPr>
        <w:pStyle w:val="11"/>
        <w:numPr>
          <w:ilvl w:val="0"/>
          <w:numId w:val="3"/>
        </w:numPr>
        <w:tabs>
          <w:tab w:val="left" w:pos="401"/>
          <w:tab w:val="right" w:pos="2664"/>
        </w:tabs>
        <w:spacing w:line="302" w:lineRule="auto"/>
        <w:ind w:firstLine="0"/>
        <w:rPr>
          <w:sz w:val="28"/>
          <w:szCs w:val="28"/>
        </w:rPr>
      </w:pPr>
      <w:r w:rsidRPr="00666B63">
        <w:rPr>
          <w:sz w:val="28"/>
          <w:szCs w:val="28"/>
        </w:rPr>
        <w:t>беседа о прочитанном;</w:t>
      </w:r>
    </w:p>
    <w:p w:rsidR="00AA2E81" w:rsidRPr="00666B63" w:rsidRDefault="003C059C">
      <w:pPr>
        <w:pStyle w:val="11"/>
        <w:numPr>
          <w:ilvl w:val="0"/>
          <w:numId w:val="3"/>
        </w:numPr>
        <w:tabs>
          <w:tab w:val="left" w:pos="401"/>
          <w:tab w:val="right" w:pos="3811"/>
        </w:tabs>
        <w:spacing w:after="220" w:line="302" w:lineRule="auto"/>
        <w:ind w:firstLine="0"/>
        <w:rPr>
          <w:sz w:val="28"/>
          <w:szCs w:val="28"/>
        </w:rPr>
      </w:pPr>
      <w:r w:rsidRPr="00666B63">
        <w:rPr>
          <w:sz w:val="28"/>
          <w:szCs w:val="28"/>
        </w:rPr>
        <w:t>анализ читательских формуляров.</w:t>
      </w:r>
    </w:p>
    <w:p w:rsidR="00AA2E81" w:rsidRPr="00666B63" w:rsidRDefault="003C059C">
      <w:pPr>
        <w:pStyle w:val="11"/>
        <w:spacing w:after="240"/>
        <w:ind w:left="360" w:firstLine="0"/>
        <w:rPr>
          <w:sz w:val="28"/>
          <w:szCs w:val="28"/>
        </w:rPr>
      </w:pPr>
      <w:r w:rsidRPr="00666B63">
        <w:rPr>
          <w:sz w:val="28"/>
          <w:szCs w:val="28"/>
        </w:rPr>
        <w:t xml:space="preserve">Важнейшим направлением деятельности библиотеки является </w:t>
      </w:r>
      <w:r w:rsidRPr="00666B63">
        <w:rPr>
          <w:b/>
          <w:bCs/>
          <w:sz w:val="28"/>
          <w:szCs w:val="28"/>
        </w:rPr>
        <w:t>раскрытие фонда через выставки.</w:t>
      </w:r>
    </w:p>
    <w:p w:rsidR="00AA2E81" w:rsidRPr="00666B63" w:rsidRDefault="003C059C">
      <w:pPr>
        <w:pStyle w:val="11"/>
        <w:ind w:left="360" w:firstLine="0"/>
        <w:rPr>
          <w:sz w:val="28"/>
          <w:szCs w:val="28"/>
        </w:rPr>
      </w:pPr>
      <w:r w:rsidRPr="00666B63">
        <w:rPr>
          <w:sz w:val="28"/>
          <w:szCs w:val="28"/>
        </w:rPr>
        <w:t>В библиотеке оформляются разнообразные выставки к юбилейным и знаменательным датам. Также имеются постоянно действующие книжные выставки, которые регулярно обновляются вновь поступившей литературой:</w:t>
      </w:r>
    </w:p>
    <w:p w:rsidR="00AA2E81" w:rsidRPr="00666B63" w:rsidRDefault="003C059C">
      <w:pPr>
        <w:pStyle w:val="11"/>
        <w:ind w:left="360" w:firstLine="38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книги.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«Книги – юбиляры»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«Писатели – юбиляры»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«В мире журналов»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«В помощь учителю»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«Словари – наши друзья и помощники»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«Любимые с детства сказки» по творчеству Шарля Перро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 «Вредные советы» по творчеству Григория Бенционовича Остера.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 «Сказочная ярмарка»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«С любовью к родному краю»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«Мой старый дед говорил мне – помни…» посвящённая Великой Победе в ВОВ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«Красною кистью рябина зажглась» по творчеству Марины Цветаевой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«Идут века, но Пушкин остаётся» по творчеству А.С.Пушкина</w:t>
      </w:r>
    </w:p>
    <w:p w:rsidR="00AA2E81" w:rsidRPr="00666B63" w:rsidRDefault="003C059C">
      <w:pPr>
        <w:pStyle w:val="11"/>
        <w:spacing w:after="260"/>
        <w:ind w:left="360" w:firstLine="380"/>
        <w:jc w:val="both"/>
        <w:rPr>
          <w:b/>
          <w:bCs/>
          <w:i/>
          <w:iCs/>
          <w:sz w:val="28"/>
          <w:szCs w:val="28"/>
        </w:rPr>
      </w:pPr>
      <w:r w:rsidRPr="00666B63">
        <w:rPr>
          <w:b/>
          <w:bCs/>
          <w:i/>
          <w:iCs/>
          <w:sz w:val="28"/>
          <w:szCs w:val="28"/>
        </w:rPr>
        <w:t>В 2022-2023 учебном году для пользователей библиотеки были проведены следующие мероприятия: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b/>
        </w:rPr>
      </w:pPr>
      <w:r w:rsidRPr="00666B63">
        <w:rPr>
          <w:rFonts w:ascii="Times New Roman" w:hAnsi="Times New Roman" w:cs="Times New Roman"/>
          <w:b/>
        </w:rPr>
        <w:t>Массовые мероприятия: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4"/>
          <w:szCs w:val="24"/>
        </w:rPr>
        <w:t xml:space="preserve"> </w:t>
      </w:r>
      <w:r w:rsidRPr="00666B63">
        <w:rPr>
          <w:rFonts w:ascii="Times New Roman" w:hAnsi="Times New Roman" w:cs="Times New Roman"/>
          <w:sz w:val="28"/>
          <w:szCs w:val="28"/>
        </w:rPr>
        <w:t>«День знаний» - знакомство с библиотекой (для первоклассников)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«Посвящение в читатели» 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«Путешествие в страну читалию» - познавательно - игровая программа 5-7 кл.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lastRenderedPageBreak/>
        <w:t xml:space="preserve"> «В здоровом теле – здоровый дух!»  для 5-7 кл. посвящённый ЗОЖ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«Скажи наркотикам – нет!» 9-11классы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«В мире профессий» профориентация для 9- 11 кл.  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«Правила движения – достойны уважения!» познавательно - игровая программа по правилам дорожного движения 1-4 кл.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«Лучший подарок - книга» познавательно - игровая программа 1-4 кл.</w:t>
      </w:r>
    </w:p>
    <w:p w:rsidR="009776C9" w:rsidRPr="00666B63" w:rsidRDefault="009776C9" w:rsidP="009776C9">
      <w:pPr>
        <w:spacing w:line="36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b/>
          <w:sz w:val="28"/>
          <w:szCs w:val="28"/>
        </w:rPr>
        <w:t>Пропаганда чтения: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1.Школьный конкурс чтецов «Живая Классика» 5-10 кл.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2.Районный этап конкурса чтецов «Живая классика» 5-10 кл.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3. Школьный этап конкурса чтецов «Весенняя капель!» 1-4 классы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4.Районный этап конкурса чтецов «Весенняя капель» 1-4 классы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Ученица 2 класса Большакова Мария заняла 2 место. Руководитель Смирнова Инга Андреевна.</w:t>
      </w:r>
    </w:p>
    <w:p w:rsidR="009776C9" w:rsidRPr="00666B63" w:rsidRDefault="009776C9" w:rsidP="009776C9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b/>
          <w:sz w:val="28"/>
          <w:szCs w:val="28"/>
        </w:rPr>
        <w:t>Нравственное воспитание: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«Иди всегда дорогою добра» беседа 1-4 кл, 5-7 кл.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«Чти старость» беседа посвящённая Дню пожилых людей.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 «Если с другом вышел в путь?» 1-4 кл.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b/>
          <w:sz w:val="28"/>
          <w:szCs w:val="28"/>
        </w:rPr>
        <w:t xml:space="preserve">       Краеведение: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 «Чти свои традиции» Виртуальная выставка музея Ангарского быта.</w:t>
      </w:r>
    </w:p>
    <w:p w:rsidR="009776C9" w:rsidRPr="00666B63" w:rsidRDefault="009776C9" w:rsidP="009776C9">
      <w:pPr>
        <w:pStyle w:val="a4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«Всему начало здесь, в краю родном» библиотечный урок по творчеству поэтов Кежемского района. 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b/>
          <w:sz w:val="28"/>
          <w:szCs w:val="28"/>
        </w:rPr>
        <w:t xml:space="preserve">      Экологическое воспитание: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Познавательно игровая программа «Своя игра?» Программа о флоре и фауне Красноярского края.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«Берегите природу» Беседа о проблемах экологии Красноярского края и пути её решений.</w:t>
      </w:r>
    </w:p>
    <w:p w:rsidR="009776C9" w:rsidRPr="00666B63" w:rsidRDefault="009776C9" w:rsidP="00977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      </w:t>
      </w:r>
      <w:r w:rsidRPr="00666B63">
        <w:rPr>
          <w:rFonts w:ascii="Times New Roman" w:hAnsi="Times New Roman" w:cs="Times New Roman"/>
          <w:b/>
          <w:sz w:val="28"/>
          <w:szCs w:val="28"/>
        </w:rPr>
        <w:t>Мероприятия в соответствии с Краевым школьным календарем: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Литературная викторина «По страницам любимых книг» (399- лет Ш.</w:t>
      </w:r>
      <w:r w:rsidR="00002A94" w:rsidRPr="00666B63">
        <w:rPr>
          <w:rFonts w:ascii="Times New Roman" w:hAnsi="Times New Roman" w:cs="Times New Roman"/>
          <w:sz w:val="28"/>
          <w:szCs w:val="28"/>
        </w:rPr>
        <w:t xml:space="preserve"> </w:t>
      </w:r>
      <w:r w:rsidRPr="00666B63">
        <w:rPr>
          <w:rFonts w:ascii="Times New Roman" w:hAnsi="Times New Roman" w:cs="Times New Roman"/>
          <w:sz w:val="28"/>
          <w:szCs w:val="28"/>
        </w:rPr>
        <w:t>Перро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Библиотечные чтения «Новое платье короля» (185 лет со дня выхода книги)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lastRenderedPageBreak/>
        <w:t>Просмотр мультфильма «О Петре и Февронии» (485 лет со дня выхода «повести о Петре и Февронии Муромских)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Библиотечные чтения «Чудак из 6 Б» В.К.Железникова (65 лет со дня выхода книги)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Библиотечный урок «Сказка о царе Салтане» А.С.Пушкина (190 лет со дня выхода книги)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Просмотр фильма «Дети капитана Гранта» (150 лет со дня выхода книги)</w:t>
      </w:r>
    </w:p>
    <w:p w:rsidR="009776C9" w:rsidRPr="00666B63" w:rsidRDefault="009776C9" w:rsidP="009776C9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 xml:space="preserve">Виртуальная экскурсия «По Лермонтовским местам» </w:t>
      </w:r>
    </w:p>
    <w:p w:rsidR="009776C9" w:rsidRPr="00666B63" w:rsidRDefault="009776C9" w:rsidP="00A22F36">
      <w:pPr>
        <w:pStyle w:val="a4"/>
        <w:numPr>
          <w:ilvl w:val="0"/>
          <w:numId w:val="9"/>
        </w:numPr>
        <w:spacing w:after="220" w:line="36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6B63">
        <w:rPr>
          <w:rFonts w:ascii="Times New Roman" w:hAnsi="Times New Roman" w:cs="Times New Roman"/>
          <w:sz w:val="28"/>
          <w:szCs w:val="28"/>
        </w:rPr>
        <w:t>К Дню памяти жертв политических репрессий тематическая беседа «Помним, чтобы не повторить»</w:t>
      </w:r>
    </w:p>
    <w:p w:rsidR="00AA2E81" w:rsidRPr="00666B63" w:rsidRDefault="003C059C">
      <w:pPr>
        <w:pStyle w:val="11"/>
        <w:spacing w:after="260"/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</w:rPr>
        <w:t>Р</w:t>
      </w:r>
      <w:r w:rsidRPr="00666B63">
        <w:rPr>
          <w:b/>
          <w:bCs/>
          <w:i/>
          <w:iCs/>
          <w:sz w:val="28"/>
          <w:szCs w:val="28"/>
        </w:rPr>
        <w:t>абота с библиотечным фондом ведется в течение 2022-2023 учебного года.</w:t>
      </w:r>
    </w:p>
    <w:p w:rsidR="00AA2E81" w:rsidRPr="00666B63" w:rsidRDefault="003C059C">
      <w:pPr>
        <w:pStyle w:val="11"/>
        <w:spacing w:after="120"/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>Для обеспечения учета при работе с фондом ведется следующая документация:</w:t>
      </w:r>
    </w:p>
    <w:p w:rsidR="00AA2E81" w:rsidRPr="00666B63" w:rsidRDefault="003C059C">
      <w:pPr>
        <w:pStyle w:val="11"/>
        <w:numPr>
          <w:ilvl w:val="0"/>
          <w:numId w:val="5"/>
        </w:numPr>
        <w:tabs>
          <w:tab w:val="left" w:pos="1342"/>
        </w:tabs>
        <w:spacing w:after="120"/>
        <w:ind w:left="1080" w:firstLine="0"/>
        <w:rPr>
          <w:sz w:val="28"/>
          <w:szCs w:val="28"/>
        </w:rPr>
      </w:pPr>
      <w:r w:rsidRPr="00666B63">
        <w:rPr>
          <w:sz w:val="28"/>
          <w:szCs w:val="28"/>
        </w:rPr>
        <w:t>книга суммарного учета фонда библиотеки;</w:t>
      </w:r>
    </w:p>
    <w:p w:rsidR="00AA2E81" w:rsidRPr="00666B63" w:rsidRDefault="003C059C">
      <w:pPr>
        <w:pStyle w:val="11"/>
        <w:numPr>
          <w:ilvl w:val="0"/>
          <w:numId w:val="5"/>
        </w:numPr>
        <w:tabs>
          <w:tab w:val="left" w:pos="1342"/>
        </w:tabs>
        <w:spacing w:after="120"/>
        <w:ind w:left="1080" w:firstLine="0"/>
        <w:rPr>
          <w:sz w:val="28"/>
          <w:szCs w:val="28"/>
        </w:rPr>
      </w:pPr>
      <w:r w:rsidRPr="00666B63">
        <w:rPr>
          <w:sz w:val="28"/>
          <w:szCs w:val="28"/>
        </w:rPr>
        <w:t>книга суммарного учёта учебного фонда;</w:t>
      </w:r>
    </w:p>
    <w:p w:rsidR="00AA2E81" w:rsidRPr="00666B63" w:rsidRDefault="003C059C">
      <w:pPr>
        <w:pStyle w:val="11"/>
        <w:numPr>
          <w:ilvl w:val="0"/>
          <w:numId w:val="5"/>
        </w:numPr>
        <w:tabs>
          <w:tab w:val="left" w:pos="1342"/>
        </w:tabs>
        <w:spacing w:after="60"/>
        <w:ind w:left="1080" w:firstLine="0"/>
        <w:rPr>
          <w:sz w:val="28"/>
          <w:szCs w:val="28"/>
        </w:rPr>
      </w:pPr>
      <w:r w:rsidRPr="00666B63">
        <w:rPr>
          <w:sz w:val="28"/>
          <w:szCs w:val="28"/>
        </w:rPr>
        <w:t>папка «Акты на списание»;</w:t>
      </w:r>
    </w:p>
    <w:p w:rsidR="00AA2E81" w:rsidRPr="00666B63" w:rsidRDefault="00002A94" w:rsidP="00002A94">
      <w:pPr>
        <w:pStyle w:val="11"/>
        <w:spacing w:after="120"/>
        <w:ind w:left="1080" w:firstLine="0"/>
        <w:rPr>
          <w:sz w:val="28"/>
          <w:szCs w:val="28"/>
        </w:rPr>
      </w:pPr>
      <w:r w:rsidRPr="00666B63">
        <w:rPr>
          <w:sz w:val="28"/>
          <w:szCs w:val="28"/>
        </w:rPr>
        <w:t>-</w:t>
      </w:r>
      <w:r w:rsidR="003C059C" w:rsidRPr="00666B63">
        <w:rPr>
          <w:sz w:val="28"/>
          <w:szCs w:val="28"/>
        </w:rPr>
        <w:t xml:space="preserve"> картотека учета учебников;</w:t>
      </w:r>
    </w:p>
    <w:p w:rsidR="00AA2E81" w:rsidRPr="00666B63" w:rsidRDefault="003C059C">
      <w:pPr>
        <w:pStyle w:val="11"/>
        <w:numPr>
          <w:ilvl w:val="0"/>
          <w:numId w:val="6"/>
        </w:numPr>
        <w:tabs>
          <w:tab w:val="left" w:pos="1342"/>
        </w:tabs>
        <w:spacing w:after="120"/>
        <w:ind w:left="1080" w:firstLine="0"/>
        <w:rPr>
          <w:sz w:val="28"/>
          <w:szCs w:val="28"/>
        </w:rPr>
      </w:pPr>
      <w:r w:rsidRPr="00666B63">
        <w:rPr>
          <w:sz w:val="28"/>
          <w:szCs w:val="28"/>
        </w:rPr>
        <w:t>накладные на учебники;</w:t>
      </w:r>
    </w:p>
    <w:p w:rsidR="00AA2E81" w:rsidRPr="00666B63" w:rsidRDefault="003C059C">
      <w:pPr>
        <w:pStyle w:val="11"/>
        <w:numPr>
          <w:ilvl w:val="0"/>
          <w:numId w:val="6"/>
        </w:numPr>
        <w:tabs>
          <w:tab w:val="left" w:pos="1342"/>
        </w:tabs>
        <w:spacing w:after="120"/>
        <w:ind w:left="1080" w:firstLine="0"/>
        <w:rPr>
          <w:sz w:val="28"/>
          <w:szCs w:val="28"/>
        </w:rPr>
      </w:pPr>
      <w:r w:rsidRPr="00666B63">
        <w:rPr>
          <w:sz w:val="28"/>
          <w:szCs w:val="28"/>
        </w:rPr>
        <w:t>журнал учёта выдачи учебников по классам;</w:t>
      </w:r>
    </w:p>
    <w:p w:rsidR="00AA2E81" w:rsidRPr="00666B63" w:rsidRDefault="003C059C">
      <w:pPr>
        <w:pStyle w:val="11"/>
        <w:spacing w:after="260"/>
        <w:ind w:left="1080" w:firstLine="0"/>
        <w:rPr>
          <w:sz w:val="28"/>
          <w:szCs w:val="28"/>
        </w:rPr>
      </w:pPr>
      <w:r w:rsidRPr="00666B63">
        <w:rPr>
          <w:sz w:val="28"/>
          <w:szCs w:val="28"/>
        </w:rPr>
        <w:t>-читательские формуляры.</w:t>
      </w:r>
    </w:p>
    <w:p w:rsidR="00AA2E81" w:rsidRPr="00666B63" w:rsidRDefault="003C059C">
      <w:pPr>
        <w:pStyle w:val="11"/>
        <w:ind w:left="360" w:firstLine="240"/>
        <w:rPr>
          <w:sz w:val="28"/>
          <w:szCs w:val="28"/>
        </w:rPr>
      </w:pPr>
      <w:r w:rsidRPr="00666B63">
        <w:rPr>
          <w:sz w:val="28"/>
          <w:szCs w:val="28"/>
        </w:rPr>
        <w:t>Выдача книг на абонементе фиксируется - с 1-го по 11-й класс - в специальных читательских формулярах.</w:t>
      </w:r>
    </w:p>
    <w:p w:rsidR="00AA2E81" w:rsidRPr="00666B63" w:rsidRDefault="003C059C">
      <w:pPr>
        <w:pStyle w:val="11"/>
        <w:ind w:left="360" w:firstLine="240"/>
        <w:rPr>
          <w:sz w:val="28"/>
          <w:szCs w:val="28"/>
        </w:rPr>
      </w:pPr>
      <w:r w:rsidRPr="00666B63">
        <w:rPr>
          <w:sz w:val="28"/>
          <w:szCs w:val="28"/>
        </w:rPr>
        <w:t>Фонд художественной литературы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AA2E81" w:rsidRPr="00666B63" w:rsidRDefault="003C059C">
      <w:pPr>
        <w:pStyle w:val="11"/>
        <w:numPr>
          <w:ilvl w:val="0"/>
          <w:numId w:val="7"/>
        </w:numPr>
        <w:tabs>
          <w:tab w:val="left" w:pos="618"/>
        </w:tabs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>младшего школьного возраста (1-4классы);</w:t>
      </w:r>
    </w:p>
    <w:p w:rsidR="00AA2E81" w:rsidRPr="00666B63" w:rsidRDefault="003C059C">
      <w:pPr>
        <w:pStyle w:val="11"/>
        <w:numPr>
          <w:ilvl w:val="0"/>
          <w:numId w:val="7"/>
        </w:numPr>
        <w:tabs>
          <w:tab w:val="left" w:pos="618"/>
        </w:tabs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>среднего школьного возраста (5-8классы);</w:t>
      </w:r>
    </w:p>
    <w:p w:rsidR="00AA2E81" w:rsidRPr="00666B63" w:rsidRDefault="003C059C">
      <w:pPr>
        <w:pStyle w:val="11"/>
        <w:numPr>
          <w:ilvl w:val="0"/>
          <w:numId w:val="7"/>
        </w:numPr>
        <w:tabs>
          <w:tab w:val="left" w:pos="618"/>
        </w:tabs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>старшего школьного возраста (9-11классы);</w:t>
      </w:r>
    </w:p>
    <w:p w:rsidR="00AA2E81" w:rsidRPr="00666B63" w:rsidRDefault="003C059C">
      <w:pPr>
        <w:pStyle w:val="11"/>
        <w:numPr>
          <w:ilvl w:val="0"/>
          <w:numId w:val="7"/>
        </w:numPr>
        <w:tabs>
          <w:tab w:val="left" w:pos="618"/>
        </w:tabs>
        <w:ind w:firstLine="360"/>
        <w:rPr>
          <w:sz w:val="28"/>
          <w:szCs w:val="28"/>
        </w:rPr>
      </w:pPr>
      <w:r w:rsidRPr="00666B63">
        <w:rPr>
          <w:sz w:val="28"/>
          <w:szCs w:val="28"/>
        </w:rPr>
        <w:t>периодическими изданиями.</w:t>
      </w:r>
    </w:p>
    <w:p w:rsidR="00AA2E81" w:rsidRPr="00666B63" w:rsidRDefault="003C059C">
      <w:pPr>
        <w:pStyle w:val="11"/>
        <w:ind w:left="360" w:firstLine="660"/>
        <w:rPr>
          <w:sz w:val="28"/>
          <w:szCs w:val="28"/>
        </w:rPr>
      </w:pPr>
      <w:r w:rsidRPr="00666B63">
        <w:rPr>
          <w:sz w:val="28"/>
          <w:szCs w:val="28"/>
        </w:rPr>
        <w:t>Расстановка осуществлена по возрастным группам в соответствии с таблицами ББК для школьных библиотек.</w:t>
      </w:r>
    </w:p>
    <w:p w:rsidR="00AA2E81" w:rsidRPr="00666B63" w:rsidRDefault="003C059C">
      <w:pPr>
        <w:pStyle w:val="11"/>
        <w:ind w:left="360" w:firstLine="30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Литература для учащихся 1-4 классов расставлена по тематическим рубрикам: «Сказки», «Стихи»,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AA2E81" w:rsidRPr="00666B63" w:rsidRDefault="003C059C">
      <w:pPr>
        <w:pStyle w:val="11"/>
        <w:spacing w:after="260"/>
        <w:ind w:firstLine="660"/>
        <w:rPr>
          <w:sz w:val="28"/>
          <w:szCs w:val="28"/>
        </w:rPr>
      </w:pPr>
      <w:r w:rsidRPr="00666B63">
        <w:rPr>
          <w:sz w:val="28"/>
          <w:szCs w:val="28"/>
        </w:rPr>
        <w:lastRenderedPageBreak/>
        <w:t>Фонд учебников расположен в книгохранилище.</w:t>
      </w:r>
    </w:p>
    <w:p w:rsidR="00AA2E81" w:rsidRPr="00666B63" w:rsidRDefault="003C059C">
      <w:pPr>
        <w:pStyle w:val="11"/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</w:rPr>
        <w:t xml:space="preserve">Выдача учебников по графику </w:t>
      </w:r>
      <w:r w:rsidRPr="00666B63">
        <w:rPr>
          <w:sz w:val="28"/>
          <w:szCs w:val="28"/>
        </w:rPr>
        <w:t>- август, сентябрь</w:t>
      </w:r>
    </w:p>
    <w:p w:rsidR="00AA2E81" w:rsidRPr="00666B63" w:rsidRDefault="003C059C">
      <w:pPr>
        <w:pStyle w:val="11"/>
        <w:spacing w:after="260"/>
        <w:ind w:firstLine="360"/>
        <w:rPr>
          <w:sz w:val="28"/>
          <w:szCs w:val="28"/>
        </w:rPr>
      </w:pPr>
      <w:r w:rsidRPr="00666B63">
        <w:rPr>
          <w:b/>
          <w:bCs/>
          <w:sz w:val="28"/>
          <w:szCs w:val="28"/>
        </w:rPr>
        <w:t xml:space="preserve">Сбор учебников по графику </w:t>
      </w:r>
      <w:r w:rsidRPr="00666B63">
        <w:rPr>
          <w:sz w:val="28"/>
          <w:szCs w:val="28"/>
        </w:rPr>
        <w:t>- май, июнь</w:t>
      </w:r>
    </w:p>
    <w:p w:rsidR="00AA2E81" w:rsidRPr="00666B63" w:rsidRDefault="003C059C">
      <w:pPr>
        <w:pStyle w:val="11"/>
        <w:spacing w:after="260"/>
        <w:ind w:left="360" w:firstLine="58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Проведена работа по оформлению заказа учебников на новый учебный год совместно с заместител</w:t>
      </w:r>
      <w:r w:rsidR="00002A94" w:rsidRPr="00666B63">
        <w:rPr>
          <w:sz w:val="28"/>
          <w:szCs w:val="28"/>
        </w:rPr>
        <w:t xml:space="preserve">ем директора, </w:t>
      </w:r>
      <w:r w:rsidRPr="00666B63">
        <w:rPr>
          <w:sz w:val="28"/>
          <w:szCs w:val="28"/>
        </w:rPr>
        <w:t>учителями-предметниками. Составлен и оформлен заказ учебников на 202</w:t>
      </w:r>
      <w:r w:rsidR="009776C9" w:rsidRPr="00666B63">
        <w:rPr>
          <w:sz w:val="28"/>
          <w:szCs w:val="28"/>
        </w:rPr>
        <w:t>3</w:t>
      </w:r>
      <w:r w:rsidRPr="00666B63">
        <w:rPr>
          <w:sz w:val="28"/>
          <w:szCs w:val="28"/>
        </w:rPr>
        <w:t>-202</w:t>
      </w:r>
      <w:r w:rsidR="009776C9" w:rsidRPr="00666B63">
        <w:rPr>
          <w:sz w:val="28"/>
          <w:szCs w:val="28"/>
        </w:rPr>
        <w:t>4</w:t>
      </w:r>
      <w:r w:rsidRPr="00666B63">
        <w:rPr>
          <w:sz w:val="28"/>
          <w:szCs w:val="28"/>
        </w:rPr>
        <w:t xml:space="preserve"> учебный год с учётом</w:t>
      </w:r>
      <w:r w:rsidR="009776C9" w:rsidRPr="00666B63">
        <w:rPr>
          <w:sz w:val="28"/>
          <w:szCs w:val="28"/>
        </w:rPr>
        <w:t xml:space="preserve"> перехода на </w:t>
      </w:r>
      <w:r w:rsidR="00497E35" w:rsidRPr="00666B63">
        <w:rPr>
          <w:sz w:val="28"/>
          <w:szCs w:val="28"/>
        </w:rPr>
        <w:t>обновлённые</w:t>
      </w:r>
      <w:r w:rsidRPr="00666B63">
        <w:rPr>
          <w:sz w:val="28"/>
          <w:szCs w:val="28"/>
        </w:rPr>
        <w:t xml:space="preserve"> ФГОС и </w:t>
      </w:r>
      <w:r w:rsidR="00497E35" w:rsidRPr="00666B63">
        <w:rPr>
          <w:sz w:val="28"/>
          <w:szCs w:val="28"/>
        </w:rPr>
        <w:t>реализацией ФОП.</w:t>
      </w:r>
      <w:r w:rsidRPr="00666B63">
        <w:rPr>
          <w:sz w:val="28"/>
          <w:szCs w:val="28"/>
        </w:rPr>
        <w:t xml:space="preserve"> П</w:t>
      </w:r>
      <w:r w:rsidR="00002A94" w:rsidRPr="00666B63">
        <w:rPr>
          <w:sz w:val="28"/>
          <w:szCs w:val="28"/>
        </w:rPr>
        <w:t>р</w:t>
      </w:r>
      <w:r w:rsidRPr="00666B63">
        <w:rPr>
          <w:sz w:val="28"/>
          <w:szCs w:val="28"/>
        </w:rPr>
        <w:t>оведена работа по проверке учебного фонда.</w:t>
      </w:r>
    </w:p>
    <w:p w:rsidR="00AA2E81" w:rsidRPr="00666B63" w:rsidRDefault="003C059C">
      <w:pPr>
        <w:pStyle w:val="11"/>
        <w:spacing w:after="260"/>
        <w:ind w:firstLine="0"/>
        <w:jc w:val="center"/>
        <w:rPr>
          <w:sz w:val="28"/>
          <w:szCs w:val="28"/>
        </w:rPr>
      </w:pPr>
      <w:r w:rsidRPr="00666B63">
        <w:rPr>
          <w:b/>
          <w:bCs/>
          <w:i/>
          <w:iCs/>
          <w:sz w:val="28"/>
          <w:szCs w:val="28"/>
        </w:rPr>
        <w:t>Работа по сохранности фонда</w:t>
      </w:r>
    </w:p>
    <w:p w:rsidR="00AA2E81" w:rsidRPr="00666B63" w:rsidRDefault="003C059C">
      <w:pPr>
        <w:pStyle w:val="11"/>
        <w:ind w:left="360" w:firstLine="440"/>
        <w:rPr>
          <w:sz w:val="28"/>
          <w:szCs w:val="28"/>
        </w:rPr>
      </w:pPr>
      <w:r w:rsidRPr="00666B63">
        <w:rPr>
          <w:sz w:val="28"/>
          <w:szCs w:val="28"/>
        </w:rPr>
        <w:t>Особо ценные издания (словари, энциклопедии, справочники) хранятся на отдельном стеллаже.</w:t>
      </w:r>
    </w:p>
    <w:p w:rsidR="00AA2E81" w:rsidRPr="00666B63" w:rsidRDefault="003C059C">
      <w:pPr>
        <w:pStyle w:val="11"/>
        <w:ind w:left="360" w:firstLine="36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Один раз в полугодие проводится проверка сохранности книжного фонда. Раз в месяц проверятся читательские формуляры с целью контроля своевременного возврата в библиотеку выданных книг, с должниками ведется соответствующая работа.</w:t>
      </w:r>
    </w:p>
    <w:p w:rsidR="00AA2E81" w:rsidRPr="00666B63" w:rsidRDefault="003C059C">
      <w:pPr>
        <w:pStyle w:val="11"/>
        <w:ind w:firstLine="660"/>
        <w:jc w:val="both"/>
        <w:rPr>
          <w:sz w:val="28"/>
          <w:szCs w:val="28"/>
        </w:rPr>
      </w:pPr>
      <w:r w:rsidRPr="00666B63">
        <w:rPr>
          <w:sz w:val="28"/>
          <w:szCs w:val="28"/>
        </w:rPr>
        <w:t>В библиотеке работает читательский зал, где учащиеся работают с ценными изданиями.</w:t>
      </w:r>
    </w:p>
    <w:p w:rsidR="00AA2E81" w:rsidRPr="00666B63" w:rsidRDefault="003C059C">
      <w:pPr>
        <w:pStyle w:val="11"/>
        <w:ind w:left="360" w:firstLine="240"/>
        <w:rPr>
          <w:sz w:val="28"/>
          <w:szCs w:val="28"/>
        </w:rPr>
      </w:pPr>
      <w:r w:rsidRPr="00666B63">
        <w:rPr>
          <w:sz w:val="28"/>
          <w:szCs w:val="28"/>
        </w:rPr>
        <w:t>Анализируя работу школьной библиотеки за 2022/2023 учебный год, можно сделать следующий вывод:</w:t>
      </w:r>
    </w:p>
    <w:p w:rsidR="00AA2E81" w:rsidRPr="00666B63" w:rsidRDefault="003C059C">
      <w:pPr>
        <w:pStyle w:val="11"/>
        <w:numPr>
          <w:ilvl w:val="0"/>
          <w:numId w:val="8"/>
        </w:numPr>
        <w:tabs>
          <w:tab w:val="left" w:pos="1177"/>
        </w:tabs>
        <w:ind w:left="1160" w:hanging="360"/>
        <w:rPr>
          <w:sz w:val="28"/>
          <w:szCs w:val="28"/>
        </w:rPr>
      </w:pPr>
      <w:r w:rsidRPr="00666B63">
        <w:rPr>
          <w:sz w:val="28"/>
          <w:szCs w:val="28"/>
        </w:rPr>
        <w:t>Школьная библиотека в течение 2022-2023 учебного года оказывала помощь учителям, классным руководителям в проведении массовых мероприятий, классных часов. Производился подбор литературы, стихов; оформлялись книжные выставки</w:t>
      </w:r>
      <w:r w:rsidR="00002A94" w:rsidRPr="00666B63">
        <w:rPr>
          <w:sz w:val="28"/>
          <w:szCs w:val="28"/>
        </w:rPr>
        <w:t>, проводились конкурсы чтецов.</w:t>
      </w:r>
    </w:p>
    <w:p w:rsidR="00AA2E81" w:rsidRPr="00666B63" w:rsidRDefault="003C059C">
      <w:pPr>
        <w:pStyle w:val="11"/>
        <w:numPr>
          <w:ilvl w:val="0"/>
          <w:numId w:val="8"/>
        </w:numPr>
        <w:tabs>
          <w:tab w:val="left" w:pos="1130"/>
        </w:tabs>
        <w:ind w:left="1160" w:hanging="360"/>
        <w:rPr>
          <w:sz w:val="28"/>
          <w:szCs w:val="28"/>
        </w:rPr>
      </w:pPr>
      <w:r w:rsidRPr="00666B63">
        <w:rPr>
          <w:sz w:val="28"/>
          <w:szCs w:val="28"/>
        </w:rPr>
        <w:t>Библиотека пропагандировала чтение. Старалась добиться систематического чтения, прививала интерес к периодической печати</w:t>
      </w:r>
      <w:r w:rsidR="00497E35" w:rsidRPr="00666B63">
        <w:rPr>
          <w:sz w:val="28"/>
          <w:szCs w:val="28"/>
        </w:rPr>
        <w:t>.</w:t>
      </w:r>
    </w:p>
    <w:p w:rsidR="00AA2E81" w:rsidRPr="00666B63" w:rsidRDefault="003C059C">
      <w:pPr>
        <w:pStyle w:val="11"/>
        <w:numPr>
          <w:ilvl w:val="0"/>
          <w:numId w:val="8"/>
        </w:numPr>
        <w:tabs>
          <w:tab w:val="left" w:pos="1130"/>
        </w:tabs>
        <w:spacing w:after="260"/>
        <w:ind w:left="1160" w:hanging="360"/>
        <w:rPr>
          <w:sz w:val="28"/>
          <w:szCs w:val="28"/>
        </w:rPr>
      </w:pPr>
      <w:r w:rsidRPr="00666B63">
        <w:rPr>
          <w:sz w:val="28"/>
          <w:szCs w:val="28"/>
        </w:rPr>
        <w:t>Библиотекар</w:t>
      </w:r>
      <w:r w:rsidR="00497E35" w:rsidRPr="00666B63">
        <w:rPr>
          <w:sz w:val="28"/>
          <w:szCs w:val="28"/>
        </w:rPr>
        <w:t>ь</w:t>
      </w:r>
      <w:r w:rsidRPr="00666B63">
        <w:rPr>
          <w:sz w:val="28"/>
          <w:szCs w:val="28"/>
        </w:rPr>
        <w:t xml:space="preserve"> проводил</w:t>
      </w:r>
      <w:r w:rsidR="00497E35" w:rsidRPr="00666B63">
        <w:rPr>
          <w:sz w:val="28"/>
          <w:szCs w:val="28"/>
        </w:rPr>
        <w:t>а</w:t>
      </w:r>
      <w:r w:rsidRPr="00666B63">
        <w:rPr>
          <w:sz w:val="28"/>
          <w:szCs w:val="28"/>
        </w:rPr>
        <w:t xml:space="preserve"> анализ читательских формуляров. Чаще всего в библиотеку посещают ученики младших классов. Учащиеся старших классов берут книги в основном по программе урока литературы.</w:t>
      </w:r>
    </w:p>
    <w:p w:rsidR="00AA2E81" w:rsidRPr="00666B63" w:rsidRDefault="003C059C">
      <w:pPr>
        <w:pStyle w:val="11"/>
        <w:spacing w:after="260"/>
        <w:ind w:left="380" w:firstLine="0"/>
        <w:rPr>
          <w:sz w:val="28"/>
          <w:szCs w:val="28"/>
        </w:rPr>
      </w:pPr>
      <w:r w:rsidRPr="00666B63">
        <w:rPr>
          <w:i/>
          <w:iCs/>
          <w:sz w:val="28"/>
          <w:szCs w:val="28"/>
          <w:u w:val="single"/>
        </w:rPr>
        <w:t xml:space="preserve">Выявлены основные проблемы, над которыми необходимо работать в 2023/2024 учебном </w:t>
      </w:r>
      <w:r w:rsidRPr="00666B63">
        <w:rPr>
          <w:i/>
          <w:iCs/>
          <w:sz w:val="28"/>
          <w:szCs w:val="28"/>
        </w:rPr>
        <w:t>году:</w:t>
      </w:r>
    </w:p>
    <w:p w:rsidR="00AA2E81" w:rsidRPr="00666B63" w:rsidRDefault="003C059C">
      <w:pPr>
        <w:pStyle w:val="11"/>
        <w:numPr>
          <w:ilvl w:val="0"/>
          <w:numId w:val="8"/>
        </w:numPr>
        <w:tabs>
          <w:tab w:val="left" w:pos="1130"/>
        </w:tabs>
        <w:spacing w:after="260"/>
        <w:ind w:left="1100" w:hanging="360"/>
        <w:rPr>
          <w:sz w:val="28"/>
          <w:szCs w:val="28"/>
        </w:rPr>
      </w:pPr>
      <w:r w:rsidRPr="00666B63">
        <w:rPr>
          <w:sz w:val="28"/>
          <w:szCs w:val="28"/>
        </w:rPr>
        <w:t>Устаревший фонд художественной литературы, необходимо пополнение книжного фонда</w:t>
      </w:r>
    </w:p>
    <w:p w:rsidR="00AA2E81" w:rsidRPr="00666B63" w:rsidRDefault="003C059C">
      <w:pPr>
        <w:pStyle w:val="11"/>
        <w:spacing w:after="260"/>
        <w:ind w:firstLine="680"/>
        <w:rPr>
          <w:sz w:val="28"/>
          <w:szCs w:val="28"/>
        </w:rPr>
      </w:pPr>
      <w:r w:rsidRPr="00666B63">
        <w:rPr>
          <w:sz w:val="28"/>
          <w:szCs w:val="28"/>
        </w:rPr>
        <w:t>Задачи, над которыми стоит работать в следующем 2023-2024 учебном году:</w:t>
      </w:r>
    </w:p>
    <w:p w:rsidR="00AA2E81" w:rsidRPr="00666B63" w:rsidRDefault="003C059C">
      <w:pPr>
        <w:pStyle w:val="11"/>
        <w:ind w:left="380" w:firstLine="0"/>
        <w:rPr>
          <w:sz w:val="28"/>
          <w:szCs w:val="28"/>
        </w:rPr>
      </w:pPr>
      <w:r w:rsidRPr="00666B63">
        <w:rPr>
          <w:sz w:val="28"/>
          <w:szCs w:val="28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AA2E81" w:rsidRPr="00666B63" w:rsidRDefault="003C059C">
      <w:pPr>
        <w:pStyle w:val="11"/>
        <w:ind w:left="380" w:hanging="380"/>
        <w:rPr>
          <w:sz w:val="28"/>
          <w:szCs w:val="28"/>
        </w:rPr>
      </w:pPr>
      <w:r w:rsidRPr="00666B63">
        <w:rPr>
          <w:sz w:val="28"/>
          <w:szCs w:val="28"/>
        </w:rPr>
        <w:t>1. Продолжить работу над повышением качества и доступности информации, качеством обслуживания пользователей.</w:t>
      </w:r>
    </w:p>
    <w:p w:rsidR="00AA2E81" w:rsidRPr="00666B63" w:rsidRDefault="003C059C">
      <w:pPr>
        <w:pStyle w:val="11"/>
        <w:ind w:left="380" w:hanging="380"/>
        <w:rPr>
          <w:sz w:val="28"/>
          <w:szCs w:val="28"/>
        </w:rPr>
      </w:pPr>
      <w:r w:rsidRPr="00666B63">
        <w:rPr>
          <w:sz w:val="28"/>
          <w:szCs w:val="28"/>
        </w:rPr>
        <w:lastRenderedPageBreak/>
        <w:t>2. Формировать эстетическую и экологическую культуру и интерес к здоровому образу жизни.</w:t>
      </w:r>
    </w:p>
    <w:p w:rsidR="00497E35" w:rsidRPr="00666B63" w:rsidRDefault="00497E35">
      <w:pPr>
        <w:pStyle w:val="11"/>
        <w:ind w:left="380" w:hanging="380"/>
        <w:rPr>
          <w:sz w:val="28"/>
          <w:szCs w:val="28"/>
        </w:rPr>
      </w:pPr>
    </w:p>
    <w:p w:rsidR="00AA2E81" w:rsidRPr="00666B63" w:rsidRDefault="00497E35" w:rsidP="00497E35">
      <w:pPr>
        <w:pStyle w:val="11"/>
        <w:tabs>
          <w:tab w:val="left" w:pos="2256"/>
        </w:tabs>
        <w:spacing w:after="260"/>
        <w:ind w:firstLine="0"/>
        <w:rPr>
          <w:sz w:val="28"/>
          <w:szCs w:val="28"/>
        </w:rPr>
      </w:pPr>
      <w:r w:rsidRPr="00666B63">
        <w:rPr>
          <w:sz w:val="28"/>
          <w:szCs w:val="28"/>
        </w:rPr>
        <w:t>Педагог – библиотекарь: Брюханова Н.И.</w:t>
      </w:r>
    </w:p>
    <w:sectPr w:rsidR="00AA2E81" w:rsidRPr="00666B63">
      <w:pgSz w:w="11900" w:h="16840"/>
      <w:pgMar w:top="1126" w:right="824" w:bottom="768" w:left="1318" w:header="698" w:footer="3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E5" w:rsidRDefault="009262E5">
      <w:r>
        <w:separator/>
      </w:r>
    </w:p>
  </w:endnote>
  <w:endnote w:type="continuationSeparator" w:id="0">
    <w:p w:rsidR="009262E5" w:rsidRDefault="0092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E5" w:rsidRDefault="009262E5"/>
  </w:footnote>
  <w:footnote w:type="continuationSeparator" w:id="0">
    <w:p w:rsidR="009262E5" w:rsidRDefault="009262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5BD"/>
    <w:multiLevelType w:val="multilevel"/>
    <w:tmpl w:val="85D6DA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00E63"/>
    <w:multiLevelType w:val="multilevel"/>
    <w:tmpl w:val="3800C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E738F"/>
    <w:multiLevelType w:val="multilevel"/>
    <w:tmpl w:val="0374F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632DC"/>
    <w:multiLevelType w:val="multilevel"/>
    <w:tmpl w:val="D3923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87F2F"/>
    <w:multiLevelType w:val="multilevel"/>
    <w:tmpl w:val="F35CC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586CF1"/>
    <w:multiLevelType w:val="hybridMultilevel"/>
    <w:tmpl w:val="364C89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C4E42E8"/>
    <w:multiLevelType w:val="multilevel"/>
    <w:tmpl w:val="05422F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F236D9"/>
    <w:multiLevelType w:val="multilevel"/>
    <w:tmpl w:val="BFDE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6D1EDF"/>
    <w:multiLevelType w:val="multilevel"/>
    <w:tmpl w:val="0B60A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81"/>
    <w:rsid w:val="00002A94"/>
    <w:rsid w:val="001E50A7"/>
    <w:rsid w:val="003C059C"/>
    <w:rsid w:val="00497E35"/>
    <w:rsid w:val="00666B63"/>
    <w:rsid w:val="006C6261"/>
    <w:rsid w:val="009262E5"/>
    <w:rsid w:val="0097409E"/>
    <w:rsid w:val="009776C9"/>
    <w:rsid w:val="00AA2E81"/>
    <w:rsid w:val="00AC2455"/>
    <w:rsid w:val="00C1391C"/>
    <w:rsid w:val="00CA2E9C"/>
    <w:rsid w:val="00E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EEAD-2D9A-46ED-BBEB-2A6535C5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776C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E20513"/>
    <w:pPr>
      <w:widowControl/>
      <w:spacing w:afterAutospacing="1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Наталья</cp:lastModifiedBy>
  <cp:revision>8</cp:revision>
  <dcterms:created xsi:type="dcterms:W3CDTF">2024-07-04T17:31:00Z</dcterms:created>
  <dcterms:modified xsi:type="dcterms:W3CDTF">2024-07-08T16:19:00Z</dcterms:modified>
</cp:coreProperties>
</file>