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5D27" w:rsidRPr="002C5D27" w:rsidRDefault="008D1376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D137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570980" cy="2577089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577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2C5D27" w:rsidRPr="002C5D27" w:rsidRDefault="002C5D27" w:rsidP="008D1376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C5D27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C5D27">
        <w:rPr>
          <w:rFonts w:ascii="Times New Roman" w:eastAsia="Calibri" w:hAnsi="Times New Roman" w:cs="Times New Roman"/>
          <w:b/>
          <w:sz w:val="24"/>
          <w:szCs w:val="24"/>
        </w:rPr>
        <w:t>по предмету «Труд (техн</w:t>
      </w:r>
      <w:r>
        <w:rPr>
          <w:rFonts w:ascii="Times New Roman" w:eastAsia="Calibri" w:hAnsi="Times New Roman" w:cs="Times New Roman"/>
          <w:b/>
          <w:sz w:val="24"/>
          <w:szCs w:val="24"/>
        </w:rPr>
        <w:t>о</w:t>
      </w:r>
      <w:r w:rsidRPr="002C5D27">
        <w:rPr>
          <w:rFonts w:ascii="Times New Roman" w:eastAsia="Calibri" w:hAnsi="Times New Roman" w:cs="Times New Roman"/>
          <w:b/>
          <w:sz w:val="24"/>
          <w:szCs w:val="24"/>
        </w:rPr>
        <w:t>л</w:t>
      </w:r>
      <w:r>
        <w:rPr>
          <w:rFonts w:ascii="Times New Roman" w:eastAsia="Calibri" w:hAnsi="Times New Roman" w:cs="Times New Roman"/>
          <w:b/>
          <w:sz w:val="24"/>
          <w:szCs w:val="24"/>
        </w:rPr>
        <w:t>о</w:t>
      </w:r>
      <w:r w:rsidRPr="002C5D27">
        <w:rPr>
          <w:rFonts w:ascii="Times New Roman" w:eastAsia="Calibri" w:hAnsi="Times New Roman" w:cs="Times New Roman"/>
          <w:b/>
          <w:sz w:val="24"/>
          <w:szCs w:val="24"/>
        </w:rPr>
        <w:t>гия)»</w:t>
      </w: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C5D27">
        <w:rPr>
          <w:rFonts w:ascii="Times New Roman" w:eastAsia="Calibri" w:hAnsi="Times New Roman" w:cs="Times New Roman"/>
          <w:b/>
          <w:sz w:val="24"/>
          <w:szCs w:val="24"/>
        </w:rPr>
        <w:t>6 класс (надомное обучение)</w:t>
      </w: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C5D27">
        <w:rPr>
          <w:rFonts w:ascii="Times New Roman" w:eastAsia="Calibri" w:hAnsi="Times New Roman" w:cs="Times New Roman"/>
          <w:b/>
          <w:sz w:val="24"/>
          <w:szCs w:val="24"/>
        </w:rPr>
        <w:t>2024-2025 учебный год</w:t>
      </w: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2C5D27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          </w:t>
      </w: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C5D27">
        <w:rPr>
          <w:rFonts w:ascii="Times New Roman" w:eastAsia="Calibri" w:hAnsi="Times New Roman" w:cs="Times New Roman"/>
          <w:sz w:val="24"/>
          <w:szCs w:val="24"/>
        </w:rPr>
        <w:t xml:space="preserve">Составил учитель </w:t>
      </w: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2C5D27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</w:t>
      </w:r>
      <w:proofErr w:type="spellStart"/>
      <w:r w:rsidRPr="002C5D27">
        <w:rPr>
          <w:rFonts w:ascii="Times New Roman" w:eastAsia="Calibri" w:hAnsi="Times New Roman" w:cs="Times New Roman"/>
          <w:sz w:val="24"/>
          <w:szCs w:val="24"/>
        </w:rPr>
        <w:t>Толстоброва</w:t>
      </w:r>
      <w:proofErr w:type="spellEnd"/>
      <w:r w:rsidRPr="002C5D27">
        <w:rPr>
          <w:rFonts w:ascii="Times New Roman" w:eastAsia="Calibri" w:hAnsi="Times New Roman" w:cs="Times New Roman"/>
          <w:sz w:val="24"/>
          <w:szCs w:val="24"/>
        </w:rPr>
        <w:t xml:space="preserve"> С.В.</w:t>
      </w: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2C5D27" w:rsidRDefault="002C5D27" w:rsidP="002C5D2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C5D27" w:rsidRPr="008D1376" w:rsidRDefault="002C5D27" w:rsidP="008D1376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2C5D27">
        <w:rPr>
          <w:rFonts w:ascii="Times New Roman" w:eastAsia="Calibri" w:hAnsi="Times New Roman" w:cs="Times New Roman"/>
          <w:sz w:val="24"/>
          <w:szCs w:val="24"/>
        </w:rPr>
        <w:t xml:space="preserve">с. </w:t>
      </w:r>
      <w:proofErr w:type="spellStart"/>
      <w:r w:rsidRPr="002C5D27">
        <w:rPr>
          <w:rFonts w:ascii="Times New Roman" w:eastAsia="Calibri" w:hAnsi="Times New Roman" w:cs="Times New Roman"/>
          <w:sz w:val="24"/>
          <w:szCs w:val="24"/>
        </w:rPr>
        <w:t>Заледеево</w:t>
      </w:r>
      <w:proofErr w:type="spellEnd"/>
      <w:r w:rsidRPr="002C5D27">
        <w:rPr>
          <w:rFonts w:ascii="Times New Roman" w:eastAsia="Calibri" w:hAnsi="Times New Roman" w:cs="Times New Roman"/>
          <w:sz w:val="24"/>
          <w:szCs w:val="24"/>
        </w:rPr>
        <w:t>, 2024 г.</w:t>
      </w:r>
    </w:p>
    <w:p w:rsidR="002C5D27" w:rsidRPr="002C5D27" w:rsidRDefault="002C5D27" w:rsidP="002C5D2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2C5D27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lastRenderedPageBreak/>
        <w:t>Пояснительная записка</w:t>
      </w:r>
    </w:p>
    <w:p w:rsidR="009F5E63" w:rsidRPr="002C5D27" w:rsidRDefault="002C5D27">
      <w:pPr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Цель:</w:t>
      </w:r>
      <w:r w:rsidRPr="002C5D2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C5D27">
        <w:rPr>
          <w:rFonts w:ascii="Times New Roman" w:hAnsi="Times New Roman" w:cs="Times New Roman"/>
          <w:sz w:val="24"/>
          <w:szCs w:val="24"/>
        </w:rPr>
        <w:t>дать ряд бытовых навыков ребенку с умеренной и тяжелой, глубокой умственной отсталостью, ТМНР, обучить основам швейного дела с учетом возможностей и особенностей обучающегося.</w:t>
      </w:r>
    </w:p>
    <w:p w:rsidR="002C5D27" w:rsidRPr="002C5D27" w:rsidRDefault="002C5D27">
      <w:pP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2C5D2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Задачи:</w:t>
      </w:r>
    </w:p>
    <w:p w:rsidR="002C5D27" w:rsidRPr="002C5D27" w:rsidRDefault="002C5D27" w:rsidP="002C5D27">
      <w:pPr>
        <w:pStyle w:val="a3"/>
        <w:numPr>
          <w:ilvl w:val="0"/>
          <w:numId w:val="2"/>
        </w:numPr>
        <w:ind w:left="709" w:hanging="425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Учить элементарным приемам профильного труда и приемам применять полученные знания в быту;</w:t>
      </w:r>
    </w:p>
    <w:p w:rsidR="002C5D27" w:rsidRPr="002C5D27" w:rsidRDefault="002C5D27" w:rsidP="002C5D27">
      <w:pPr>
        <w:pStyle w:val="a3"/>
        <w:numPr>
          <w:ilvl w:val="0"/>
          <w:numId w:val="2"/>
        </w:numPr>
        <w:ind w:left="709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Формировать у школьника</w:t>
      </w:r>
      <w:r w:rsidRPr="002C5D27">
        <w:rPr>
          <w:rFonts w:ascii="Times New Roman" w:hAnsi="Times New Roman" w:cs="Times New Roman"/>
          <w:sz w:val="24"/>
          <w:szCs w:val="24"/>
        </w:rPr>
        <w:t xml:space="preserve"> интерес и положительное отношение к трудовым навыкам;</w:t>
      </w:r>
    </w:p>
    <w:p w:rsidR="002C5D27" w:rsidRPr="002C5D27" w:rsidRDefault="002C5D27" w:rsidP="002C5D27">
      <w:pPr>
        <w:pStyle w:val="a3"/>
        <w:numPr>
          <w:ilvl w:val="0"/>
          <w:numId w:val="2"/>
        </w:numPr>
        <w:ind w:left="709" w:hanging="425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Учить бережно и осторожно работать с инструментами и текстильными материалами.</w:t>
      </w:r>
    </w:p>
    <w:p w:rsidR="002C5D27" w:rsidRPr="002C5D27" w:rsidRDefault="002C5D27" w:rsidP="002C5D27">
      <w:pPr>
        <w:rPr>
          <w:rFonts w:ascii="Times New Roman" w:hAnsi="Times New Roman" w:cs="Times New Roman"/>
          <w:b/>
          <w:sz w:val="24"/>
          <w:szCs w:val="24"/>
        </w:rPr>
      </w:pPr>
      <w:r w:rsidRPr="002C5D27">
        <w:rPr>
          <w:rFonts w:ascii="Times New Roman" w:hAnsi="Times New Roman" w:cs="Times New Roman"/>
          <w:b/>
          <w:sz w:val="24"/>
          <w:szCs w:val="24"/>
        </w:rPr>
        <w:t>Коррекционная работа направлена на:</w:t>
      </w:r>
    </w:p>
    <w:p w:rsidR="002C5D27" w:rsidRPr="002C5D27" w:rsidRDefault="002C5D27" w:rsidP="002C5D27">
      <w:pPr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 xml:space="preserve">развитие зрительного и слухового восприятия и узнавания; </w:t>
      </w:r>
    </w:p>
    <w:p w:rsidR="002C5D27" w:rsidRPr="002C5D27" w:rsidRDefault="002C5D27" w:rsidP="002C5D27">
      <w:pPr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 xml:space="preserve">развитие основных мыслительных операций; </w:t>
      </w:r>
    </w:p>
    <w:p w:rsidR="002C5D27" w:rsidRPr="002C5D27" w:rsidRDefault="002C5D27" w:rsidP="002C5D27">
      <w:pPr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 xml:space="preserve">коррекция речи, фонематического слуха; </w:t>
      </w:r>
    </w:p>
    <w:p w:rsidR="002C5D27" w:rsidRPr="002C5D27" w:rsidRDefault="002C5D27" w:rsidP="002C5D27">
      <w:pPr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 xml:space="preserve">коррекция нарушений эмоционально - личностной сферы; </w:t>
      </w:r>
    </w:p>
    <w:p w:rsidR="002C5D27" w:rsidRPr="002C5D27" w:rsidRDefault="002C5D27" w:rsidP="002C5D27">
      <w:pPr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коррекция индивидуальных пробелов в умениях, навыках.</w:t>
      </w:r>
    </w:p>
    <w:p w:rsidR="002C5D27" w:rsidRPr="002C5D27" w:rsidRDefault="002C5D27" w:rsidP="002C5D27">
      <w:pPr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bCs/>
          <w:sz w:val="24"/>
          <w:szCs w:val="24"/>
        </w:rPr>
        <w:t xml:space="preserve">  Адаптированная рабочая программа составлена в соответствии с </w:t>
      </w:r>
      <w:r w:rsidRPr="002C5D27">
        <w:rPr>
          <w:rFonts w:ascii="Times New Roman" w:hAnsi="Times New Roman" w:cs="Times New Roman"/>
          <w:sz w:val="24"/>
          <w:szCs w:val="24"/>
        </w:rPr>
        <w:t>адаптированной основной общеобразовательной программы образования обучающихся с умеренной, тяжелой и глубокой умственной отсталостью (интеллектуальными нарушениями), тяжелыми и множественными нарушениями развития (вариант 2) муниципальной казённой общеобразовательной учреждения «</w:t>
      </w:r>
      <w:proofErr w:type="spellStart"/>
      <w:r w:rsidRPr="002C5D27">
        <w:rPr>
          <w:rFonts w:ascii="Times New Roman" w:hAnsi="Times New Roman" w:cs="Times New Roman"/>
          <w:sz w:val="24"/>
          <w:szCs w:val="24"/>
        </w:rPr>
        <w:t>Заледеевской</w:t>
      </w:r>
      <w:proofErr w:type="spellEnd"/>
      <w:r w:rsidRPr="002C5D27">
        <w:rPr>
          <w:rFonts w:ascii="Times New Roman" w:hAnsi="Times New Roman" w:cs="Times New Roman"/>
          <w:sz w:val="24"/>
          <w:szCs w:val="24"/>
        </w:rPr>
        <w:t xml:space="preserve"> средней общеобразовательной школы».</w:t>
      </w:r>
    </w:p>
    <w:p w:rsidR="002C5D27" w:rsidRPr="002C5D27" w:rsidRDefault="002C5D27" w:rsidP="002C5D27">
      <w:pPr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 xml:space="preserve">       Данная программа полностью соответствует авторской.</w:t>
      </w:r>
    </w:p>
    <w:p w:rsidR="002C5D27" w:rsidRDefault="002C5D27" w:rsidP="002C5D27">
      <w:pPr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 xml:space="preserve">       Программа составлена в соответствии с </w:t>
      </w:r>
      <w:r w:rsidR="007A0799">
        <w:rPr>
          <w:rFonts w:ascii="Times New Roman" w:hAnsi="Times New Roman" w:cs="Times New Roman"/>
          <w:sz w:val="24"/>
          <w:szCs w:val="24"/>
        </w:rPr>
        <w:t>учебным планом и рассчитана на</w:t>
      </w:r>
      <w:r w:rsidR="00F845A6">
        <w:rPr>
          <w:rFonts w:ascii="Times New Roman" w:hAnsi="Times New Roman" w:cs="Times New Roman"/>
          <w:sz w:val="24"/>
          <w:szCs w:val="24"/>
        </w:rPr>
        <w:t xml:space="preserve"> 64</w:t>
      </w:r>
      <w:r w:rsidR="007A0799">
        <w:rPr>
          <w:rFonts w:ascii="Times New Roman" w:hAnsi="Times New Roman" w:cs="Times New Roman"/>
          <w:sz w:val="24"/>
          <w:szCs w:val="24"/>
        </w:rPr>
        <w:t xml:space="preserve"> </w:t>
      </w:r>
      <w:r w:rsidRPr="002C5D27">
        <w:rPr>
          <w:rFonts w:ascii="Times New Roman" w:hAnsi="Times New Roman" w:cs="Times New Roman"/>
          <w:sz w:val="24"/>
          <w:szCs w:val="24"/>
        </w:rPr>
        <w:t xml:space="preserve">часа (34 учебных недель), из расчета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2C5D27">
        <w:rPr>
          <w:rFonts w:ascii="Times New Roman" w:hAnsi="Times New Roman" w:cs="Times New Roman"/>
          <w:sz w:val="24"/>
          <w:szCs w:val="24"/>
        </w:rPr>
        <w:t xml:space="preserve"> час в неделю проводится учителем –</w:t>
      </w:r>
      <w:r w:rsidR="00F845A6">
        <w:rPr>
          <w:rFonts w:ascii="Times New Roman" w:hAnsi="Times New Roman" w:cs="Times New Roman"/>
          <w:sz w:val="24"/>
          <w:szCs w:val="24"/>
        </w:rPr>
        <w:t xml:space="preserve"> 32</w:t>
      </w:r>
      <w:r w:rsidR="007A0799">
        <w:rPr>
          <w:rFonts w:ascii="Times New Roman" w:hAnsi="Times New Roman" w:cs="Times New Roman"/>
          <w:sz w:val="24"/>
          <w:szCs w:val="24"/>
        </w:rPr>
        <w:t xml:space="preserve"> </w:t>
      </w:r>
      <w:r w:rsidRPr="002C5D27">
        <w:rPr>
          <w:rFonts w:ascii="Times New Roman" w:hAnsi="Times New Roman" w:cs="Times New Roman"/>
          <w:sz w:val="24"/>
          <w:szCs w:val="24"/>
        </w:rPr>
        <w:t xml:space="preserve">ч, самостоятельное обучение </w:t>
      </w:r>
      <w:r w:rsidR="007A0799">
        <w:rPr>
          <w:rFonts w:ascii="Times New Roman" w:hAnsi="Times New Roman" w:cs="Times New Roman"/>
          <w:sz w:val="24"/>
          <w:szCs w:val="24"/>
        </w:rPr>
        <w:t xml:space="preserve">1 час в </w:t>
      </w:r>
      <w:r>
        <w:rPr>
          <w:rFonts w:ascii="Times New Roman" w:hAnsi="Times New Roman" w:cs="Times New Roman"/>
          <w:sz w:val="24"/>
          <w:szCs w:val="24"/>
        </w:rPr>
        <w:t xml:space="preserve">неделю </w:t>
      </w:r>
      <w:r w:rsidR="007A0799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845A6">
        <w:rPr>
          <w:rFonts w:ascii="Times New Roman" w:hAnsi="Times New Roman" w:cs="Times New Roman"/>
          <w:sz w:val="24"/>
          <w:szCs w:val="24"/>
        </w:rPr>
        <w:t>32</w:t>
      </w:r>
      <w:r w:rsidR="007A0799">
        <w:rPr>
          <w:rFonts w:ascii="Times New Roman" w:hAnsi="Times New Roman" w:cs="Times New Roman"/>
          <w:sz w:val="24"/>
          <w:szCs w:val="24"/>
        </w:rPr>
        <w:t xml:space="preserve"> ч</w:t>
      </w:r>
      <w:r w:rsidRPr="002C5D27">
        <w:rPr>
          <w:rFonts w:ascii="Times New Roman" w:hAnsi="Times New Roman" w:cs="Times New Roman"/>
          <w:sz w:val="24"/>
          <w:szCs w:val="24"/>
        </w:rPr>
        <w:t>. На проведение промежуточной аттестации отводится – 1 час (выставка творческих работ за год).</w:t>
      </w:r>
    </w:p>
    <w:p w:rsidR="002C5D27" w:rsidRPr="002C5D27" w:rsidRDefault="002C5D27" w:rsidP="002C5D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5D2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целью достижения высоких результатов образования в процессе реализации программы целесообразно использовать:</w:t>
      </w:r>
    </w:p>
    <w:p w:rsidR="002C5D27" w:rsidRPr="002C5D27" w:rsidRDefault="002C5D27" w:rsidP="002C5D27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2C5D2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2C5D27" w:rsidRPr="002C5D27" w:rsidRDefault="002C5D27" w:rsidP="002C5D27">
      <w:pPr>
        <w:numPr>
          <w:ilvl w:val="0"/>
          <w:numId w:val="5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C5D27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2C5D27" w:rsidRPr="002C5D27" w:rsidRDefault="002C5D27" w:rsidP="002C5D27">
      <w:pPr>
        <w:numPr>
          <w:ilvl w:val="0"/>
          <w:numId w:val="5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C5D27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2C5D27" w:rsidRPr="002C5D27" w:rsidRDefault="002C5D27" w:rsidP="002C5D27">
      <w:pPr>
        <w:numPr>
          <w:ilvl w:val="0"/>
          <w:numId w:val="5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C5D27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2C5D27" w:rsidRPr="002C5D27" w:rsidRDefault="002C5D27" w:rsidP="002C5D27">
      <w:pPr>
        <w:numPr>
          <w:ilvl w:val="0"/>
          <w:numId w:val="5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C5D27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C5D27">
        <w:rPr>
          <w:rFonts w:ascii="Times New Roman" w:hAnsi="Times New Roman" w:cs="Times New Roman"/>
          <w:b/>
          <w:sz w:val="24"/>
          <w:szCs w:val="24"/>
        </w:rPr>
        <w:t>Методы и приёмы обучения: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методы стимулирования мотивации учебно-познавательной деятельности;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методы формирования интереса к учению;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создание ситуации занимательности, ситуаций успеха;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использование познавательных игр;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словесные методы – рассказ, объяснение, беседа;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right="62"/>
        <w:rPr>
          <w:rFonts w:ascii="Times New Roman" w:hAnsi="Times New Roman" w:cs="Times New Roman"/>
          <w:b/>
          <w:sz w:val="24"/>
          <w:szCs w:val="24"/>
        </w:rPr>
      </w:pPr>
      <w:r w:rsidRPr="002C5D27">
        <w:rPr>
          <w:rFonts w:ascii="Times New Roman" w:hAnsi="Times New Roman" w:cs="Times New Roman"/>
          <w:b/>
          <w:sz w:val="24"/>
          <w:szCs w:val="24"/>
        </w:rPr>
        <w:t>Виды деятельности учащихся на уроке: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наблюдение;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игры-имитации, жестово-образные игры;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 xml:space="preserve">рисование и </w:t>
      </w:r>
      <w:proofErr w:type="spellStart"/>
      <w:r w:rsidRPr="002C5D27">
        <w:rPr>
          <w:rFonts w:ascii="Times New Roman" w:hAnsi="Times New Roman" w:cs="Times New Roman"/>
          <w:sz w:val="24"/>
          <w:szCs w:val="24"/>
        </w:rPr>
        <w:t>дорисовывание</w:t>
      </w:r>
      <w:proofErr w:type="spellEnd"/>
      <w:r w:rsidRPr="002C5D27">
        <w:rPr>
          <w:rFonts w:ascii="Times New Roman" w:hAnsi="Times New Roman" w:cs="Times New Roman"/>
          <w:sz w:val="24"/>
          <w:szCs w:val="24"/>
        </w:rPr>
        <w:t>, раскрашивание, штриховка;</w:t>
      </w:r>
    </w:p>
    <w:p w:rsidR="002C5D27" w:rsidRPr="002C5D27" w:rsidRDefault="002C5D27" w:rsidP="002C5D2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2C5D27">
        <w:rPr>
          <w:rFonts w:ascii="Times New Roman" w:hAnsi="Times New Roman" w:cs="Times New Roman"/>
          <w:sz w:val="24"/>
          <w:szCs w:val="24"/>
        </w:rPr>
        <w:t>•</w:t>
      </w:r>
      <w:r w:rsidRPr="002C5D27">
        <w:rPr>
          <w:rFonts w:ascii="Times New Roman" w:hAnsi="Times New Roman" w:cs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2C5D27" w:rsidRPr="002C5D27" w:rsidRDefault="002C5D27" w:rsidP="002C5D2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5D27" w:rsidRPr="002C5D27" w:rsidRDefault="002C5D27" w:rsidP="002C5D2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5D2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Для реализации программного содержания используется следующие </w:t>
      </w:r>
      <w:r w:rsidRPr="002C5D2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bookmarkStart w:id="0" w:name="OLE_LINK52"/>
      <w:bookmarkStart w:id="1" w:name="OLE_LINK51"/>
      <w:r w:rsidRPr="002C5D27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bookmarkEnd w:id="0"/>
      <w:bookmarkEnd w:id="1"/>
    </w:p>
    <w:p w:rsidR="008B65C4" w:rsidRPr="008B65C4" w:rsidRDefault="008B65C4" w:rsidP="008B65C4">
      <w:pPr>
        <w:pStyle w:val="a3"/>
        <w:numPr>
          <w:ilvl w:val="0"/>
          <w:numId w:val="7"/>
        </w:numPr>
        <w:suppressAutoHyphens/>
        <w:spacing w:after="0" w:line="240" w:lineRule="auto"/>
        <w:rPr>
          <w:rFonts w:ascii="Arial" w:hAnsi="Arial" w:cs="Arial"/>
          <w:color w:val="212529"/>
          <w:shd w:val="clear" w:color="auto" w:fill="FFFFFF"/>
        </w:rPr>
      </w:pPr>
      <w:r w:rsidRPr="008B65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Учебник: </w:t>
      </w:r>
      <w:r w:rsidRPr="008B65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«Технология. Швейное дело (для обучающихся с интеллектуальными нарушениями)», </w:t>
      </w:r>
      <w:proofErr w:type="spellStart"/>
      <w:r w:rsidRPr="008B65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Картушина</w:t>
      </w:r>
      <w:proofErr w:type="spellEnd"/>
      <w:r w:rsidRPr="008B65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Г.Б., Мозговая Г.Г.</w:t>
      </w:r>
      <w:r w:rsidRPr="008B65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М.: Просвещение, 2022.</w:t>
      </w:r>
    </w:p>
    <w:p w:rsidR="002C5D27" w:rsidRPr="002C5D27" w:rsidRDefault="002C5D27" w:rsidP="002C5D27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2C5D2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Условные обозначения</w:t>
      </w:r>
    </w:p>
    <w:tbl>
      <w:tblPr>
        <w:tblStyle w:val="a4"/>
        <w:tblW w:w="10627" w:type="dxa"/>
        <w:tblLook w:val="04A0" w:firstRow="1" w:lastRow="0" w:firstColumn="1" w:lastColumn="0" w:noHBand="0" w:noVBand="1"/>
      </w:tblPr>
      <w:tblGrid>
        <w:gridCol w:w="704"/>
        <w:gridCol w:w="9923"/>
      </w:tblGrid>
      <w:tr w:rsidR="002C5D27" w:rsidRPr="002C5D27" w:rsidTr="00C2489F">
        <w:tc>
          <w:tcPr>
            <w:tcW w:w="704" w:type="dxa"/>
            <w:shd w:val="clear" w:color="auto" w:fill="FFFFFF" w:themeFill="background1"/>
          </w:tcPr>
          <w:p w:rsidR="002C5D27" w:rsidRPr="002C5D27" w:rsidRDefault="002C5D27" w:rsidP="002C5D27">
            <w:pPr>
              <w:suppressAutoHyphens/>
              <w:rPr>
                <w:rFonts w:eastAsia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9923" w:type="dxa"/>
            <w:shd w:val="clear" w:color="auto" w:fill="FFFFFF" w:themeFill="background1"/>
          </w:tcPr>
          <w:p w:rsidR="002C5D27" w:rsidRPr="002C5D27" w:rsidRDefault="002C5D27" w:rsidP="002C5D27">
            <w:pPr>
              <w:suppressAutoHyphens/>
              <w:rPr>
                <w:rFonts w:eastAsia="Times New Roman"/>
                <w:sz w:val="24"/>
                <w:szCs w:val="24"/>
                <w:lang w:eastAsia="ar-SA"/>
              </w:rPr>
            </w:pPr>
            <w:r w:rsidRPr="002C5D27">
              <w:rPr>
                <w:rFonts w:eastAsia="Times New Roman"/>
                <w:sz w:val="24"/>
                <w:szCs w:val="24"/>
                <w:lang w:eastAsia="ar-SA"/>
              </w:rPr>
              <w:t>Белым цветом обозначаются темы уроков, которые проводит учитель.</w:t>
            </w:r>
          </w:p>
        </w:tc>
      </w:tr>
      <w:tr w:rsidR="002C5D27" w:rsidRPr="002C5D27" w:rsidTr="00C2489F">
        <w:tc>
          <w:tcPr>
            <w:tcW w:w="704" w:type="dxa"/>
            <w:shd w:val="clear" w:color="auto" w:fill="FFD966" w:themeFill="accent4" w:themeFillTint="99"/>
          </w:tcPr>
          <w:p w:rsidR="002C5D27" w:rsidRPr="002C5D27" w:rsidRDefault="002C5D27" w:rsidP="002C5D27">
            <w:pPr>
              <w:suppressAutoHyphens/>
              <w:rPr>
                <w:rFonts w:eastAsia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9923" w:type="dxa"/>
            <w:shd w:val="clear" w:color="auto" w:fill="FFFFFF" w:themeFill="background1"/>
          </w:tcPr>
          <w:p w:rsidR="002C5D27" w:rsidRPr="002C5D27" w:rsidRDefault="002C5D27" w:rsidP="002C5D27">
            <w:pPr>
              <w:suppressAutoHyphens/>
              <w:rPr>
                <w:rFonts w:eastAsia="Times New Roman"/>
                <w:sz w:val="24"/>
                <w:szCs w:val="24"/>
                <w:lang w:eastAsia="ar-SA"/>
              </w:rPr>
            </w:pPr>
            <w:r w:rsidRPr="002C5D27">
              <w:rPr>
                <w:rFonts w:eastAsia="Times New Roman"/>
                <w:sz w:val="24"/>
                <w:szCs w:val="24"/>
                <w:lang w:eastAsia="ar-SA"/>
              </w:rPr>
              <w:t>Желтым цветом обозначаются темы уроков, которые проводятся самостоятельно.</w:t>
            </w:r>
          </w:p>
        </w:tc>
      </w:tr>
    </w:tbl>
    <w:p w:rsidR="002C5D27" w:rsidRPr="002C5D27" w:rsidRDefault="002C5D27" w:rsidP="002C5D27">
      <w:pPr>
        <w:rPr>
          <w:rFonts w:ascii="Times New Roman" w:hAnsi="Times New Roman" w:cs="Times New Roman"/>
          <w:sz w:val="24"/>
          <w:szCs w:val="24"/>
        </w:rPr>
      </w:pPr>
    </w:p>
    <w:p w:rsidR="002C5D27" w:rsidRPr="002C5D27" w:rsidRDefault="002C5D27" w:rsidP="002C5D27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2C5D2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Содержание программы</w:t>
      </w:r>
    </w:p>
    <w:p w:rsidR="005532EA" w:rsidRPr="005532EA" w:rsidRDefault="005532EA" w:rsidP="005532EA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5532EA">
        <w:rPr>
          <w:b/>
          <w:bCs/>
          <w:color w:val="000000"/>
        </w:rPr>
        <w:t>«Швейное дело»</w:t>
      </w:r>
    </w:p>
    <w:p w:rsidR="005532EA" w:rsidRPr="005532EA" w:rsidRDefault="005532EA" w:rsidP="005532EA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5532EA">
        <w:rPr>
          <w:i/>
          <w:iCs/>
          <w:color w:val="000000"/>
        </w:rPr>
        <w:t>Работа с нитками и тканью. </w:t>
      </w:r>
      <w:r w:rsidRPr="005532EA">
        <w:rPr>
          <w:color w:val="000000"/>
        </w:rPr>
        <w:t>Наматывание ниток. Соединение мотков. Выполнение косички. Изготовление бахромы. Резание ножницами ткани по линиям</w:t>
      </w:r>
    </w:p>
    <w:p w:rsidR="005532EA" w:rsidRPr="005532EA" w:rsidRDefault="005532EA" w:rsidP="005532EA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5532EA">
        <w:rPr>
          <w:i/>
          <w:iCs/>
          <w:color w:val="000000"/>
        </w:rPr>
        <w:t>Ручное шитье</w:t>
      </w:r>
      <w:r w:rsidRPr="005532EA">
        <w:rPr>
          <w:color w:val="000000"/>
        </w:rPr>
        <w:t>. Различение инструментов и материалов для ручного шитья. Подготовка рабочего места. Отрезание нити определенной длины. Вдевание нити в иголку. Завязывание узелка. Пришивание пуговицы с двумя отверстиями</w:t>
      </w:r>
      <w:r w:rsidRPr="005532EA">
        <w:rPr>
          <w:i/>
          <w:iCs/>
          <w:color w:val="000000"/>
        </w:rPr>
        <w:t> </w:t>
      </w:r>
      <w:r w:rsidRPr="005532EA">
        <w:rPr>
          <w:color w:val="000000"/>
        </w:rPr>
        <w:t>(с четырьмя отверстиями, на ножке). Выполнение шва «вперед иголкой». Закрепление нити на ткани. Выполнение шва «через край». Выполнение наложения заплат. Выполнение шва «назад иголкой»</w:t>
      </w:r>
    </w:p>
    <w:p w:rsidR="005532EA" w:rsidRPr="005532EA" w:rsidRDefault="005532EA" w:rsidP="005532EA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5532EA">
        <w:rPr>
          <w:i/>
          <w:iCs/>
          <w:color w:val="000000"/>
        </w:rPr>
        <w:t>Шитье на ручной (электрической машинке.) </w:t>
      </w:r>
      <w:r w:rsidRPr="005532EA">
        <w:rPr>
          <w:color w:val="000000"/>
        </w:rPr>
        <w:t>Различение основных частей ручной (электрической) швейной машинки. Подготовка рабочего места. Наматывание нити на шпульку. Заправка шпульки с ниткой в шпульный колпачок. Заправка шпульного колпачка в челнок. Заправка верхней нити. Вывод нижней нити на платформу машины. Соблюдение последовательности действий при подготовке швейной машины к работе. Подведение ткани под лапку. Опускание иголки в ткань. Соблюдение последовательности действий при подготовке к шитью: поднимание лапки, подведение ткани под лапку, опускание иголки, опускание лапки. Соблюдение последовательности действий при выполнении строчки: регулировка ткани во время строчки (</w:t>
      </w:r>
      <w:r w:rsidRPr="005532EA">
        <w:rPr>
          <w:i/>
          <w:iCs/>
          <w:color w:val="000000"/>
        </w:rPr>
        <w:t>электрическая машина</w:t>
      </w:r>
      <w:r w:rsidRPr="005532EA">
        <w:rPr>
          <w:color w:val="000000"/>
        </w:rPr>
        <w:t> нажатие на педаль, регулировка ткани во время строчки, отпускание педали). Соблюдение последовательности действий по окончании шитья: поднятие лапки, поднятие иголки, вынимание ткани из-под лапки, обрезание нити. Уборка рабочего места.</w:t>
      </w:r>
    </w:p>
    <w:p w:rsidR="005532EA" w:rsidRPr="005532EA" w:rsidRDefault="005532EA" w:rsidP="005532EA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5532EA">
        <w:rPr>
          <w:i/>
          <w:iCs/>
          <w:color w:val="000000"/>
        </w:rPr>
        <w:t>Кройка и сборка изделия.</w:t>
      </w:r>
      <w:r w:rsidRPr="005532EA">
        <w:rPr>
          <w:color w:val="000000"/>
        </w:rPr>
        <w:t> Соблюдение последовательности кройки деталей изделия: раскладывание ткани, накладывание выкройки на ткани, закрепление выкройки на ткани, обведение выкройки мелом</w:t>
      </w:r>
      <w:r w:rsidRPr="005532EA">
        <w:rPr>
          <w:i/>
          <w:iCs/>
          <w:color w:val="000000"/>
        </w:rPr>
        <w:t>, </w:t>
      </w:r>
      <w:r w:rsidRPr="005532EA">
        <w:rPr>
          <w:color w:val="000000"/>
        </w:rPr>
        <w:t>выполнение припуска на шов</w:t>
      </w:r>
      <w:r w:rsidRPr="005532EA">
        <w:rPr>
          <w:i/>
          <w:iCs/>
          <w:color w:val="000000"/>
        </w:rPr>
        <w:t>, </w:t>
      </w:r>
      <w:r w:rsidRPr="005532EA">
        <w:rPr>
          <w:color w:val="000000"/>
        </w:rPr>
        <w:t>снятие выкройки с ткани</w:t>
      </w:r>
      <w:r w:rsidRPr="005532EA">
        <w:rPr>
          <w:i/>
          <w:iCs/>
          <w:color w:val="000000"/>
        </w:rPr>
        <w:t>, </w:t>
      </w:r>
      <w:r w:rsidRPr="005532EA">
        <w:rPr>
          <w:color w:val="000000"/>
        </w:rPr>
        <w:t>вырезание детали изделия. Соединение деталей изделия.</w:t>
      </w:r>
    </w:p>
    <w:p w:rsidR="005532EA" w:rsidRPr="005532EA" w:rsidRDefault="005532EA" w:rsidP="005532EA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5532EA">
        <w:rPr>
          <w:color w:val="000000"/>
        </w:rPr>
        <w:t>Соблюдение последовательности действий при пошиве изделий: выбор ткани и подбор соответствующих ниток, кройка изделия, сборка изделия, строчка швов деталей изделия, удаление наметочного шва, утюжка швов, утюжка готового изделия.</w:t>
      </w:r>
    </w:p>
    <w:p w:rsidR="002C5D27" w:rsidRPr="002C5D27" w:rsidRDefault="005532EA" w:rsidP="002C5D27">
      <w:pPr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b/>
          <w:bCs/>
          <w:sz w:val="24"/>
          <w:szCs w:val="24"/>
        </w:rPr>
        <w:t>«Вышивка». </w:t>
      </w:r>
      <w:r w:rsidRPr="005532EA">
        <w:rPr>
          <w:rFonts w:ascii="Times New Roman" w:hAnsi="Times New Roman" w:cs="Times New Roman"/>
          <w:sz w:val="24"/>
          <w:szCs w:val="24"/>
        </w:rPr>
        <w:t>Вышивание простейших узоров на салфетке отделочными ручными стежками разными по цвету нитками. Упражнение в вышивании швом «</w:t>
      </w:r>
      <w:proofErr w:type="spellStart"/>
      <w:r w:rsidRPr="005532EA">
        <w:rPr>
          <w:rFonts w:ascii="Times New Roman" w:hAnsi="Times New Roman" w:cs="Times New Roman"/>
          <w:sz w:val="24"/>
          <w:szCs w:val="24"/>
        </w:rPr>
        <w:t>Бэкстич</w:t>
      </w:r>
      <w:proofErr w:type="spellEnd"/>
      <w:r w:rsidRPr="005532EA">
        <w:rPr>
          <w:rFonts w:ascii="Times New Roman" w:hAnsi="Times New Roman" w:cs="Times New Roman"/>
          <w:sz w:val="24"/>
          <w:szCs w:val="24"/>
        </w:rPr>
        <w:t>» по проколам, намеченной линии. Вышивание простейших фигур изученными швами. Упражнение в вышивании швом «</w:t>
      </w:r>
      <w:proofErr w:type="spellStart"/>
      <w:r w:rsidRPr="005532EA">
        <w:rPr>
          <w:rFonts w:ascii="Times New Roman" w:hAnsi="Times New Roman" w:cs="Times New Roman"/>
          <w:sz w:val="24"/>
          <w:szCs w:val="24"/>
        </w:rPr>
        <w:t>полукрест</w:t>
      </w:r>
      <w:proofErr w:type="spellEnd"/>
      <w:r w:rsidRPr="005532EA">
        <w:rPr>
          <w:rFonts w:ascii="Times New Roman" w:hAnsi="Times New Roman" w:cs="Times New Roman"/>
          <w:sz w:val="24"/>
          <w:szCs w:val="24"/>
        </w:rPr>
        <w:t>» на канве (ткань, пластик) по прямой линии, по простой схеме.</w:t>
      </w:r>
    </w:p>
    <w:p w:rsidR="005532EA" w:rsidRPr="005532EA" w:rsidRDefault="005532EA" w:rsidP="005532EA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tbl>
      <w:tblPr>
        <w:tblpPr w:leftFromText="180" w:rightFromText="180" w:vertAnchor="text" w:horzAnchor="margin" w:tblpY="41"/>
        <w:tblW w:w="8920" w:type="dxa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2967"/>
        <w:gridCol w:w="1276"/>
        <w:gridCol w:w="1984"/>
        <w:gridCol w:w="1984"/>
      </w:tblGrid>
      <w:tr w:rsidR="005532EA" w:rsidRPr="005532EA" w:rsidTr="00C2489F">
        <w:trPr>
          <w:trHeight w:val="588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№ п/п</w:t>
            </w:r>
          </w:p>
        </w:tc>
        <w:tc>
          <w:tcPr>
            <w:tcW w:w="2967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  <w:shd w:val="clear" w:color="auto" w:fill="FFFFFF"/>
            <w:hideMark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         Наименование тем</w:t>
            </w:r>
          </w:p>
        </w:tc>
        <w:tc>
          <w:tcPr>
            <w:tcW w:w="3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Количество часов</w:t>
            </w:r>
          </w:p>
        </w:tc>
        <w:tc>
          <w:tcPr>
            <w:tcW w:w="198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Промежуточная аттестация (выставка работ)</w:t>
            </w:r>
          </w:p>
        </w:tc>
      </w:tr>
      <w:tr w:rsidR="005532EA" w:rsidRPr="005532EA" w:rsidTr="00C2489F">
        <w:trPr>
          <w:trHeight w:val="588"/>
        </w:trPr>
        <w:tc>
          <w:tcPr>
            <w:tcW w:w="709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2967" w:type="dxa"/>
            <w:vMerge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Учитель 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Самостоятельно </w:t>
            </w:r>
          </w:p>
        </w:tc>
        <w:tc>
          <w:tcPr>
            <w:tcW w:w="198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5532EA" w:rsidRPr="005532EA" w:rsidTr="00C2489F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5532EA" w:rsidP="005532E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Швейное дело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5532EA" w:rsidRPr="005532EA" w:rsidRDefault="00F845A6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F845A6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20</w:t>
            </w:r>
            <w:bookmarkStart w:id="2" w:name="_GoBack"/>
            <w:bookmarkEnd w:id="2"/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5532EA" w:rsidRPr="005532EA" w:rsidTr="00C2489F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5532EA" w:rsidP="005532E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Вышивка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5532EA" w:rsidRPr="005532EA" w:rsidRDefault="00AC1DF3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FA013F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F845A6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</w:tr>
      <w:tr w:rsidR="005532EA" w:rsidRPr="005532EA" w:rsidTr="00C2489F">
        <w:tc>
          <w:tcPr>
            <w:tcW w:w="3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5532EA" w:rsidRPr="005532EA" w:rsidRDefault="005532EA" w:rsidP="005532EA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5532EA" w:rsidRPr="00F845A6" w:rsidRDefault="00F845A6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F845A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F845A6" w:rsidRDefault="00F845A6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F845A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F845A6" w:rsidRDefault="005532EA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</w:tr>
      <w:tr w:rsidR="005532EA" w:rsidRPr="005532EA" w:rsidTr="00C2489F">
        <w:trPr>
          <w:trHeight w:val="1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532EA" w:rsidRPr="005532EA" w:rsidRDefault="005532EA" w:rsidP="005532EA">
            <w:pPr>
              <w:suppressAutoHyphens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Итого</w:t>
            </w:r>
          </w:p>
        </w:tc>
        <w:tc>
          <w:tcPr>
            <w:tcW w:w="3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532EA" w:rsidRPr="005532EA" w:rsidRDefault="00F845A6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532EA" w:rsidRPr="005532EA" w:rsidRDefault="005532EA" w:rsidP="005532E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5532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</w:t>
            </w:r>
          </w:p>
        </w:tc>
      </w:tr>
    </w:tbl>
    <w:p w:rsidR="005532EA" w:rsidRPr="005532EA" w:rsidRDefault="005532EA" w:rsidP="005532EA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5532EA" w:rsidRDefault="005532EA" w:rsidP="005532EA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5532EA" w:rsidRDefault="005532EA" w:rsidP="005532EA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5532EA" w:rsidRDefault="005532EA" w:rsidP="005532EA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F845A6" w:rsidRDefault="00F845A6" w:rsidP="005532EA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F845A6" w:rsidRDefault="00F845A6" w:rsidP="005532EA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F845A6" w:rsidRDefault="00F845A6" w:rsidP="005532EA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F845A6" w:rsidRDefault="00F845A6" w:rsidP="005532EA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5532EA" w:rsidRPr="005532EA" w:rsidRDefault="005532EA" w:rsidP="005532EA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предмета.</w:t>
      </w:r>
    </w:p>
    <w:p w:rsidR="005532EA" w:rsidRDefault="005532EA" w:rsidP="005532E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5532EA" w:rsidRDefault="005532EA" w:rsidP="005532E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</w:pPr>
    </w:p>
    <w:p w:rsidR="005532EA" w:rsidRPr="005532EA" w:rsidRDefault="005532EA" w:rsidP="005532E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5532EA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lastRenderedPageBreak/>
        <w:t>Личностные результаты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 xml:space="preserve">основы персональной идентичности, осознание своей принадлежности к определенному полу, осознание себя как "Я"; 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>социально-эмоциональное участие в процессе общения и совместной деятельности;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 xml:space="preserve">формирование социально ориентированного взгляда на окружающий мир в его органичном единстве и разнообразии природной и социальной частей; 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 xml:space="preserve">формирование уважительного отношения к окружающим; 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>овладение начальными навыками адаптации в динамично изменяющемся и развивающемся мире;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 xml:space="preserve">освоение доступных социальных ролей (обучающегося, сына (дочери), пассажира, покупателя и т.д.), развитие мотивов учебной деятельности и формирование личностного смысла учения; 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 xml:space="preserve">развитие самостоятельности и личной ответственности за свои поступки на основе представлений о нравственных нормах, общепринятых правилах; 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 xml:space="preserve">формирование эстетических потребностей, ценностей и чувств; 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 xml:space="preserve">развитие этических чувств, доброжелательности и эмоционально-нравственной отзывчивости, понимания и сопереживания чувствам других людей; 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 xml:space="preserve">развитие навыков сотрудничества с взрослыми и сверстниками в разных социальных ситуациях, умения не создавать конфликтов и находить выходы из спорных ситуаций; </w:t>
      </w:r>
    </w:p>
    <w:p w:rsidR="005532EA" w:rsidRPr="005532EA" w:rsidRDefault="005532EA" w:rsidP="005532EA">
      <w:pPr>
        <w:numPr>
          <w:ilvl w:val="0"/>
          <w:numId w:val="8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5532EA">
        <w:rPr>
          <w:rFonts w:ascii="Times New Roman" w:hAnsi="Times New Roman" w:cs="Times New Roman"/>
          <w:sz w:val="24"/>
          <w:szCs w:val="24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5532EA" w:rsidRPr="005532EA" w:rsidRDefault="005532EA" w:rsidP="005532EA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proofErr w:type="spellStart"/>
      <w:r w:rsidRPr="005532EA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Метапредметные</w:t>
      </w:r>
      <w:proofErr w:type="spellEnd"/>
      <w:r w:rsidRPr="005532EA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 xml:space="preserve"> результаты</w:t>
      </w:r>
    </w:p>
    <w:p w:rsidR="005532EA" w:rsidRPr="005532EA" w:rsidRDefault="005532EA" w:rsidP="005532E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5532EA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Регулятивные:</w:t>
      </w:r>
    </w:p>
    <w:p w:rsidR="005532EA" w:rsidRPr="005532EA" w:rsidRDefault="005532EA" w:rsidP="005532EA">
      <w:pPr>
        <w:numPr>
          <w:ilvl w:val="0"/>
          <w:numId w:val="9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определять и формулировать цель деятельности на уроке с помощью учителя; </w:t>
      </w:r>
    </w:p>
    <w:p w:rsidR="005532EA" w:rsidRPr="005532EA" w:rsidRDefault="005532EA" w:rsidP="005532EA">
      <w:pPr>
        <w:numPr>
          <w:ilvl w:val="0"/>
          <w:numId w:val="9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проговаривать последовательность действий на уроке; </w:t>
      </w:r>
    </w:p>
    <w:p w:rsidR="005532EA" w:rsidRPr="005532EA" w:rsidRDefault="005532EA" w:rsidP="005532EA">
      <w:pPr>
        <w:numPr>
          <w:ilvl w:val="0"/>
          <w:numId w:val="9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учиться работать по предложенному учителем плану </w:t>
      </w:r>
    </w:p>
    <w:p w:rsidR="005532EA" w:rsidRPr="005532EA" w:rsidRDefault="005532EA" w:rsidP="005532EA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Познавательные: </w:t>
      </w:r>
    </w:p>
    <w:p w:rsidR="005532EA" w:rsidRPr="005532EA" w:rsidRDefault="005532EA" w:rsidP="005532EA">
      <w:pPr>
        <w:numPr>
          <w:ilvl w:val="0"/>
          <w:numId w:val="10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ориентироваться в учебнике (на развороте, в оглавлении, в условных обозначениях); </w:t>
      </w:r>
    </w:p>
    <w:p w:rsidR="005532EA" w:rsidRPr="005532EA" w:rsidRDefault="005532EA" w:rsidP="005532EA">
      <w:pPr>
        <w:numPr>
          <w:ilvl w:val="0"/>
          <w:numId w:val="10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делать выводы в результате совместной работы учителя; </w:t>
      </w:r>
    </w:p>
    <w:p w:rsidR="005532EA" w:rsidRPr="005532EA" w:rsidRDefault="005532EA" w:rsidP="005532EA">
      <w:pPr>
        <w:suppressAutoHyphens/>
        <w:spacing w:after="0" w:line="300" w:lineRule="atLeast"/>
        <w:ind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 xml:space="preserve">Коммуникативные: </w:t>
      </w:r>
    </w:p>
    <w:p w:rsidR="005532EA" w:rsidRPr="005532EA" w:rsidRDefault="005532EA" w:rsidP="005532EA">
      <w:pPr>
        <w:numPr>
          <w:ilvl w:val="0"/>
          <w:numId w:val="11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слушать и понимать речь других; </w:t>
      </w:r>
    </w:p>
    <w:p w:rsidR="005532EA" w:rsidRPr="005532EA" w:rsidRDefault="005532EA" w:rsidP="005532EA">
      <w:pPr>
        <w:numPr>
          <w:ilvl w:val="0"/>
          <w:numId w:val="11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532E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договариваться о правилах поведения и общения и следовать им; </w:t>
      </w:r>
    </w:p>
    <w:p w:rsidR="002C5D27" w:rsidRDefault="002C5D27" w:rsidP="002C5D27">
      <w:pPr>
        <w:rPr>
          <w:rFonts w:ascii="Times New Roman" w:hAnsi="Times New Roman" w:cs="Times New Roman"/>
          <w:sz w:val="24"/>
          <w:szCs w:val="24"/>
        </w:rPr>
      </w:pPr>
    </w:p>
    <w:p w:rsidR="00C5174D" w:rsidRPr="00245B90" w:rsidRDefault="00C5174D" w:rsidP="00C5174D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245B90">
        <w:rPr>
          <w:rFonts w:ascii="Times New Roman" w:hAnsi="Times New Roman" w:cs="Times New Roman"/>
          <w:b/>
          <w:i/>
          <w:sz w:val="24"/>
          <w:szCs w:val="24"/>
        </w:rPr>
        <w:t>Предметные результаты</w:t>
      </w:r>
    </w:p>
    <w:p w:rsidR="007A0799" w:rsidRPr="007A0799" w:rsidRDefault="007A0799" w:rsidP="007A0799">
      <w:pPr>
        <w:shd w:val="clear" w:color="auto" w:fill="FFFFFF" w:themeFill="background1"/>
        <w:ind w:left="360"/>
        <w:rPr>
          <w:rFonts w:ascii="Times New Roman" w:hAnsi="Times New Roman" w:cs="Times New Roman"/>
          <w:sz w:val="24"/>
          <w:szCs w:val="24"/>
        </w:rPr>
      </w:pPr>
      <w:r w:rsidRPr="007A0799">
        <w:rPr>
          <w:rFonts w:ascii="Times New Roman" w:hAnsi="Times New Roman" w:cs="Times New Roman"/>
          <w:sz w:val="24"/>
          <w:szCs w:val="24"/>
        </w:rPr>
        <w:t>Минимальный уровень:</w:t>
      </w:r>
    </w:p>
    <w:p w:rsidR="007A0799" w:rsidRPr="007A0799" w:rsidRDefault="007A0799" w:rsidP="007A0799">
      <w:pPr>
        <w:numPr>
          <w:ilvl w:val="0"/>
          <w:numId w:val="17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7A0799">
        <w:rPr>
          <w:rFonts w:ascii="Times New Roman" w:hAnsi="Times New Roman" w:cs="Times New Roman"/>
          <w:sz w:val="24"/>
          <w:szCs w:val="24"/>
        </w:rPr>
        <w:t>Умение находить свое рабочее место</w:t>
      </w:r>
    </w:p>
    <w:p w:rsidR="007A0799" w:rsidRPr="007A0799" w:rsidRDefault="007A0799" w:rsidP="007A0799">
      <w:pPr>
        <w:numPr>
          <w:ilvl w:val="0"/>
          <w:numId w:val="17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7A0799">
        <w:rPr>
          <w:rFonts w:ascii="Times New Roman" w:hAnsi="Times New Roman" w:cs="Times New Roman"/>
          <w:sz w:val="24"/>
          <w:szCs w:val="24"/>
        </w:rPr>
        <w:t>Соблюдение техники безопасности при работе с колющими и режущими инструментами (ножницы, игла), пачкающимися материалами (клей);</w:t>
      </w:r>
    </w:p>
    <w:p w:rsidR="007A0799" w:rsidRPr="007A0799" w:rsidRDefault="007A0799" w:rsidP="007A0799">
      <w:pPr>
        <w:numPr>
          <w:ilvl w:val="0"/>
          <w:numId w:val="17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7A0799">
        <w:rPr>
          <w:rFonts w:ascii="Times New Roman" w:hAnsi="Times New Roman" w:cs="Times New Roman"/>
          <w:sz w:val="24"/>
          <w:szCs w:val="24"/>
        </w:rPr>
        <w:t>Выполнение изученных операций и приемов по изготовлению изделий (обрывание по контуру, резание ножницами, сборка изделия с помощью клея)</w:t>
      </w:r>
    </w:p>
    <w:p w:rsidR="007A0799" w:rsidRPr="007A0799" w:rsidRDefault="007A0799" w:rsidP="007A0799">
      <w:pPr>
        <w:shd w:val="clear" w:color="auto" w:fill="FFFFFF" w:themeFill="background1"/>
        <w:ind w:left="360"/>
        <w:rPr>
          <w:rFonts w:ascii="Times New Roman" w:hAnsi="Times New Roman" w:cs="Times New Roman"/>
          <w:sz w:val="24"/>
          <w:szCs w:val="24"/>
        </w:rPr>
      </w:pPr>
    </w:p>
    <w:p w:rsidR="007A0799" w:rsidRPr="007A0799" w:rsidRDefault="007A0799" w:rsidP="007A0799">
      <w:pPr>
        <w:shd w:val="clear" w:color="auto" w:fill="FFFFFF" w:themeFill="background1"/>
        <w:ind w:left="360"/>
        <w:rPr>
          <w:rFonts w:ascii="Times New Roman" w:hAnsi="Times New Roman" w:cs="Times New Roman"/>
          <w:sz w:val="24"/>
          <w:szCs w:val="24"/>
        </w:rPr>
      </w:pPr>
      <w:r w:rsidRPr="007A0799">
        <w:rPr>
          <w:rFonts w:ascii="Times New Roman" w:hAnsi="Times New Roman" w:cs="Times New Roman"/>
          <w:sz w:val="24"/>
          <w:szCs w:val="24"/>
        </w:rPr>
        <w:t>Достаточный уровень:</w:t>
      </w:r>
    </w:p>
    <w:p w:rsidR="007A0799" w:rsidRPr="007A0799" w:rsidRDefault="007A0799" w:rsidP="007A0799">
      <w:pPr>
        <w:numPr>
          <w:ilvl w:val="0"/>
          <w:numId w:val="18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7A0799">
        <w:rPr>
          <w:rFonts w:ascii="Times New Roman" w:hAnsi="Times New Roman" w:cs="Times New Roman"/>
          <w:sz w:val="24"/>
          <w:szCs w:val="24"/>
        </w:rPr>
        <w:t>Умение фиксировать взгляд на статичном и движущимся предмете и объекте;</w:t>
      </w:r>
    </w:p>
    <w:p w:rsidR="007A0799" w:rsidRPr="007A0799" w:rsidRDefault="007A0799" w:rsidP="007A0799">
      <w:pPr>
        <w:numPr>
          <w:ilvl w:val="0"/>
          <w:numId w:val="18"/>
        </w:num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 w:rsidRPr="007A0799">
        <w:rPr>
          <w:rFonts w:ascii="Times New Roman" w:hAnsi="Times New Roman" w:cs="Times New Roman"/>
          <w:sz w:val="24"/>
          <w:szCs w:val="24"/>
        </w:rPr>
        <w:t>Умение вдевать нитку в иголку, завязывать узелок на конце нитки, правильно</w:t>
      </w:r>
    </w:p>
    <w:p w:rsidR="007A0799" w:rsidRPr="007A0799" w:rsidRDefault="007A0799" w:rsidP="007A0799">
      <w:pPr>
        <w:shd w:val="clear" w:color="auto" w:fill="FFFFFF" w:themeFill="background1"/>
        <w:ind w:left="360"/>
        <w:rPr>
          <w:rFonts w:ascii="Times New Roman" w:hAnsi="Times New Roman" w:cs="Times New Roman"/>
          <w:sz w:val="24"/>
          <w:szCs w:val="24"/>
        </w:rPr>
      </w:pPr>
      <w:r w:rsidRPr="007A0799">
        <w:rPr>
          <w:rFonts w:ascii="Times New Roman" w:hAnsi="Times New Roman" w:cs="Times New Roman"/>
          <w:sz w:val="24"/>
          <w:szCs w:val="24"/>
        </w:rPr>
        <w:t>держать ножницы, иглу;</w:t>
      </w:r>
    </w:p>
    <w:p w:rsidR="007A0799" w:rsidRPr="007A0799" w:rsidRDefault="007A0799" w:rsidP="007A0799">
      <w:p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3. </w:t>
      </w:r>
      <w:r w:rsidRPr="007A0799">
        <w:rPr>
          <w:rFonts w:ascii="Times New Roman" w:hAnsi="Times New Roman" w:cs="Times New Roman"/>
          <w:sz w:val="24"/>
          <w:szCs w:val="24"/>
        </w:rPr>
        <w:t>Умение определять лицевые и изнаночные стороны ткани;</w:t>
      </w:r>
    </w:p>
    <w:p w:rsidR="007A0799" w:rsidRPr="007A0799" w:rsidRDefault="007A0799" w:rsidP="007A0799">
      <w:p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4.</w:t>
      </w:r>
      <w:r w:rsidRPr="007A0799">
        <w:rPr>
          <w:rFonts w:ascii="Times New Roman" w:hAnsi="Times New Roman" w:cs="Times New Roman"/>
          <w:sz w:val="24"/>
          <w:szCs w:val="24"/>
        </w:rPr>
        <w:t>Соблюдение правил безопасности при работе с иглами и ножницами</w:t>
      </w:r>
    </w:p>
    <w:p w:rsidR="007A0799" w:rsidRPr="007A0799" w:rsidRDefault="007A0799" w:rsidP="007A0799">
      <w:p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5. </w:t>
      </w:r>
      <w:r w:rsidRPr="007A0799">
        <w:rPr>
          <w:rFonts w:ascii="Times New Roman" w:hAnsi="Times New Roman" w:cs="Times New Roman"/>
          <w:sz w:val="24"/>
          <w:szCs w:val="24"/>
        </w:rPr>
        <w:t>Применение с помощью, «рука в руке» умений по шитью</w:t>
      </w:r>
    </w:p>
    <w:p w:rsidR="007A0799" w:rsidRDefault="007A0799" w:rsidP="007A0799">
      <w:pPr>
        <w:shd w:val="clear" w:color="auto" w:fill="FFFFFF" w:themeFill="background1"/>
        <w:rPr>
          <w:rFonts w:ascii="Times New Roman" w:hAnsi="Times New Roman" w:cs="Times New Roman"/>
          <w:b/>
          <w:sz w:val="24"/>
          <w:szCs w:val="24"/>
        </w:rPr>
      </w:pPr>
    </w:p>
    <w:p w:rsidR="00C5174D" w:rsidRDefault="00C5174D" w:rsidP="00C5174D">
      <w:pPr>
        <w:shd w:val="clear" w:color="auto" w:fill="FFFFFF" w:themeFill="background1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245B90">
        <w:rPr>
          <w:rFonts w:ascii="Times New Roman" w:hAnsi="Times New Roman" w:cs="Times New Roman"/>
          <w:b/>
          <w:sz w:val="24"/>
          <w:szCs w:val="24"/>
        </w:rPr>
        <w:t>Контроль и оценка результатов обучения</w:t>
      </w:r>
    </w:p>
    <w:p w:rsidR="00C5174D" w:rsidRPr="008B0792" w:rsidRDefault="00C5174D" w:rsidP="00C5174D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достижения предметных результатов ведется в ходе тек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ущего контроля, промежуточной </w:t>
      </w: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аттестации. </w:t>
      </w:r>
      <w:r w:rsidRPr="008B07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Текущий контроль</w:t>
      </w: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осуществл</w:t>
      </w:r>
      <w:r w:rsidRPr="00B5758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яется в виде </w:t>
      </w: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контрольно-оценочной деятельности:</w:t>
      </w:r>
    </w:p>
    <w:p w:rsidR="00C5174D" w:rsidRPr="008B0792" w:rsidRDefault="00C5174D" w:rsidP="00C5174D">
      <w:pPr>
        <w:numPr>
          <w:ilvl w:val="0"/>
          <w:numId w:val="16"/>
        </w:numPr>
        <w:shd w:val="clear" w:color="auto" w:fill="FFFFFF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поурочный устный контроль - устный опрос, рассказ по теме;</w:t>
      </w:r>
    </w:p>
    <w:p w:rsidR="00C5174D" w:rsidRPr="008B0792" w:rsidRDefault="00C5174D" w:rsidP="00C5174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Текущая проверка и оценка знаний может также проводиться с целью выявления отдельных умений и навыков по изучаемому предмету. Каждая такая оценка должна быть мотивированной.</w:t>
      </w:r>
    </w:p>
    <w:p w:rsidR="00C5174D" w:rsidRDefault="00C5174D" w:rsidP="00C5174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Промежуточная диагностика – </w:t>
      </w:r>
      <w:r w:rsidRPr="00EE6F9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контрольный тест.</w:t>
      </w:r>
    </w:p>
    <w:p w:rsidR="00C5174D" w:rsidRPr="008B0792" w:rsidRDefault="00C5174D" w:rsidP="00C5174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07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Промежуточная аттестация</w:t>
      </w: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- проводится в конце учебного года в виде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контрольного теста.</w:t>
      </w:r>
    </w:p>
    <w:p w:rsidR="00C5174D" w:rsidRDefault="00C5174D" w:rsidP="00C5174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целом оценка достижения обучающимися с умственной отсталостью (интеллектуальными нарушениями) предметных результатов должна базироваться на принципах индивидуального и дифференцированного подходов. Усвоенные обучающимися даже незначительные по объему и элементарные по содержанию знания и умения должны выполнять коррекционно-развивающую функцию, поскольку они играют определенную роль в становлении личности ученика и овладении им социальным опытом.  </w:t>
      </w:r>
    </w:p>
    <w:p w:rsidR="00C5174D" w:rsidRPr="008B0792" w:rsidRDefault="00C5174D" w:rsidP="00C5174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текущей оценочной деятельности целесообразно соотносить результаты, продемонстрированные учеником, с оценками типа: «удовлетворительно» (зачёт), если обучающиеся верно выполняют от 35% до 50% заданий; «хорошо» – от 51% до 65% заданий; «очень хорошо» (отлично) свыше 65%.</w:t>
      </w:r>
    </w:p>
    <w:p w:rsidR="00C5174D" w:rsidRPr="00245B90" w:rsidRDefault="00C5174D" w:rsidP="00C5174D">
      <w:pPr>
        <w:shd w:val="clear" w:color="auto" w:fill="FFFFFF" w:themeFill="background1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8B07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Такой подход не исключает возможности использования традиционной системы отметок по 5-балльной шкале.</w:t>
      </w:r>
    </w:p>
    <w:p w:rsidR="00C5174D" w:rsidRPr="00C5174D" w:rsidRDefault="00C5174D" w:rsidP="00C5174D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174D">
        <w:rPr>
          <w:rFonts w:ascii="Times New Roman" w:hAnsi="Times New Roman" w:cs="Times New Roman"/>
          <w:b/>
          <w:sz w:val="24"/>
          <w:szCs w:val="24"/>
        </w:rPr>
        <w:t>Перечень учебно-методических средств обучения</w:t>
      </w:r>
    </w:p>
    <w:p w:rsidR="00C5174D" w:rsidRPr="008B65C4" w:rsidRDefault="00C5174D" w:rsidP="00C5174D">
      <w:pPr>
        <w:pStyle w:val="a3"/>
        <w:numPr>
          <w:ilvl w:val="0"/>
          <w:numId w:val="7"/>
        </w:numPr>
        <w:suppressAutoHyphens/>
        <w:spacing w:after="0" w:line="240" w:lineRule="auto"/>
        <w:rPr>
          <w:rFonts w:ascii="Arial" w:hAnsi="Arial" w:cs="Arial"/>
          <w:color w:val="212529"/>
          <w:shd w:val="clear" w:color="auto" w:fill="FFFFFF"/>
        </w:rPr>
      </w:pPr>
      <w:r w:rsidRPr="008B65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Учебник: </w:t>
      </w:r>
      <w:r w:rsidRPr="008B65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«Технология. Швейное дело (для обучающихся с интеллектуальными нарушениями)», </w:t>
      </w:r>
      <w:proofErr w:type="spellStart"/>
      <w:r w:rsidRPr="008B65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Картушина</w:t>
      </w:r>
      <w:proofErr w:type="spellEnd"/>
      <w:r w:rsidRPr="008B65C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Г.Б., Мозговая Г.Г.</w:t>
      </w:r>
      <w:r w:rsidRPr="008B65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М.: Просвещение, 2022.</w:t>
      </w:r>
    </w:p>
    <w:p w:rsidR="00C5174D" w:rsidRDefault="00C5174D" w:rsidP="00C5174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C5174D" w:rsidRPr="00C5174D" w:rsidRDefault="00C5174D" w:rsidP="00C5174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C5174D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546"/>
        <w:gridCol w:w="7231"/>
        <w:gridCol w:w="966"/>
        <w:gridCol w:w="796"/>
        <w:gridCol w:w="799"/>
      </w:tblGrid>
      <w:tr w:rsidR="00C5174D" w:rsidRPr="00C5174D" w:rsidTr="00F845A6">
        <w:tc>
          <w:tcPr>
            <w:tcW w:w="546" w:type="dxa"/>
            <w:vMerge w:val="restart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7231" w:type="dxa"/>
            <w:vMerge w:val="restart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966" w:type="dxa"/>
            <w:vMerge w:val="restart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595" w:type="dxa"/>
            <w:gridSpan w:val="2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C5174D" w:rsidRPr="00C5174D" w:rsidTr="00F845A6">
        <w:tc>
          <w:tcPr>
            <w:tcW w:w="546" w:type="dxa"/>
            <w:vMerge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231" w:type="dxa"/>
            <w:vMerge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66" w:type="dxa"/>
            <w:vMerge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План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Факт</w:t>
            </w: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Виды ниток, назначение.</w:t>
            </w:r>
            <w:r w:rsidRPr="007A0799">
              <w:rPr>
                <w:rFonts w:ascii="Arial" w:eastAsiaTheme="minorHAnsi" w:hAnsi="Arial" w:cs="Arial"/>
                <w:color w:val="000000"/>
                <w:sz w:val="21"/>
                <w:szCs w:val="21"/>
                <w:shd w:val="clear" w:color="auto" w:fill="FFFFFF"/>
                <w:lang w:eastAsia="en-US"/>
              </w:rPr>
              <w:t xml:space="preserve"> </w:t>
            </w:r>
            <w:r w:rsidRPr="007A0799">
              <w:rPr>
                <w:rFonts w:eastAsia="Times New Roman"/>
                <w:color w:val="000000"/>
                <w:sz w:val="24"/>
                <w:szCs w:val="24"/>
              </w:rPr>
              <w:t>Оформление в альбоме «Виды ниток»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06.09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  <w:vAlign w:val="center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C2489F">
              <w:rPr>
                <w:rFonts w:eastAsia="Times New Roman"/>
                <w:color w:val="000000"/>
                <w:sz w:val="24"/>
                <w:szCs w:val="24"/>
              </w:rPr>
              <w:t>Виды ниток, назначение.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Рабочий инструмент – ножницы. Правила безопасности при работе с ножницами.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13.09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rPr>
          <w:trHeight w:val="362"/>
        </w:trPr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  <w:vAlign w:val="center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Рабочий инструмент – ножницы.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Тренировочные упражнения по разрезанию бумаги по намеченным линиям.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20.09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  <w:vAlign w:val="center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Тренировочные упражнения по разрезанию бумаги по намеченным линиям.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Тренировочные упражнения по наматыванию ниток на шаблон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27.09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  <w:vAlign w:val="center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Тренировочные упражнения по наматыванию ниток на шаблон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Тренировочные упражнения по завязыванию ниток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04.10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Тренировочные упражнения по завязыванию ниток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Упражнения в плетении косички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11.10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Упражнения в плетении косички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13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C2489F">
              <w:rPr>
                <w:rFonts w:eastAsia="Times New Roman"/>
                <w:bCs/>
                <w:color w:val="000000"/>
                <w:sz w:val="24"/>
                <w:szCs w:val="24"/>
              </w:rPr>
              <w:t>Панно из косичек (тесьмы «вьюнок») «Улитка».</w:t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7A0799">
              <w:rPr>
                <w:rFonts w:eastAsia="Times New Roman"/>
                <w:color w:val="000000"/>
                <w:sz w:val="24"/>
                <w:szCs w:val="24"/>
              </w:rPr>
              <w:t>Анализ образца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. </w:t>
            </w:r>
            <w:r w:rsidRPr="007A0799">
              <w:rPr>
                <w:rFonts w:eastAsia="Times New Roman"/>
                <w:color w:val="000000"/>
                <w:sz w:val="24"/>
                <w:szCs w:val="24"/>
              </w:rPr>
              <w:t>Плетение косичек из толстых ниток (с помощью учителя)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18.10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Плетение косичек из толстых ниток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Определение длинны косички методом прикладывания. Правила безопасной работы с клеем.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25.10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Определение длинны косички методом прикладывания.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Приклеивание косички на шаблон (с помощью учителя)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  <w:r w:rsidRPr="007A0799">
              <w:rPr>
                <w:rFonts w:ascii="Arial" w:eastAsiaTheme="minorHAnsi" w:hAnsi="Arial" w:cs="Arial"/>
                <w:color w:val="000000"/>
                <w:sz w:val="21"/>
                <w:szCs w:val="21"/>
                <w:shd w:val="clear" w:color="auto" w:fill="FFFFFF"/>
                <w:lang w:eastAsia="en-US"/>
              </w:rPr>
              <w:t xml:space="preserve"> </w:t>
            </w:r>
            <w:r w:rsidRPr="007A0799">
              <w:rPr>
                <w:rFonts w:eastAsia="Times New Roman"/>
                <w:color w:val="000000"/>
                <w:sz w:val="24"/>
                <w:szCs w:val="24"/>
              </w:rPr>
              <w:t>Оформление изделия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08.11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Приклеивание косички на шаблон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C2489F">
              <w:rPr>
                <w:rFonts w:eastAsia="Times New Roman"/>
                <w:bCs/>
                <w:color w:val="000000"/>
                <w:sz w:val="24"/>
                <w:szCs w:val="24"/>
              </w:rPr>
              <w:t>Кукла из ниток. Анализ образца. Инструменты и материалы для работы.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15.11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C2489F">
              <w:rPr>
                <w:rFonts w:eastAsia="Times New Roman"/>
                <w:bCs/>
                <w:color w:val="000000"/>
                <w:sz w:val="24"/>
                <w:szCs w:val="24"/>
              </w:rPr>
              <w:t>Инструменты и материалы для работы.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Наматывание ниток на шаблон (цвет 1)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, </w:t>
            </w:r>
            <w:r w:rsidRPr="007A0799">
              <w:rPr>
                <w:rFonts w:eastAsia="Times New Roman"/>
                <w:color w:val="000000"/>
                <w:sz w:val="24"/>
                <w:szCs w:val="24"/>
              </w:rPr>
              <w:t>(цвет 2)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22.11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Наматывание ниток на шаблон (цвет 1)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, </w:t>
            </w:r>
            <w:r w:rsidRPr="007A0799">
              <w:rPr>
                <w:rFonts w:eastAsia="Times New Roman"/>
                <w:color w:val="000000"/>
                <w:sz w:val="24"/>
                <w:szCs w:val="24"/>
              </w:rPr>
              <w:t>(цвет 2)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Разрезание ниток. Т/Б при работе с ножницами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. </w:t>
            </w:r>
            <w:r w:rsidRPr="007A0799">
              <w:rPr>
                <w:rFonts w:eastAsia="Times New Roman"/>
                <w:color w:val="000000"/>
                <w:sz w:val="24"/>
                <w:szCs w:val="24"/>
              </w:rPr>
              <w:t>Соединение мотков (с помощью учителя)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29.11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Разрезание ниток. Соединение мотков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Оформление головы куклы (с помощью учителя)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06.12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>Оформление головы куклы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7A0799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 xml:space="preserve">Оформление рук </w:t>
            </w:r>
            <w:r w:rsidR="00FE1C86">
              <w:rPr>
                <w:rFonts w:eastAsia="Times New Roman"/>
                <w:color w:val="000000"/>
                <w:sz w:val="24"/>
                <w:szCs w:val="24"/>
              </w:rPr>
              <w:t xml:space="preserve">и ног </w:t>
            </w:r>
            <w:r w:rsidRPr="007A0799">
              <w:rPr>
                <w:rFonts w:eastAsia="Times New Roman"/>
                <w:color w:val="000000"/>
                <w:sz w:val="24"/>
                <w:szCs w:val="24"/>
              </w:rPr>
              <w:t>куклы (с помощью учителя)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  <w:r w:rsidR="00FE1C86" w:rsidRPr="00FE1C86">
              <w:rPr>
                <w:rFonts w:ascii="Arial" w:eastAsiaTheme="minorHAnsi" w:hAnsi="Arial" w:cs="Arial"/>
                <w:color w:val="000000"/>
                <w:sz w:val="21"/>
                <w:szCs w:val="21"/>
                <w:shd w:val="clear" w:color="auto" w:fill="FFFFFF"/>
                <w:lang w:eastAsia="en-US"/>
              </w:rPr>
              <w:t xml:space="preserve"> </w:t>
            </w:r>
            <w:r w:rsidR="00FE1C86" w:rsidRPr="00FE1C86">
              <w:rPr>
                <w:rFonts w:eastAsia="Times New Roman"/>
                <w:color w:val="000000"/>
                <w:sz w:val="24"/>
                <w:szCs w:val="24"/>
              </w:rPr>
              <w:t>Окончательная отделка изделия</w:t>
            </w:r>
            <w:r w:rsidR="00FE1C86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13.12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7A0799">
              <w:rPr>
                <w:rFonts w:eastAsia="Times New Roman"/>
                <w:color w:val="000000"/>
                <w:sz w:val="24"/>
                <w:szCs w:val="24"/>
              </w:rPr>
              <w:t xml:space="preserve">Оформление рук 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и ног </w:t>
            </w:r>
            <w:r w:rsidRPr="007A0799">
              <w:rPr>
                <w:rFonts w:eastAsia="Times New Roman"/>
                <w:color w:val="000000"/>
                <w:sz w:val="24"/>
                <w:szCs w:val="24"/>
              </w:rPr>
              <w:t>куклы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FE1C86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C2489F">
              <w:rPr>
                <w:rFonts w:eastAsia="Times New Roman"/>
                <w:bCs/>
                <w:color w:val="000000"/>
                <w:sz w:val="24"/>
                <w:szCs w:val="24"/>
              </w:rPr>
              <w:t>Работа с тканью. Сведения о ткани. Лицевая и изнаночная сторона ткани.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20.12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C2489F">
              <w:rPr>
                <w:rFonts w:eastAsia="Times New Roman"/>
                <w:bCs/>
                <w:color w:val="000000"/>
                <w:sz w:val="24"/>
                <w:szCs w:val="24"/>
              </w:rPr>
              <w:t>Лицевая и изнаночная сторона ткани.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auto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5174D" w:rsidRPr="00C5174D" w:rsidRDefault="00FE1C86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FE1C86">
              <w:rPr>
                <w:rFonts w:eastAsia="Times New Roman"/>
                <w:color w:val="000000"/>
                <w:sz w:val="24"/>
                <w:szCs w:val="24"/>
              </w:rPr>
              <w:t>Правила безопасной работы с ножницами.</w:t>
            </w:r>
            <w:r w:rsidRPr="00FE1C86">
              <w:rPr>
                <w:rFonts w:ascii="Arial" w:eastAsiaTheme="minorHAnsi" w:hAnsi="Arial" w:cs="Arial"/>
                <w:color w:val="000000"/>
                <w:sz w:val="21"/>
                <w:szCs w:val="21"/>
                <w:shd w:val="clear" w:color="auto" w:fill="FFFFFF"/>
                <w:lang w:eastAsia="en-US"/>
              </w:rPr>
              <w:t xml:space="preserve"> </w:t>
            </w:r>
            <w:r w:rsidRPr="00FE1C86">
              <w:rPr>
                <w:rFonts w:eastAsia="Times New Roman"/>
                <w:color w:val="000000"/>
                <w:sz w:val="24"/>
                <w:szCs w:val="24"/>
              </w:rPr>
              <w:t>Резание ткани ножницами по намеченной линии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C5174D" w:rsidRPr="00C5174D" w:rsidRDefault="00FA013F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27.12</w:t>
            </w:r>
          </w:p>
        </w:tc>
        <w:tc>
          <w:tcPr>
            <w:tcW w:w="799" w:type="dxa"/>
            <w:shd w:val="clear" w:color="auto" w:fill="auto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C5174D" w:rsidRPr="00C5174D" w:rsidTr="00F845A6">
        <w:tc>
          <w:tcPr>
            <w:tcW w:w="54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D966" w:themeFill="accent4" w:themeFillTint="99"/>
          </w:tcPr>
          <w:p w:rsidR="00C5174D" w:rsidRPr="00C5174D" w:rsidRDefault="00C2489F" w:rsidP="00C5174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FE1C86">
              <w:rPr>
                <w:rFonts w:eastAsia="Times New Roman"/>
                <w:color w:val="000000"/>
                <w:sz w:val="24"/>
                <w:szCs w:val="24"/>
              </w:rPr>
              <w:t>Резание ткани ножницами по намеченной линии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C5174D" w:rsidRPr="00C5174D" w:rsidRDefault="00C5174D" w:rsidP="00C5174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 xml:space="preserve">Изготовление бахромы по краям ткани (салфетка). 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17.01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Изготовление бахромы по краям ткани (салфетка).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Изготовление бахромы по краям ткани.</w:t>
            </w:r>
            <w:r w:rsidRPr="00C2489F">
              <w:rPr>
                <w:rFonts w:ascii="Arial" w:eastAsiaTheme="minorHAnsi" w:hAnsi="Arial" w:cs="Arial"/>
                <w:color w:val="000000"/>
                <w:sz w:val="21"/>
                <w:szCs w:val="21"/>
                <w:shd w:val="clear" w:color="auto" w:fill="FFFFFF"/>
                <w:lang w:eastAsia="en-US"/>
              </w:rPr>
              <w:t xml:space="preserve"> </w:t>
            </w: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Окончательная отделка изделия.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24.01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36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Изготовление бахромы по краям ткани.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37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Аппликация из ниток и ткани. Разметка ткани (с помощью учителя).</w:t>
            </w:r>
            <w:r w:rsidRPr="00C2489F">
              <w:rPr>
                <w:rFonts w:ascii="Arial" w:eastAsiaTheme="minorHAnsi" w:hAnsi="Arial" w:cs="Arial"/>
                <w:color w:val="000000"/>
                <w:sz w:val="21"/>
                <w:szCs w:val="21"/>
                <w:shd w:val="clear" w:color="auto" w:fill="FFFFFF"/>
                <w:lang w:eastAsia="en-US"/>
              </w:rPr>
              <w:t xml:space="preserve"> </w:t>
            </w: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Правила т/б с ножницами.</w:t>
            </w:r>
            <w:r w:rsidRPr="00C2489F">
              <w:rPr>
                <w:rFonts w:ascii="Arial" w:eastAsiaTheme="minorHAnsi" w:hAnsi="Arial" w:cs="Arial"/>
                <w:color w:val="000000"/>
                <w:sz w:val="21"/>
                <w:szCs w:val="21"/>
                <w:shd w:val="clear" w:color="auto" w:fill="FFFFFF"/>
                <w:lang w:eastAsia="en-US"/>
              </w:rPr>
              <w:t xml:space="preserve"> </w:t>
            </w: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Вырезание из ткан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и геометрических и других фигур</w:t>
            </w: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 xml:space="preserve"> (с помощью учителя)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31.01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38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Вырезание из ткани геометрических и других фигур.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Предварительная раскладка деталей аппликации на основе. Приклеивание деталей аппликации. Т/б с клеем.</w:t>
            </w:r>
            <w:r w:rsidRPr="00C2489F">
              <w:rPr>
                <w:rFonts w:ascii="Arial" w:eastAsiaTheme="minorHAnsi" w:hAnsi="Arial" w:cs="Arial"/>
                <w:color w:val="000000"/>
                <w:sz w:val="21"/>
                <w:szCs w:val="21"/>
                <w:shd w:val="clear" w:color="auto" w:fill="FFFFFF"/>
                <w:lang w:eastAsia="en-US"/>
              </w:rPr>
              <w:t xml:space="preserve"> </w:t>
            </w: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 xml:space="preserve">Окончательное оформление работы. 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07.02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Предварительная раскладка деталей аппликации на основе. Приклеивание деталей аппликации.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41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Работа иглой. Правила отмеривания ниток. Упражнения в отмеривании и отрезании ниток (с помощью учителя).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14.02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42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Правила отмеривания ниток. Упражнения в отмеривании и отрезании ниток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43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Упражнения по вдеванию нитки в иголку (с помощью учителя)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21.02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44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Упражнения по вдеванию нитки в иголку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45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Упражнения в завязывании узелка на конце нитки (с помощью учителя)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28.02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46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Упражнения в завязывании узелка на конце нитки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47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на картоне швом «игла вверх-вниз» косые палочки, заборчик (с помощью учителя)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07.03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на картоне швом «игла вверх-вниз» косые палочки, заборчик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49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на картоне «игла вверх-вниз»: уголки, башни, заборчик.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14.03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50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на картоне «игла вверх-вниз»: уголки, башни, заборчик.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51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с последующим раскрашиванием: лодочка, цветок (с помощью учителя).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21.03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52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с последующим раскрашиванием: лодочка, цветок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53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с последующим раскрашиванием: лодочка, цветок.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04.04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54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с последующим раскрашиванием: лодочка, цветок.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55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изученных букв, имен (с помощью учителя)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11.04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56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изученных букв, имен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57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изученных букв, имен.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18.04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Шитьё по проколам изученных букв, имен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59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Вышивание швом «вперед иголка» простейших узоров по намеченной линии (геометрических фигур) (с помощью учителя).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25.04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60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Вышивание швом «вперед иголка» простейших узоров по намеченной линии (геометрических фигур)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Вышивание швом «вперед иголка» простейших узоров по намеченной линии (геометрических фигур).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16.05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62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Вышивание швом «вперед иголка» простейших узоров по намеченной линии (геометрических фигур)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auto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63</w:t>
            </w:r>
          </w:p>
        </w:tc>
        <w:tc>
          <w:tcPr>
            <w:tcW w:w="7231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6A7233">
              <w:rPr>
                <w:rFonts w:eastAsia="Times New Roman"/>
                <w:i/>
                <w:sz w:val="24"/>
                <w:szCs w:val="24"/>
              </w:rPr>
              <w:t>Промежуточная аттестация: Выставка творческих работ за год.</w:t>
            </w:r>
            <w:r>
              <w:rPr>
                <w:rFonts w:eastAsia="Times New Roman"/>
                <w:i/>
                <w:sz w:val="24"/>
                <w:szCs w:val="24"/>
              </w:rPr>
              <w:t xml:space="preserve"> </w:t>
            </w:r>
            <w:r w:rsidRPr="006A7233">
              <w:rPr>
                <w:sz w:val="24"/>
                <w:szCs w:val="24"/>
                <w:lang w:eastAsia="en-US"/>
              </w:rPr>
              <w:t>Обобщающий урок за год.</w:t>
            </w:r>
          </w:p>
        </w:tc>
        <w:tc>
          <w:tcPr>
            <w:tcW w:w="966" w:type="dxa"/>
            <w:shd w:val="clear" w:color="auto" w:fill="auto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23.05</w:t>
            </w:r>
          </w:p>
        </w:tc>
        <w:tc>
          <w:tcPr>
            <w:tcW w:w="799" w:type="dxa"/>
            <w:shd w:val="clear" w:color="auto" w:fill="auto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845A6" w:rsidRPr="00C5174D" w:rsidTr="00F845A6">
        <w:tc>
          <w:tcPr>
            <w:tcW w:w="54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7231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2489F">
              <w:rPr>
                <w:rFonts w:eastAsia="Times New Roman"/>
                <w:bCs/>
                <w:sz w:val="24"/>
                <w:szCs w:val="24"/>
                <w:lang w:eastAsia="ar-SA"/>
              </w:rPr>
              <w:t>Вышивание швом «вперед иголка» простейших узоров по намеченной линии (геометрических фигур)</w:t>
            </w: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96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jc w:val="center"/>
              <w:rPr>
                <w:sz w:val="24"/>
                <w:szCs w:val="24"/>
              </w:rPr>
            </w:pPr>
            <w:r w:rsidRPr="00C5174D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845A6" w:rsidRPr="00C5174D" w:rsidRDefault="00F845A6" w:rsidP="00F845A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</w:tbl>
    <w:p w:rsidR="00C5174D" w:rsidRPr="00C5174D" w:rsidRDefault="00C5174D" w:rsidP="00C5174D">
      <w:pPr>
        <w:rPr>
          <w:rFonts w:ascii="Times New Roman" w:hAnsi="Times New Roman" w:cs="Times New Roman"/>
          <w:sz w:val="24"/>
          <w:szCs w:val="24"/>
        </w:rPr>
      </w:pPr>
    </w:p>
    <w:p w:rsidR="005532EA" w:rsidRPr="002C5D27" w:rsidRDefault="005532EA" w:rsidP="002C5D27">
      <w:pPr>
        <w:rPr>
          <w:rFonts w:ascii="Times New Roman" w:hAnsi="Times New Roman" w:cs="Times New Roman"/>
          <w:sz w:val="24"/>
          <w:szCs w:val="24"/>
        </w:rPr>
      </w:pPr>
    </w:p>
    <w:sectPr w:rsidR="005532EA" w:rsidRPr="002C5D27" w:rsidSect="00015FA5">
      <w:pgSz w:w="11906" w:h="16838"/>
      <w:pgMar w:top="568" w:right="707" w:bottom="567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AB2FD5"/>
    <w:multiLevelType w:val="hybridMultilevel"/>
    <w:tmpl w:val="64F0D82C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7AC7439"/>
    <w:multiLevelType w:val="hybridMultilevel"/>
    <w:tmpl w:val="AB322610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7E5EEF"/>
    <w:multiLevelType w:val="multilevel"/>
    <w:tmpl w:val="75969C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8006F9E"/>
    <w:multiLevelType w:val="hybridMultilevel"/>
    <w:tmpl w:val="B656B7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E83991"/>
    <w:multiLevelType w:val="multilevel"/>
    <w:tmpl w:val="71FE9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F566FA7"/>
    <w:multiLevelType w:val="hybridMultilevel"/>
    <w:tmpl w:val="5B36C1AC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22CA472C"/>
    <w:multiLevelType w:val="hybridMultilevel"/>
    <w:tmpl w:val="5354447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DF0931"/>
    <w:multiLevelType w:val="multilevel"/>
    <w:tmpl w:val="87B8FF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8320D01"/>
    <w:multiLevelType w:val="hybridMultilevel"/>
    <w:tmpl w:val="1540BEF4"/>
    <w:lvl w:ilvl="0" w:tplc="0419000D">
      <w:start w:val="1"/>
      <w:numFmt w:val="bullet"/>
      <w:lvlText w:val=""/>
      <w:lvlJc w:val="left"/>
      <w:pPr>
        <w:ind w:left="77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9" w15:restartNumberingAfterBreak="0">
    <w:nsid w:val="3B445E4B"/>
    <w:multiLevelType w:val="multilevel"/>
    <w:tmpl w:val="75441B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E71322D"/>
    <w:multiLevelType w:val="hybridMultilevel"/>
    <w:tmpl w:val="557A9B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E26269"/>
    <w:multiLevelType w:val="hybridMultilevel"/>
    <w:tmpl w:val="638083C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386691"/>
    <w:multiLevelType w:val="hybridMultilevel"/>
    <w:tmpl w:val="2F92813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5B5D6C"/>
    <w:multiLevelType w:val="multilevel"/>
    <w:tmpl w:val="9E628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E9F36ED"/>
    <w:multiLevelType w:val="multilevel"/>
    <w:tmpl w:val="B04ABC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E5C1A42"/>
    <w:multiLevelType w:val="multilevel"/>
    <w:tmpl w:val="26946E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877326B"/>
    <w:multiLevelType w:val="hybridMultilevel"/>
    <w:tmpl w:val="E4A8906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D125EBD"/>
    <w:multiLevelType w:val="multilevel"/>
    <w:tmpl w:val="ABAC53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14"/>
  </w:num>
  <w:num w:numId="6">
    <w:abstractNumId w:val="12"/>
  </w:num>
  <w:num w:numId="7">
    <w:abstractNumId w:val="11"/>
  </w:num>
  <w:num w:numId="8">
    <w:abstractNumId w:val="17"/>
  </w:num>
  <w:num w:numId="9">
    <w:abstractNumId w:val="6"/>
  </w:num>
  <w:num w:numId="10">
    <w:abstractNumId w:val="10"/>
  </w:num>
  <w:num w:numId="11">
    <w:abstractNumId w:val="3"/>
  </w:num>
  <w:num w:numId="12">
    <w:abstractNumId w:val="9"/>
  </w:num>
  <w:num w:numId="13">
    <w:abstractNumId w:val="15"/>
  </w:num>
  <w:num w:numId="14">
    <w:abstractNumId w:val="18"/>
  </w:num>
  <w:num w:numId="15">
    <w:abstractNumId w:val="0"/>
  </w:num>
  <w:num w:numId="16">
    <w:abstractNumId w:val="4"/>
  </w:num>
  <w:num w:numId="17">
    <w:abstractNumId w:val="2"/>
  </w:num>
  <w:num w:numId="18">
    <w:abstractNumId w:val="16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D4F"/>
    <w:rsid w:val="00015FA5"/>
    <w:rsid w:val="002C5D27"/>
    <w:rsid w:val="005532EA"/>
    <w:rsid w:val="005A5DFF"/>
    <w:rsid w:val="007A0799"/>
    <w:rsid w:val="008B65C4"/>
    <w:rsid w:val="008D1376"/>
    <w:rsid w:val="009F5E63"/>
    <w:rsid w:val="00AC1DF3"/>
    <w:rsid w:val="00C2489F"/>
    <w:rsid w:val="00C5174D"/>
    <w:rsid w:val="00EC2D4F"/>
    <w:rsid w:val="00F845A6"/>
    <w:rsid w:val="00FA013F"/>
    <w:rsid w:val="00FE1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7D0CE51-DEBF-4819-BFB2-C5CD2CECD0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C5D27"/>
    <w:pPr>
      <w:ind w:left="720"/>
      <w:contextualSpacing/>
    </w:pPr>
  </w:style>
  <w:style w:type="table" w:styleId="a4">
    <w:name w:val="Table Grid"/>
    <w:basedOn w:val="a1"/>
    <w:uiPriority w:val="39"/>
    <w:rsid w:val="002C5D2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semiHidden/>
    <w:unhideWhenUsed/>
    <w:rsid w:val="005532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">
    <w:name w:val="Сетка таблицы1"/>
    <w:basedOn w:val="a1"/>
    <w:next w:val="a4"/>
    <w:uiPriority w:val="39"/>
    <w:rsid w:val="00C5174D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3724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02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39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1560</TotalTime>
  <Pages>7</Pages>
  <Words>2216</Words>
  <Characters>12636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14823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снежана</cp:lastModifiedBy>
  <cp:revision>8</cp:revision>
  <dcterms:created xsi:type="dcterms:W3CDTF">2024-09-16T11:49:00Z</dcterms:created>
  <dcterms:modified xsi:type="dcterms:W3CDTF">2024-10-27T17:59:00Z</dcterms:modified>
</cp:coreProperties>
</file>