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литературному чтению </w:t>
      </w:r>
      <w:r w:rsidR="00F66C5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3922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69120A">
        <w:rPr>
          <w:sz w:val="24"/>
          <w:szCs w:val="24"/>
        </w:rPr>
        <w:t>«Литературное чтение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753922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69120A">
        <w:rPr>
          <w:sz w:val="24"/>
          <w:szCs w:val="24"/>
        </w:rPr>
        <w:t>13</w:t>
      </w:r>
      <w:r w:rsidR="00753922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="00753922">
        <w:rPr>
          <w:sz w:val="24"/>
          <w:szCs w:val="24"/>
        </w:rPr>
        <w:t>час</w:t>
      </w:r>
      <w:r w:rsidR="005B5E3B">
        <w:rPr>
          <w:sz w:val="24"/>
          <w:szCs w:val="24"/>
        </w:rPr>
        <w:t xml:space="preserve">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9120A" w:rsidRPr="00E57CFA">
        <w:rPr>
          <w:rFonts w:ascii="Times New Roman" w:hAnsi="Times New Roman" w:cs="Times New Roman"/>
          <w:sz w:val="24"/>
        </w:rPr>
        <w:t>Климанова Л.Ф., Горецкий В.Г.</w:t>
      </w:r>
      <w:r w:rsidR="0069120A">
        <w:rPr>
          <w:rFonts w:ascii="Times New Roman" w:hAnsi="Times New Roman" w:cs="Times New Roman"/>
          <w:sz w:val="24"/>
        </w:rPr>
        <w:t>, Голованова</w:t>
      </w:r>
      <w:r w:rsidR="0069120A" w:rsidRPr="002F65F3">
        <w:rPr>
          <w:rFonts w:ascii="Times New Roman" w:hAnsi="Times New Roman" w:cs="Times New Roman"/>
          <w:sz w:val="24"/>
        </w:rPr>
        <w:t xml:space="preserve"> </w:t>
      </w:r>
      <w:r w:rsidR="0069120A">
        <w:rPr>
          <w:rFonts w:ascii="Times New Roman" w:hAnsi="Times New Roman" w:cs="Times New Roman"/>
          <w:sz w:val="24"/>
        </w:rPr>
        <w:t xml:space="preserve">М.В., </w:t>
      </w:r>
      <w:r w:rsidR="0069120A" w:rsidRPr="00E57CFA">
        <w:rPr>
          <w:rFonts w:ascii="Times New Roman" w:hAnsi="Times New Roman" w:cs="Times New Roman"/>
          <w:spacing w:val="-57"/>
          <w:sz w:val="24"/>
        </w:rPr>
        <w:t xml:space="preserve"> </w:t>
      </w:r>
      <w:r w:rsidR="0069120A" w:rsidRPr="00E57CFA">
        <w:rPr>
          <w:rFonts w:ascii="Times New Roman" w:hAnsi="Times New Roman" w:cs="Times New Roman"/>
          <w:sz w:val="24"/>
        </w:rPr>
        <w:t>Виноградская</w:t>
      </w:r>
      <w:r w:rsidR="0069120A" w:rsidRPr="00E57CFA">
        <w:rPr>
          <w:rFonts w:ascii="Times New Roman" w:hAnsi="Times New Roman" w:cs="Times New Roman"/>
          <w:spacing w:val="-1"/>
          <w:sz w:val="24"/>
        </w:rPr>
        <w:t xml:space="preserve"> </w:t>
      </w:r>
      <w:r w:rsidR="0069120A" w:rsidRPr="00E57CFA">
        <w:rPr>
          <w:rFonts w:ascii="Times New Roman" w:hAnsi="Times New Roman" w:cs="Times New Roman"/>
          <w:sz w:val="24"/>
        </w:rPr>
        <w:t>Л.А</w:t>
      </w:r>
      <w:r w:rsidR="0069120A">
        <w:rPr>
          <w:rFonts w:ascii="Times New Roman" w:hAnsi="Times New Roman" w:cs="Times New Roman"/>
          <w:sz w:val="24"/>
        </w:rPr>
        <w:t xml:space="preserve">,  </w:t>
      </w:r>
      <w:proofErr w:type="spellStart"/>
      <w:r w:rsidR="0069120A">
        <w:rPr>
          <w:rFonts w:ascii="Times New Roman" w:hAnsi="Times New Roman" w:cs="Times New Roman"/>
          <w:sz w:val="24"/>
        </w:rPr>
        <w:t>Бойкина</w:t>
      </w:r>
      <w:proofErr w:type="spellEnd"/>
      <w:r w:rsidR="0069120A">
        <w:rPr>
          <w:rFonts w:ascii="Times New Roman" w:hAnsi="Times New Roman" w:cs="Times New Roman"/>
          <w:sz w:val="24"/>
        </w:rPr>
        <w:t xml:space="preserve"> М.В.</w:t>
      </w:r>
      <w:r w:rsidRPr="00005F5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Учебник для </w:t>
      </w:r>
      <w:r w:rsidR="00753922">
        <w:rPr>
          <w:rFonts w:ascii="Times New Roman" w:eastAsia="Times New Roman" w:hAnsi="Times New Roman" w:cs="Times New Roman"/>
          <w:sz w:val="24"/>
          <w:szCs w:val="24"/>
        </w:rPr>
        <w:t>1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 xml:space="preserve"> класса ОУ. «Просвещение», 2022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 xml:space="preserve">по  литературному чтению 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>литературному чтению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 xml:space="preserve">пользование воспитательного потенциала уроков </w:t>
      </w:r>
      <w:r w:rsidR="009057C2">
        <w:rPr>
          <w:sz w:val="24"/>
          <w:szCs w:val="24"/>
        </w:rPr>
        <w:t xml:space="preserve">литературного чтения. </w:t>
      </w:r>
      <w:proofErr w:type="gramStart"/>
      <w:r w:rsidRPr="005B5E3B">
        <w:rPr>
          <w:sz w:val="24"/>
          <w:szCs w:val="24"/>
        </w:rPr>
        <w:t>Э</w:t>
      </w:r>
      <w:proofErr w:type="gramEnd"/>
      <w:r w:rsidRPr="005B5E3B">
        <w:rPr>
          <w:sz w:val="24"/>
          <w:szCs w:val="24"/>
        </w:rPr>
        <w:t>та работа осущест</w:t>
      </w:r>
      <w:r w:rsidRPr="005B5E3B">
        <w:rPr>
          <w:sz w:val="24"/>
          <w:szCs w:val="24"/>
        </w:rPr>
        <w:t>в</w:t>
      </w:r>
      <w:r w:rsidRPr="005B5E3B">
        <w:rPr>
          <w:sz w:val="24"/>
          <w:szCs w:val="24"/>
        </w:rPr>
        <w:t xml:space="preserve">ляется в следующих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</w:t>
      </w:r>
      <w:proofErr w:type="gramStart"/>
      <w:r w:rsidRPr="005B5E3B">
        <w:rPr>
          <w:rFonts w:ascii="Times New Roman" w:hAnsi="Times New Roman" w:cs="Times New Roman"/>
        </w:rPr>
        <w:t>п</w:t>
      </w:r>
      <w:r w:rsidRPr="005B5E3B">
        <w:rPr>
          <w:rFonts w:ascii="Times New Roman" w:hAnsi="Times New Roman" w:cs="Times New Roman"/>
        </w:rPr>
        <w:t>о</w:t>
      </w:r>
      <w:proofErr w:type="gramEnd"/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567"/>
        <w:gridCol w:w="8080"/>
        <w:gridCol w:w="1701"/>
      </w:tblGrid>
      <w:tr w:rsidR="00A92E86" w:rsidRPr="009F38B1" w:rsidTr="00753922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8080" w:type="dxa"/>
          </w:tcPr>
          <w:p w:rsidR="003B6056" w:rsidRPr="00753922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Pr="00753922" w:rsidRDefault="00F66C57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53922">
              <w:rPr>
                <w:b/>
                <w:sz w:val="24"/>
                <w:szCs w:val="24"/>
              </w:rPr>
              <w:t>К концу обучения в 1</w:t>
            </w:r>
            <w:r w:rsidR="003B6056" w:rsidRPr="00753922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 w:rsidRPr="00753922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 w:rsidRPr="00753922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753922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753922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понимать ценность чтения для решения учебных задач и применения в различных жизненных ситуациях: отвечать на вопрос о важности чтения 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личного развития, находить в художественных произведениях отраж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ние нравственных ценностей, традиций, быта разных народов;</w:t>
            </w:r>
          </w:p>
          <w:p w:rsidR="00A92E86" w:rsidRPr="00753922" w:rsidRDefault="00A92E86" w:rsidP="00753922">
            <w:pPr>
              <w:spacing w:line="264" w:lineRule="auto"/>
              <w:ind w:left="317" w:hanging="18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2E86" w:rsidRPr="003323D3" w:rsidRDefault="003A51FE" w:rsidP="00753922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753922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новок букв и слогов доступные для восприятия и небольшие по объёму произведения в темпе не менее 30 слов в минуту (без отметочного оценив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ния);</w:t>
            </w:r>
          </w:p>
          <w:p w:rsidR="00A92E86" w:rsidRPr="00753922" w:rsidRDefault="00A92E86" w:rsidP="00753922">
            <w:pPr>
              <w:shd w:val="clear" w:color="auto" w:fill="FFFFFF"/>
              <w:spacing w:before="100" w:beforeAutospacing="1" w:after="100" w:afterAutospacing="1"/>
              <w:ind w:left="317" w:hanging="18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753922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ные времена года;</w:t>
            </w:r>
          </w:p>
          <w:p w:rsidR="00A92E86" w:rsidRPr="00753922" w:rsidRDefault="00A92E86" w:rsidP="00753922">
            <w:pPr>
              <w:spacing w:line="264" w:lineRule="auto"/>
              <w:ind w:left="317" w:hanging="181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A92E86" w:rsidRPr="003323D3" w:rsidTr="00753922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B366D4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прозаическую (</w:t>
            </w:r>
            <w:proofErr w:type="spellStart"/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нестихотворную</w:t>
            </w:r>
            <w:proofErr w:type="spellEnd"/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) и стихотворную речь;</w:t>
            </w:r>
          </w:p>
          <w:p w:rsidR="00A92E86" w:rsidRPr="00753922" w:rsidRDefault="00A92E86" w:rsidP="00B366D4">
            <w:pPr>
              <w:spacing w:line="264" w:lineRule="auto"/>
              <w:ind w:left="317" w:hanging="181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A92E86" w:rsidRPr="003323D3" w:rsidTr="00753922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A92E86" w:rsidRPr="00753922" w:rsidRDefault="00753922" w:rsidP="00B366D4">
            <w:pPr>
              <w:pStyle w:val="a5"/>
              <w:ind w:left="317" w:right="400" w:hanging="1812"/>
              <w:jc w:val="center"/>
              <w:rPr>
                <w:sz w:val="24"/>
                <w:szCs w:val="24"/>
              </w:rPr>
            </w:pPr>
            <w:r w:rsidRPr="00753922">
              <w:rPr>
                <w:color w:val="000000"/>
                <w:sz w:val="24"/>
                <w:szCs w:val="24"/>
              </w:rPr>
      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 w:rsidRPr="00753922">
              <w:rPr>
                <w:color w:val="000000"/>
                <w:sz w:val="24"/>
                <w:szCs w:val="24"/>
              </w:rPr>
              <w:t>потешки</w:t>
            </w:r>
            <w:proofErr w:type="spellEnd"/>
            <w:r w:rsidRPr="00753922">
              <w:rPr>
                <w:color w:val="000000"/>
                <w:sz w:val="24"/>
                <w:szCs w:val="24"/>
              </w:rPr>
              <w:t>, сказки (фольклорные и литературные), рассказы, стихотворения);</w:t>
            </w:r>
          </w:p>
        </w:tc>
        <w:tc>
          <w:tcPr>
            <w:tcW w:w="1701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5B2A8D" w:rsidRPr="003323D3" w:rsidTr="00753922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B366D4">
            <w:pPr>
              <w:spacing w:line="264" w:lineRule="auto"/>
              <w:ind w:left="317" w:hanging="1812"/>
              <w:jc w:val="center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содержание прослушанного/прочитанного произведения: отвечать на вопросы по фактическому содержанию произведения;</w:t>
            </w:r>
          </w:p>
          <w:p w:rsidR="005B2A8D" w:rsidRPr="00753922" w:rsidRDefault="005B2A8D" w:rsidP="00B366D4">
            <w:pPr>
              <w:pStyle w:val="a5"/>
              <w:ind w:left="317" w:right="400" w:hanging="181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753922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B366D4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владеть элементарными умениями анализа текста прослушанн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го/прочитанного произведения: определять последовательность событий в произведении, характеризовать поступки (положительные или отрицател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ные) героя, объяснять значение незнакомого слова с использованием слов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ря;</w:t>
            </w:r>
          </w:p>
          <w:p w:rsidR="005B2A8D" w:rsidRPr="00753922" w:rsidRDefault="005B2A8D" w:rsidP="00B366D4">
            <w:pPr>
              <w:pStyle w:val="a5"/>
              <w:ind w:left="317" w:right="400" w:hanging="181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753922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обсуждении прослушанного/прочитанного произведения: о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вечать на вопросы о впечатлении от произведения, использовать в беседе изученные литературные понятия (автор, герой, тема, идея, заголовок, с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держание произведения), подтверждать свой ответ примерами из текста;</w:t>
            </w:r>
          </w:p>
          <w:p w:rsidR="005B2A8D" w:rsidRPr="00753922" w:rsidRDefault="005B2A8D" w:rsidP="00753922">
            <w:pPr>
              <w:pStyle w:val="a5"/>
              <w:ind w:left="317" w:right="400" w:hanging="1812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753922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пересказывать (устно) содержание произведения с соблюдением последов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событий, с опорой на предложенные ключевые слова, вопросы, рисунки, предложенный план;</w:t>
            </w:r>
          </w:p>
          <w:p w:rsidR="005B5E3B" w:rsidRPr="00753922" w:rsidRDefault="005B5E3B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B5E3B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753922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читать по ролям с соблюдением норм произношения, расстановки удар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ния;</w:t>
            </w:r>
          </w:p>
          <w:p w:rsidR="005B5E3B" w:rsidRPr="00753922" w:rsidRDefault="005B5E3B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B5E3B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753922">
        <w:trPr>
          <w:trHeight w:val="445"/>
        </w:trPr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высказывания по содержанию произведения (не менее 3 пре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ложений) по заданному алгоритму;</w:t>
            </w:r>
          </w:p>
          <w:p w:rsidR="0008032E" w:rsidRPr="00753922" w:rsidRDefault="0008032E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08032E" w:rsidRPr="003323D3" w:rsidTr="00753922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сочинять небольшие тексты по предложенному началу и др. (не менее 3 предложений);</w:t>
            </w:r>
          </w:p>
          <w:p w:rsidR="0008032E" w:rsidRPr="00753922" w:rsidRDefault="0008032E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753922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книге/учебнике по обложке, оглавлению, иллюстрациям;</w:t>
            </w:r>
          </w:p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выбирать книги для самостоятельного чтения по совету взрослого и с уч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ё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том рекомендательного списка, рассказывать о прочитанной книге по пре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ложенному алгоритму;</w:t>
            </w:r>
          </w:p>
          <w:p w:rsidR="0008032E" w:rsidRPr="00753922" w:rsidRDefault="0008032E" w:rsidP="00753922">
            <w:pPr>
              <w:spacing w:line="264" w:lineRule="auto"/>
              <w:ind w:left="317" w:hanging="1812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08032E" w:rsidRPr="003323D3" w:rsidTr="00753922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обращаться к справочной литературе для получения дополнительной и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формации в соответствии с учебной задачей.</w:t>
            </w:r>
          </w:p>
          <w:p w:rsidR="0008032E" w:rsidRPr="00753922" w:rsidRDefault="0008032E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753922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08032E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  <w:tc>
          <w:tcPr>
            <w:tcW w:w="3260" w:type="dxa"/>
          </w:tcPr>
          <w:p w:rsidR="00081BB1" w:rsidRPr="003323D3" w:rsidRDefault="0008032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</w:tr>
      <w:tr w:rsidR="0008032E" w:rsidRPr="003323D3" w:rsidTr="00543D99">
        <w:tc>
          <w:tcPr>
            <w:tcW w:w="1172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032E" w:rsidRDefault="0008032E" w:rsidP="0008032E">
            <w:pPr>
              <w:pStyle w:val="TableParagraph"/>
              <w:spacing w:before="25" w:line="270" w:lineRule="atLeast"/>
              <w:ind w:left="100" w:right="105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Итоговая работа с текстом </w:t>
            </w:r>
          </w:p>
          <w:p w:rsidR="0008032E" w:rsidRDefault="0008032E" w:rsidP="0008032E">
            <w:pPr>
              <w:pStyle w:val="a5"/>
              <w:ind w:left="0" w:right="40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( ЧГ)</w:t>
            </w:r>
          </w:p>
        </w:tc>
        <w:tc>
          <w:tcPr>
            <w:tcW w:w="3260" w:type="dxa"/>
          </w:tcPr>
          <w:p w:rsidR="0008032E" w:rsidRDefault="0008032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E45B05">
        <w:pPr>
          <w:pStyle w:val="aa"/>
          <w:jc w:val="right"/>
        </w:pPr>
        <w:fldSimple w:instr=" PAGE   \* MERGEFORMAT ">
          <w:r w:rsidR="009057C2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3405B5E"/>
    <w:multiLevelType w:val="multilevel"/>
    <w:tmpl w:val="F9DC0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5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6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2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3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9"/>
  </w:num>
  <w:num w:numId="7">
    <w:abstractNumId w:val="8"/>
  </w:num>
  <w:num w:numId="8">
    <w:abstractNumId w:val="20"/>
  </w:num>
  <w:num w:numId="9">
    <w:abstractNumId w:val="6"/>
  </w:num>
  <w:num w:numId="10">
    <w:abstractNumId w:val="26"/>
  </w:num>
  <w:num w:numId="11">
    <w:abstractNumId w:val="2"/>
  </w:num>
  <w:num w:numId="12">
    <w:abstractNumId w:val="17"/>
  </w:num>
  <w:num w:numId="13">
    <w:abstractNumId w:val="25"/>
  </w:num>
  <w:num w:numId="14">
    <w:abstractNumId w:val="30"/>
  </w:num>
  <w:num w:numId="15">
    <w:abstractNumId w:val="18"/>
  </w:num>
  <w:num w:numId="16">
    <w:abstractNumId w:val="14"/>
  </w:num>
  <w:num w:numId="17">
    <w:abstractNumId w:val="21"/>
  </w:num>
  <w:num w:numId="18">
    <w:abstractNumId w:val="27"/>
  </w:num>
  <w:num w:numId="19">
    <w:abstractNumId w:val="5"/>
  </w:num>
  <w:num w:numId="20">
    <w:abstractNumId w:val="19"/>
  </w:num>
  <w:num w:numId="21">
    <w:abstractNumId w:val="28"/>
  </w:num>
  <w:num w:numId="22">
    <w:abstractNumId w:val="4"/>
  </w:num>
  <w:num w:numId="23">
    <w:abstractNumId w:val="0"/>
  </w:num>
  <w:num w:numId="24">
    <w:abstractNumId w:val="9"/>
  </w:num>
  <w:num w:numId="25">
    <w:abstractNumId w:val="22"/>
  </w:num>
  <w:num w:numId="26">
    <w:abstractNumId w:val="15"/>
  </w:num>
  <w:num w:numId="27">
    <w:abstractNumId w:val="7"/>
  </w:num>
  <w:num w:numId="28">
    <w:abstractNumId w:val="24"/>
  </w:num>
  <w:num w:numId="29">
    <w:abstractNumId w:val="23"/>
  </w:num>
  <w:num w:numId="30">
    <w:abstractNumId w:val="13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032E"/>
    <w:rsid w:val="00081BB1"/>
    <w:rsid w:val="001833FE"/>
    <w:rsid w:val="00213837"/>
    <w:rsid w:val="002A62D6"/>
    <w:rsid w:val="002B2B4C"/>
    <w:rsid w:val="00316BDD"/>
    <w:rsid w:val="003236BE"/>
    <w:rsid w:val="003323D3"/>
    <w:rsid w:val="003914AD"/>
    <w:rsid w:val="003A51FE"/>
    <w:rsid w:val="003B6056"/>
    <w:rsid w:val="00543D99"/>
    <w:rsid w:val="00545C45"/>
    <w:rsid w:val="00577645"/>
    <w:rsid w:val="00591130"/>
    <w:rsid w:val="005B2A8D"/>
    <w:rsid w:val="005B5E3B"/>
    <w:rsid w:val="0069120A"/>
    <w:rsid w:val="006F4959"/>
    <w:rsid w:val="007067A8"/>
    <w:rsid w:val="00753922"/>
    <w:rsid w:val="00797AEA"/>
    <w:rsid w:val="007D2881"/>
    <w:rsid w:val="00815D09"/>
    <w:rsid w:val="0084751D"/>
    <w:rsid w:val="008E5537"/>
    <w:rsid w:val="009057C2"/>
    <w:rsid w:val="009641B5"/>
    <w:rsid w:val="009F38B1"/>
    <w:rsid w:val="00A92E86"/>
    <w:rsid w:val="00B366D4"/>
    <w:rsid w:val="00B8486D"/>
    <w:rsid w:val="00BA34CA"/>
    <w:rsid w:val="00C71023"/>
    <w:rsid w:val="00C92710"/>
    <w:rsid w:val="00D66C0D"/>
    <w:rsid w:val="00DA4F37"/>
    <w:rsid w:val="00E45B05"/>
    <w:rsid w:val="00E656B5"/>
    <w:rsid w:val="00E730D4"/>
    <w:rsid w:val="00EC7EC3"/>
    <w:rsid w:val="00F66C57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080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080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2023-09-13T06:25:00Z</cp:lastPrinted>
  <dcterms:created xsi:type="dcterms:W3CDTF">2023-09-11T14:30:00Z</dcterms:created>
  <dcterms:modified xsi:type="dcterms:W3CDTF">2024-10-21T14:13:00Z</dcterms:modified>
</cp:coreProperties>
</file>