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7E" w:rsidRPr="00DD7878" w:rsidRDefault="0022717E" w:rsidP="002271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 w:rsidRPr="00DD7878">
        <w:rPr>
          <w:color w:val="000000"/>
          <w:sz w:val="27"/>
          <w:szCs w:val="27"/>
        </w:rPr>
        <w:t>«УТВЕРЖДАЮ»</w:t>
      </w:r>
    </w:p>
    <w:p w:rsidR="0022717E" w:rsidRPr="00DD7878" w:rsidRDefault="0022717E" w:rsidP="002271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 w:rsidRPr="00DD7878">
        <w:rPr>
          <w:color w:val="000000"/>
          <w:sz w:val="27"/>
          <w:szCs w:val="27"/>
        </w:rPr>
        <w:t>Директор МКОУ Заледеевскаая СОШ</w:t>
      </w:r>
    </w:p>
    <w:p w:rsidR="0022717E" w:rsidRPr="00DD7878" w:rsidRDefault="0022717E" w:rsidP="002271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 w:rsidRPr="00DD7878">
        <w:rPr>
          <w:color w:val="000000"/>
          <w:sz w:val="27"/>
          <w:szCs w:val="27"/>
        </w:rPr>
        <w:t>____________________</w:t>
      </w:r>
    </w:p>
    <w:p w:rsidR="0022717E" w:rsidRPr="00DD7878" w:rsidRDefault="0022717E" w:rsidP="002271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 w:rsidRPr="00DD7878">
        <w:rPr>
          <w:color w:val="000000"/>
          <w:sz w:val="27"/>
          <w:szCs w:val="27"/>
        </w:rPr>
        <w:t>А. И. Бабичев</w:t>
      </w:r>
    </w:p>
    <w:p w:rsidR="0022717E" w:rsidRPr="00DD7878" w:rsidRDefault="0022717E" w:rsidP="002271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 w:rsidRPr="00DD7878">
        <w:rPr>
          <w:color w:val="000000"/>
          <w:sz w:val="27"/>
          <w:szCs w:val="27"/>
        </w:rPr>
        <w:t>приказ №________</w:t>
      </w:r>
    </w:p>
    <w:p w:rsidR="0022717E" w:rsidRPr="00DD7878" w:rsidRDefault="0022717E" w:rsidP="002271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 w:rsidRPr="00DD7878">
        <w:rPr>
          <w:color w:val="000000"/>
          <w:sz w:val="27"/>
          <w:szCs w:val="27"/>
        </w:rPr>
        <w:t>от «____» __________ 2023 г.</w:t>
      </w:r>
    </w:p>
    <w:p w:rsidR="0022717E" w:rsidRPr="00DD7878" w:rsidRDefault="0022717E" w:rsidP="0022717E">
      <w:pPr>
        <w:jc w:val="center"/>
        <w:rPr>
          <w:sz w:val="27"/>
          <w:szCs w:val="27"/>
        </w:rPr>
      </w:pPr>
    </w:p>
    <w:p w:rsidR="0022717E" w:rsidRPr="00DD7878" w:rsidRDefault="0022717E" w:rsidP="0022717E">
      <w:pPr>
        <w:jc w:val="center"/>
        <w:rPr>
          <w:sz w:val="27"/>
          <w:szCs w:val="27"/>
        </w:rPr>
      </w:pPr>
    </w:p>
    <w:p w:rsidR="001F4A3B" w:rsidRPr="00DD7878" w:rsidRDefault="001F4A3B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8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работы школьной библиотеки</w:t>
      </w:r>
    </w:p>
    <w:p w:rsidR="00517642" w:rsidRPr="00DD7878" w:rsidRDefault="001F4A3B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78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МКОУ Заледеевская СОШ</w:t>
      </w: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717E" w:rsidRPr="00DD7878" w:rsidRDefault="0022717E" w:rsidP="001F4A3B">
      <w:pPr>
        <w:spacing w:before="100" w:beforeAutospacing="1" w:after="100" w:afterAutospacing="1" w:line="240" w:lineRule="auto"/>
        <w:jc w:val="center"/>
        <w:rPr>
          <w:sz w:val="27"/>
          <w:szCs w:val="27"/>
        </w:rPr>
      </w:pPr>
    </w:p>
    <w:p w:rsidR="00851302" w:rsidRPr="00DD7878" w:rsidRDefault="00517642" w:rsidP="00851302">
      <w:pPr>
        <w:pStyle w:val="Default"/>
        <w:rPr>
          <w:sz w:val="27"/>
          <w:szCs w:val="27"/>
        </w:rPr>
      </w:pPr>
      <w:r w:rsidRPr="00DD7878">
        <w:rPr>
          <w:b/>
          <w:bCs/>
          <w:sz w:val="27"/>
          <w:szCs w:val="27"/>
        </w:rPr>
        <w:t>Ц</w:t>
      </w:r>
      <w:r w:rsidR="00851302" w:rsidRPr="00DD7878">
        <w:rPr>
          <w:b/>
          <w:bCs/>
          <w:sz w:val="27"/>
          <w:szCs w:val="27"/>
        </w:rPr>
        <w:t xml:space="preserve">ель работы школьной библиотеки: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• обеспечение учебно-воспитательного процесса всеми формами и методами библиотечного обслуживания;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• содействие педагогическому коллективу в развитии и воспитании учащихся;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• привитие учащимся любви к чтению, воспитание культуры чтения, бережного отношения к печатным изданиям;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• 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оказание помощи в деятельности учащихся и учителей при реализации образовательных проектов.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b/>
          <w:bCs/>
          <w:sz w:val="27"/>
          <w:szCs w:val="27"/>
        </w:rPr>
        <w:t xml:space="preserve">Задачи школьной библиотеки: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1. Формирование библиотечного фонда в соответствии с образовательной программой.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>2. Осуществление обработки</w:t>
      </w:r>
      <w:r w:rsidR="001F4A3B" w:rsidRPr="00DD7878">
        <w:rPr>
          <w:sz w:val="27"/>
          <w:szCs w:val="27"/>
        </w:rPr>
        <w:t xml:space="preserve"> -</w:t>
      </w:r>
      <w:r w:rsidRPr="00DD7878">
        <w:rPr>
          <w:sz w:val="27"/>
          <w:szCs w:val="27"/>
        </w:rPr>
        <w:t xml:space="preserve"> книг, учебников, журналов, картотеки учебников, запись и оформление вновь поступившей литературы, ведение документации.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3. Оформление новых поступлений в книжный фонд, знакомство с новыми книгами литературы согласно датам литературного календаря.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4. Осуществление своевременного возврата выданных изданий в библиотеку.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5. Осуществление образовательной, информационной и воспитательной работы среди учащихся школы.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6.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7. Оказание помощи в деятельности учащихся и учителей при реализации образовательных проектов. Работа с педагогическим коллективом.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8. Формирование у детей информационной культуры и культуры чтения.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9. Воспитание патриотизма и любви к родному краю, его истории, к малой родине.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b/>
          <w:bCs/>
          <w:sz w:val="27"/>
          <w:szCs w:val="27"/>
        </w:rPr>
        <w:t xml:space="preserve">Основные функции школьной библиотеки: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1. Информационная— предоставление возможности использования информации вне зависимости от ее вида, формата и носителя.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2. Воспитательная - способствует развитию чувства патриотизма по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отношению к государству, своему краю и школе.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lastRenderedPageBreak/>
        <w:t xml:space="preserve">3. Культурологическая — организация мероприятий, воспитывающих культурное и социальное самосознание, содействующих эмоциональному развитию учащихся.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4. 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b/>
          <w:bCs/>
          <w:sz w:val="27"/>
          <w:szCs w:val="27"/>
        </w:rPr>
        <w:t xml:space="preserve">Направления деятельности библиотеки: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- библиотечные уроки;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- информационные и прочие обзоры литературы;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- беседы о навыках работы с книгой;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- подбор литературы для внеклассного чтения;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- участие в районных конкурсах;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- выполнение библиографических запросов;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- поддержка общешкольных мероприятий.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</w:p>
    <w:p w:rsidR="00585087" w:rsidRPr="00DD7878" w:rsidRDefault="00851302" w:rsidP="00851302">
      <w:pPr>
        <w:pStyle w:val="Default"/>
        <w:rPr>
          <w:b/>
          <w:bCs/>
          <w:sz w:val="27"/>
          <w:szCs w:val="27"/>
        </w:rPr>
      </w:pPr>
      <w:r w:rsidRPr="00DD7878">
        <w:rPr>
          <w:b/>
          <w:bCs/>
          <w:sz w:val="27"/>
          <w:szCs w:val="27"/>
        </w:rPr>
        <w:t xml:space="preserve">ФОРМИРОВАНИЕ ФОНДА БИБЛИОТЕКИ: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b/>
          <w:bCs/>
          <w:sz w:val="27"/>
          <w:szCs w:val="27"/>
        </w:rPr>
        <w:t xml:space="preserve">1.Работа с библиотечным фондом учебной литературы.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подведение итогов движения фонда.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диагностика обеспеченности учащихся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составление совместно с учителями-предметниками заказа на учебники и учебные пособия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подготовка перечня учебников, планируемых к использованию в новом учебном году для учащихся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прием и обработка поступивших учебников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оформление накладных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запись в книгу суммарного учета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штемпелевание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оформление карточки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составление отчетных документов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прием и выдача учебников по графику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информирование учителей и учащихся о новых поступлениях учебников и учебных пособий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оформление выставки «Знакомьтесь - новые учебники»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списание фонда с учетом ветхости, морально-устаревшей и смены программ, по установленным правилам и нормам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проведение работы по сохранности учебного фонда (рейды по классам и подведением итогов)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b/>
          <w:bCs/>
          <w:sz w:val="27"/>
          <w:szCs w:val="27"/>
        </w:rPr>
        <w:t xml:space="preserve">2. Работа с фондом художественной литературы </w:t>
      </w:r>
    </w:p>
    <w:p w:rsidR="00851302" w:rsidRPr="00DD7878" w:rsidRDefault="00851302" w:rsidP="00851302">
      <w:pPr>
        <w:pStyle w:val="Default"/>
        <w:spacing w:after="40"/>
        <w:rPr>
          <w:sz w:val="27"/>
          <w:szCs w:val="27"/>
        </w:rPr>
      </w:pPr>
      <w:r w:rsidRPr="00DD7878">
        <w:rPr>
          <w:sz w:val="27"/>
          <w:szCs w:val="27"/>
        </w:rPr>
        <w:t xml:space="preserve">• Обеспечение свободного доступа. </w:t>
      </w:r>
    </w:p>
    <w:p w:rsidR="00851302" w:rsidRPr="00DD7878" w:rsidRDefault="00851302" w:rsidP="00851302">
      <w:pPr>
        <w:pStyle w:val="Default"/>
        <w:spacing w:after="40"/>
        <w:rPr>
          <w:sz w:val="27"/>
          <w:szCs w:val="27"/>
        </w:rPr>
      </w:pPr>
      <w:r w:rsidRPr="00DD7878">
        <w:rPr>
          <w:sz w:val="27"/>
          <w:szCs w:val="27"/>
        </w:rPr>
        <w:lastRenderedPageBreak/>
        <w:t xml:space="preserve">• Выдача изданий читателям. </w:t>
      </w:r>
    </w:p>
    <w:p w:rsidR="00851302" w:rsidRPr="00DD7878" w:rsidRDefault="00851302" w:rsidP="00853120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Соблюдение правильной расстановки фонда на стеллажах. </w:t>
      </w:r>
    </w:p>
    <w:p w:rsidR="00851302" w:rsidRPr="00DD7878" w:rsidRDefault="00851302" w:rsidP="00851302">
      <w:pPr>
        <w:pStyle w:val="Default"/>
        <w:spacing w:after="40"/>
        <w:rPr>
          <w:sz w:val="27"/>
          <w:szCs w:val="27"/>
        </w:rPr>
      </w:pPr>
      <w:r w:rsidRPr="00DD7878">
        <w:rPr>
          <w:sz w:val="27"/>
          <w:szCs w:val="27"/>
        </w:rPr>
        <w:t xml:space="preserve">• Систематическое наблюдение за своевременным возвратом в библиотеку выданных изданий. </w:t>
      </w:r>
    </w:p>
    <w:p w:rsidR="00851302" w:rsidRPr="00DD7878" w:rsidRDefault="00851302" w:rsidP="00851302">
      <w:pPr>
        <w:pStyle w:val="Default"/>
        <w:spacing w:after="40"/>
        <w:rPr>
          <w:sz w:val="27"/>
          <w:szCs w:val="27"/>
        </w:rPr>
      </w:pPr>
      <w:r w:rsidRPr="00DD7878">
        <w:rPr>
          <w:sz w:val="27"/>
          <w:szCs w:val="27"/>
        </w:rPr>
        <w:t xml:space="preserve">• Ведение работы по сохранности фонда.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Создание и поддержание комфортных условий для работы читателей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b/>
          <w:bCs/>
          <w:sz w:val="27"/>
          <w:szCs w:val="27"/>
        </w:rPr>
        <w:t xml:space="preserve">СПРАВОЧНО-БИБЛИОГРАФИЧЕСКАЯ РАБОТА: </w:t>
      </w:r>
    </w:p>
    <w:p w:rsidR="00851302" w:rsidRPr="00DD7878" w:rsidRDefault="00851302" w:rsidP="00851302">
      <w:pPr>
        <w:pStyle w:val="Default"/>
        <w:spacing w:after="40"/>
        <w:rPr>
          <w:sz w:val="27"/>
          <w:szCs w:val="27"/>
        </w:rPr>
      </w:pPr>
      <w:r w:rsidRPr="00DD7878">
        <w:rPr>
          <w:sz w:val="27"/>
          <w:szCs w:val="27"/>
        </w:rPr>
        <w:t xml:space="preserve">1. Ознакомление пользователей с минимумом библиотечно- библиографических знаний. </w:t>
      </w:r>
    </w:p>
    <w:p w:rsidR="00851302" w:rsidRPr="00DD7878" w:rsidRDefault="00851302" w:rsidP="00851302">
      <w:pPr>
        <w:pStyle w:val="Default"/>
        <w:spacing w:after="40"/>
        <w:rPr>
          <w:sz w:val="27"/>
          <w:szCs w:val="27"/>
        </w:rPr>
      </w:pPr>
      <w:r w:rsidRPr="00DD7878">
        <w:rPr>
          <w:sz w:val="27"/>
          <w:szCs w:val="27"/>
        </w:rPr>
        <w:t xml:space="preserve">2. Знакомство с правилами пользования библиотекой. </w:t>
      </w:r>
    </w:p>
    <w:p w:rsidR="00851302" w:rsidRPr="00DD7878" w:rsidRDefault="00851302" w:rsidP="00851302">
      <w:pPr>
        <w:pStyle w:val="Default"/>
        <w:spacing w:after="40"/>
        <w:rPr>
          <w:sz w:val="27"/>
          <w:szCs w:val="27"/>
        </w:rPr>
      </w:pPr>
      <w:r w:rsidRPr="00DD7878">
        <w:rPr>
          <w:sz w:val="27"/>
          <w:szCs w:val="27"/>
        </w:rPr>
        <w:t xml:space="preserve">3. Знакомство с расстановкой фонда. </w:t>
      </w:r>
    </w:p>
    <w:p w:rsidR="00851302" w:rsidRPr="00DD7878" w:rsidRDefault="00851302" w:rsidP="00851302">
      <w:pPr>
        <w:pStyle w:val="Default"/>
        <w:spacing w:after="40"/>
        <w:rPr>
          <w:sz w:val="27"/>
          <w:szCs w:val="27"/>
        </w:rPr>
      </w:pPr>
      <w:r w:rsidRPr="00DD7878">
        <w:rPr>
          <w:sz w:val="27"/>
          <w:szCs w:val="27"/>
        </w:rPr>
        <w:t xml:space="preserve">4. Ознакомление со структурой и оформлением книги.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5. Овладение навыками работы со справочными изданиями.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b/>
          <w:bCs/>
          <w:sz w:val="27"/>
          <w:szCs w:val="27"/>
        </w:rPr>
        <w:t xml:space="preserve">ВОСПИТАТЕЛЬНАЯ РАБОТА: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1. Формирование у школьников независимого библиотечного пользования.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2. Обучение носителями информации, поиску, отбору и критической оценки информации.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3. Развивать и поддерживать в детях привычку и радость чтения и учения.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4. Организация выставок, стендов, проведения культурно-массовой работы.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b/>
          <w:bCs/>
          <w:sz w:val="27"/>
          <w:szCs w:val="27"/>
        </w:rPr>
        <w:t xml:space="preserve">Индивидуальная работа при выдаче книг: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• рекомендательные беседы,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• беседа о прочитанном, </w:t>
      </w:r>
    </w:p>
    <w:p w:rsidR="00851302" w:rsidRPr="00DD7878" w:rsidRDefault="00851302" w:rsidP="00851302">
      <w:pPr>
        <w:pStyle w:val="Default"/>
        <w:spacing w:after="45"/>
        <w:rPr>
          <w:sz w:val="27"/>
          <w:szCs w:val="27"/>
        </w:rPr>
      </w:pPr>
      <w:r w:rsidRPr="00DD7878">
        <w:rPr>
          <w:sz w:val="27"/>
          <w:szCs w:val="27"/>
        </w:rPr>
        <w:t xml:space="preserve">• беседа о новых поступлениях (книг, журналов, справочников),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• исследования читательских интересов пользователя.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b/>
          <w:bCs/>
          <w:sz w:val="27"/>
          <w:szCs w:val="27"/>
        </w:rPr>
        <w:t xml:space="preserve">Новые информационные технологии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1. Использование возможности мультимедийной техники для продвижения книги и повышения интереса к чтению.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b/>
          <w:bCs/>
          <w:sz w:val="27"/>
          <w:szCs w:val="27"/>
        </w:rPr>
        <w:t xml:space="preserve">Реклама библиотеки </w:t>
      </w:r>
    </w:p>
    <w:p w:rsidR="00851302" w:rsidRPr="00DD7878" w:rsidRDefault="00851302" w:rsidP="00851302">
      <w:pPr>
        <w:pStyle w:val="Default"/>
        <w:spacing w:after="40"/>
        <w:rPr>
          <w:sz w:val="27"/>
          <w:szCs w:val="27"/>
        </w:rPr>
      </w:pPr>
      <w:r w:rsidRPr="00DD7878">
        <w:rPr>
          <w:sz w:val="27"/>
          <w:szCs w:val="27"/>
        </w:rPr>
        <w:t xml:space="preserve">1. Подбор цветовой композиции и оригинального стиля для оформления выставок, разделителей по мере проведения.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2. Создание комфортной среды. 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b/>
          <w:bCs/>
          <w:sz w:val="27"/>
          <w:szCs w:val="27"/>
        </w:rPr>
        <w:t xml:space="preserve">Профессиональное развитие работника библиотеки </w:t>
      </w:r>
    </w:p>
    <w:p w:rsidR="00851302" w:rsidRPr="00DD7878" w:rsidRDefault="00851302" w:rsidP="00851302">
      <w:pPr>
        <w:pStyle w:val="Default"/>
        <w:spacing w:after="42"/>
        <w:rPr>
          <w:sz w:val="27"/>
          <w:szCs w:val="27"/>
        </w:rPr>
      </w:pPr>
      <w:r w:rsidRPr="00DD7878">
        <w:rPr>
          <w:sz w:val="27"/>
          <w:szCs w:val="27"/>
        </w:rPr>
        <w:t xml:space="preserve">1. Посещение семинаров, участие в конкурсах, присутствие на открытых мероприятиях. </w:t>
      </w:r>
    </w:p>
    <w:p w:rsidR="00851302" w:rsidRPr="00DD7878" w:rsidRDefault="00851302" w:rsidP="00851302">
      <w:pPr>
        <w:pStyle w:val="Default"/>
        <w:spacing w:after="42"/>
        <w:rPr>
          <w:sz w:val="27"/>
          <w:szCs w:val="27"/>
        </w:rPr>
      </w:pPr>
      <w:r w:rsidRPr="00DD7878">
        <w:rPr>
          <w:sz w:val="27"/>
          <w:szCs w:val="27"/>
        </w:rPr>
        <w:t xml:space="preserve">2. Совершенствование традиционных и освоение новых библиотечных технологий. </w:t>
      </w:r>
    </w:p>
    <w:p w:rsidR="00851302" w:rsidRPr="00DD7878" w:rsidRDefault="00851302" w:rsidP="00851302">
      <w:pPr>
        <w:pStyle w:val="Default"/>
        <w:spacing w:after="42"/>
        <w:rPr>
          <w:sz w:val="27"/>
          <w:szCs w:val="27"/>
        </w:rPr>
      </w:pPr>
      <w:r w:rsidRPr="00DD7878">
        <w:rPr>
          <w:sz w:val="27"/>
          <w:szCs w:val="27"/>
        </w:rPr>
        <w:t xml:space="preserve">3. Расширение ассортимента библиотечно-информационных услуг. </w:t>
      </w:r>
    </w:p>
    <w:p w:rsidR="00851302" w:rsidRPr="00DD7878" w:rsidRDefault="00851302" w:rsidP="00851302">
      <w:pPr>
        <w:pStyle w:val="Default"/>
        <w:spacing w:after="42"/>
        <w:rPr>
          <w:sz w:val="27"/>
          <w:szCs w:val="27"/>
        </w:rPr>
      </w:pPr>
      <w:r w:rsidRPr="00DD7878">
        <w:rPr>
          <w:sz w:val="27"/>
          <w:szCs w:val="27"/>
        </w:rPr>
        <w:t xml:space="preserve">4. Повышение квалификации на курсах; </w:t>
      </w:r>
    </w:p>
    <w:p w:rsidR="00851302" w:rsidRPr="00DD7878" w:rsidRDefault="00851302" w:rsidP="00851302">
      <w:pPr>
        <w:pStyle w:val="Default"/>
        <w:spacing w:after="42"/>
        <w:rPr>
          <w:sz w:val="27"/>
          <w:szCs w:val="27"/>
        </w:rPr>
      </w:pPr>
      <w:r w:rsidRPr="00DD7878">
        <w:rPr>
          <w:sz w:val="27"/>
          <w:szCs w:val="27"/>
        </w:rPr>
        <w:lastRenderedPageBreak/>
        <w:t xml:space="preserve">5. Самообразование: чтение журналов «Школьная библиотека», «Библиотека», «Библиотека в школе», газеты; </w:t>
      </w:r>
      <w:r w:rsidR="00585087" w:rsidRPr="00DD7878">
        <w:rPr>
          <w:sz w:val="27"/>
          <w:szCs w:val="27"/>
        </w:rPr>
        <w:t>курсы повышения квалификации.</w:t>
      </w:r>
    </w:p>
    <w:p w:rsidR="00851302" w:rsidRPr="00DD7878" w:rsidRDefault="00851302" w:rsidP="00851302">
      <w:pPr>
        <w:pStyle w:val="Default"/>
        <w:rPr>
          <w:sz w:val="27"/>
          <w:szCs w:val="27"/>
        </w:rPr>
      </w:pPr>
      <w:r w:rsidRPr="00DD7878">
        <w:rPr>
          <w:sz w:val="27"/>
          <w:szCs w:val="27"/>
        </w:rPr>
        <w:t xml:space="preserve">6. Взаимодействие с другими библиотеками. </w:t>
      </w:r>
    </w:p>
    <w:p w:rsidR="0022717E" w:rsidRPr="00DD7878" w:rsidRDefault="0022717E" w:rsidP="00851302">
      <w:pPr>
        <w:pStyle w:val="Default"/>
        <w:rPr>
          <w:sz w:val="27"/>
          <w:szCs w:val="27"/>
        </w:rPr>
      </w:pPr>
    </w:p>
    <w:p w:rsidR="0022717E" w:rsidRPr="00DD7878" w:rsidRDefault="0022717E" w:rsidP="00851302">
      <w:pPr>
        <w:pStyle w:val="Default"/>
        <w:rPr>
          <w:sz w:val="27"/>
          <w:szCs w:val="27"/>
        </w:rPr>
      </w:pPr>
    </w:p>
    <w:p w:rsidR="0022717E" w:rsidRPr="00DD7878" w:rsidRDefault="0022717E" w:rsidP="00851302">
      <w:pPr>
        <w:pStyle w:val="Default"/>
        <w:rPr>
          <w:sz w:val="27"/>
          <w:szCs w:val="27"/>
        </w:rPr>
      </w:pPr>
    </w:p>
    <w:p w:rsidR="00851302" w:rsidRPr="00DD7878" w:rsidRDefault="00851302" w:rsidP="00851302">
      <w:pPr>
        <w:pStyle w:val="Default"/>
        <w:rPr>
          <w:sz w:val="27"/>
          <w:szCs w:val="27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448"/>
        <w:gridCol w:w="2416"/>
        <w:gridCol w:w="2418"/>
      </w:tblGrid>
      <w:tr w:rsidR="00851302" w:rsidRPr="00DD7878" w:rsidTr="00B32AD5">
        <w:trPr>
          <w:trHeight w:val="286"/>
        </w:trPr>
        <w:tc>
          <w:tcPr>
            <w:tcW w:w="1384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b/>
                <w:bCs/>
                <w:sz w:val="27"/>
                <w:szCs w:val="27"/>
              </w:rPr>
              <w:t xml:space="preserve">Работа с библиотечным фондом № </w:t>
            </w:r>
          </w:p>
        </w:tc>
        <w:tc>
          <w:tcPr>
            <w:tcW w:w="3448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b/>
                <w:bCs/>
                <w:sz w:val="27"/>
                <w:szCs w:val="27"/>
              </w:rPr>
              <w:t xml:space="preserve">Содержание работы </w:t>
            </w:r>
          </w:p>
        </w:tc>
        <w:tc>
          <w:tcPr>
            <w:tcW w:w="2416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b/>
                <w:bCs/>
                <w:sz w:val="27"/>
                <w:szCs w:val="27"/>
              </w:rPr>
              <w:t xml:space="preserve">Сроки исполнения </w:t>
            </w:r>
          </w:p>
        </w:tc>
        <w:tc>
          <w:tcPr>
            <w:tcW w:w="2418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b/>
                <w:bCs/>
                <w:sz w:val="27"/>
                <w:szCs w:val="27"/>
              </w:rPr>
              <w:t xml:space="preserve">Ответственный </w:t>
            </w:r>
          </w:p>
        </w:tc>
      </w:tr>
      <w:tr w:rsidR="00851302" w:rsidRPr="00DD7878" w:rsidTr="00B32AD5">
        <w:trPr>
          <w:trHeight w:val="290"/>
        </w:trPr>
        <w:tc>
          <w:tcPr>
            <w:tcW w:w="1384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1 </w:t>
            </w:r>
          </w:p>
        </w:tc>
        <w:tc>
          <w:tcPr>
            <w:tcW w:w="3448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Изучение состава фондов и анализ их использования </w:t>
            </w:r>
          </w:p>
        </w:tc>
        <w:tc>
          <w:tcPr>
            <w:tcW w:w="2416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2418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851302" w:rsidRPr="00DD7878" w:rsidTr="00B32AD5">
        <w:trPr>
          <w:trHeight w:val="296"/>
        </w:trPr>
        <w:tc>
          <w:tcPr>
            <w:tcW w:w="1384" w:type="dxa"/>
          </w:tcPr>
          <w:p w:rsidR="00851302" w:rsidRPr="00DD7878" w:rsidRDefault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2</w:t>
            </w:r>
          </w:p>
        </w:tc>
        <w:tc>
          <w:tcPr>
            <w:tcW w:w="3448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Приём и техническая обработка новых учебных изданий </w:t>
            </w:r>
          </w:p>
        </w:tc>
        <w:tc>
          <w:tcPr>
            <w:tcW w:w="2416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По мере поступления </w:t>
            </w:r>
          </w:p>
        </w:tc>
        <w:tc>
          <w:tcPr>
            <w:tcW w:w="2418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851302" w:rsidRPr="00DD7878" w:rsidTr="00B32AD5">
        <w:trPr>
          <w:trHeight w:val="130"/>
        </w:trPr>
        <w:tc>
          <w:tcPr>
            <w:tcW w:w="1384" w:type="dxa"/>
          </w:tcPr>
          <w:p w:rsidR="00851302" w:rsidRPr="00DD7878" w:rsidRDefault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3</w:t>
            </w:r>
          </w:p>
        </w:tc>
        <w:tc>
          <w:tcPr>
            <w:tcW w:w="3448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Прием и выдача учебников (по графику) </w:t>
            </w:r>
          </w:p>
        </w:tc>
        <w:tc>
          <w:tcPr>
            <w:tcW w:w="2416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Май - Август </w:t>
            </w:r>
          </w:p>
        </w:tc>
        <w:tc>
          <w:tcPr>
            <w:tcW w:w="2418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851302" w:rsidRPr="00DD7878" w:rsidTr="00B32AD5">
        <w:trPr>
          <w:trHeight w:val="457"/>
        </w:trPr>
        <w:tc>
          <w:tcPr>
            <w:tcW w:w="1384" w:type="dxa"/>
          </w:tcPr>
          <w:p w:rsidR="00851302" w:rsidRPr="00DD7878" w:rsidRDefault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4</w:t>
            </w:r>
          </w:p>
        </w:tc>
        <w:tc>
          <w:tcPr>
            <w:tcW w:w="3448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Информирование учителей и учащихся о новых поступлениях учебников и учебных пособий. </w:t>
            </w:r>
          </w:p>
        </w:tc>
        <w:tc>
          <w:tcPr>
            <w:tcW w:w="2416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По мере поступления </w:t>
            </w:r>
          </w:p>
        </w:tc>
        <w:tc>
          <w:tcPr>
            <w:tcW w:w="2418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851302" w:rsidRPr="00DD7878" w:rsidTr="00B32AD5">
        <w:trPr>
          <w:trHeight w:val="449"/>
        </w:trPr>
        <w:tc>
          <w:tcPr>
            <w:tcW w:w="1384" w:type="dxa"/>
          </w:tcPr>
          <w:p w:rsidR="00851302" w:rsidRPr="00DD7878" w:rsidRDefault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5</w:t>
            </w:r>
          </w:p>
        </w:tc>
        <w:tc>
          <w:tcPr>
            <w:tcW w:w="3448" w:type="dxa"/>
          </w:tcPr>
          <w:p w:rsidR="00AB1E6E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Обеспечение сохранности: Рейды по проверке учебников</w:t>
            </w:r>
          </w:p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 Проверка учебного фонда Ремонт книг </w:t>
            </w:r>
          </w:p>
        </w:tc>
        <w:tc>
          <w:tcPr>
            <w:tcW w:w="2416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Октябрь, февраль </w:t>
            </w:r>
          </w:p>
        </w:tc>
        <w:tc>
          <w:tcPr>
            <w:tcW w:w="2418" w:type="dxa"/>
          </w:tcPr>
          <w:p w:rsidR="00851302" w:rsidRPr="00DD7878" w:rsidRDefault="00851302" w:rsidP="00AB1E6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Библиотекарь, </w:t>
            </w:r>
            <w:r w:rsidR="00AB1E6E" w:rsidRPr="00DD7878">
              <w:rPr>
                <w:sz w:val="27"/>
                <w:szCs w:val="27"/>
              </w:rPr>
              <w:t>Родительский комитет</w:t>
            </w:r>
            <w:r w:rsidRPr="00DD7878">
              <w:rPr>
                <w:sz w:val="27"/>
                <w:szCs w:val="27"/>
              </w:rPr>
              <w:t xml:space="preserve"> </w:t>
            </w:r>
          </w:p>
        </w:tc>
      </w:tr>
      <w:tr w:rsidR="00851302" w:rsidRPr="00DD7878" w:rsidTr="00B32AD5">
        <w:trPr>
          <w:trHeight w:val="296"/>
        </w:trPr>
        <w:tc>
          <w:tcPr>
            <w:tcW w:w="1384" w:type="dxa"/>
          </w:tcPr>
          <w:p w:rsidR="00851302" w:rsidRPr="00DD7878" w:rsidRDefault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6</w:t>
            </w:r>
          </w:p>
        </w:tc>
        <w:tc>
          <w:tcPr>
            <w:tcW w:w="3448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Санитарный день </w:t>
            </w:r>
          </w:p>
        </w:tc>
        <w:tc>
          <w:tcPr>
            <w:tcW w:w="2416" w:type="dxa"/>
          </w:tcPr>
          <w:p w:rsidR="00851302" w:rsidRPr="00DD7878" w:rsidRDefault="00851302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1 раз в месяц </w:t>
            </w:r>
          </w:p>
        </w:tc>
        <w:tc>
          <w:tcPr>
            <w:tcW w:w="2418" w:type="dxa"/>
          </w:tcPr>
          <w:p w:rsidR="00851302" w:rsidRPr="00DD7878" w:rsidRDefault="00851302" w:rsidP="00AB1E6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Библиотекарь, </w:t>
            </w:r>
          </w:p>
        </w:tc>
      </w:tr>
      <w:tr w:rsidR="0022717E" w:rsidRPr="00DD7878" w:rsidTr="00B32AD5">
        <w:trPr>
          <w:trHeight w:val="296"/>
        </w:trPr>
        <w:tc>
          <w:tcPr>
            <w:tcW w:w="1384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7 </w:t>
            </w:r>
          </w:p>
        </w:tc>
        <w:tc>
          <w:tcPr>
            <w:tcW w:w="344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Работа с Федеральным перечнем учебников на 2024- 2025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2024-2025учебный год </w:t>
            </w:r>
          </w:p>
        </w:tc>
        <w:tc>
          <w:tcPr>
            <w:tcW w:w="2416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февраль </w:t>
            </w:r>
          </w:p>
        </w:tc>
        <w:tc>
          <w:tcPr>
            <w:tcW w:w="241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22717E" w:rsidRPr="00DD7878" w:rsidTr="00B32AD5">
        <w:trPr>
          <w:trHeight w:val="121"/>
        </w:trPr>
        <w:tc>
          <w:tcPr>
            <w:tcW w:w="9666" w:type="dxa"/>
            <w:gridSpan w:val="4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b/>
                <w:bCs/>
                <w:sz w:val="27"/>
                <w:szCs w:val="27"/>
              </w:rPr>
              <w:t xml:space="preserve">Пропаганда краеведческой литературы </w:t>
            </w:r>
          </w:p>
        </w:tc>
      </w:tr>
      <w:tr w:rsidR="0022717E" w:rsidRPr="00DD7878" w:rsidTr="00B32AD5">
        <w:trPr>
          <w:trHeight w:val="123"/>
        </w:trPr>
        <w:tc>
          <w:tcPr>
            <w:tcW w:w="1384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1. </w:t>
            </w:r>
          </w:p>
        </w:tc>
        <w:tc>
          <w:tcPr>
            <w:tcW w:w="344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Выставка </w:t>
            </w:r>
            <w:proofErr w:type="gramStart"/>
            <w:r w:rsidRPr="00DD7878">
              <w:rPr>
                <w:sz w:val="27"/>
                <w:szCs w:val="27"/>
              </w:rPr>
              <w:t>« Край</w:t>
            </w:r>
            <w:proofErr w:type="gramEnd"/>
            <w:r w:rsidRPr="00DD7878">
              <w:rPr>
                <w:sz w:val="27"/>
                <w:szCs w:val="27"/>
              </w:rPr>
              <w:t xml:space="preserve"> наш родной» </w:t>
            </w:r>
          </w:p>
        </w:tc>
        <w:tc>
          <w:tcPr>
            <w:tcW w:w="2416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Постоянно </w:t>
            </w:r>
          </w:p>
        </w:tc>
        <w:tc>
          <w:tcPr>
            <w:tcW w:w="241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22717E" w:rsidRPr="00DD7878" w:rsidTr="00B32AD5">
        <w:trPr>
          <w:trHeight w:val="295"/>
        </w:trPr>
        <w:tc>
          <w:tcPr>
            <w:tcW w:w="1384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2. </w:t>
            </w:r>
          </w:p>
        </w:tc>
        <w:tc>
          <w:tcPr>
            <w:tcW w:w="344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Библиотечный урок: «С любовью к родному краю» </w:t>
            </w:r>
          </w:p>
        </w:tc>
        <w:tc>
          <w:tcPr>
            <w:tcW w:w="2416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Ноябрь </w:t>
            </w:r>
          </w:p>
        </w:tc>
        <w:tc>
          <w:tcPr>
            <w:tcW w:w="241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22717E" w:rsidRPr="00DD7878" w:rsidTr="00B32AD5">
        <w:trPr>
          <w:trHeight w:val="121"/>
        </w:trPr>
        <w:tc>
          <w:tcPr>
            <w:tcW w:w="9666" w:type="dxa"/>
            <w:gridSpan w:val="4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b/>
                <w:bCs/>
                <w:sz w:val="27"/>
                <w:szCs w:val="27"/>
              </w:rPr>
              <w:lastRenderedPageBreak/>
              <w:t xml:space="preserve">Индивидуальная работа </w:t>
            </w:r>
          </w:p>
        </w:tc>
      </w:tr>
      <w:tr w:rsidR="0022717E" w:rsidRPr="00DD7878" w:rsidTr="00B32AD5">
        <w:trPr>
          <w:trHeight w:val="439"/>
        </w:trPr>
        <w:tc>
          <w:tcPr>
            <w:tcW w:w="1384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1. </w:t>
            </w:r>
          </w:p>
        </w:tc>
        <w:tc>
          <w:tcPr>
            <w:tcW w:w="344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Создание и поддержание комфортных условий для работы читателей, обслуживание их на абонементе </w:t>
            </w:r>
          </w:p>
        </w:tc>
        <w:tc>
          <w:tcPr>
            <w:tcW w:w="2416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241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22717E" w:rsidRPr="00DD7878" w:rsidTr="00B32AD5">
        <w:trPr>
          <w:trHeight w:val="284"/>
        </w:trPr>
        <w:tc>
          <w:tcPr>
            <w:tcW w:w="1384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2. </w:t>
            </w:r>
          </w:p>
        </w:tc>
        <w:tc>
          <w:tcPr>
            <w:tcW w:w="344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Обслуживание читателей в читальном зале: учащихся и учителей. </w:t>
            </w:r>
          </w:p>
        </w:tc>
        <w:tc>
          <w:tcPr>
            <w:tcW w:w="2416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241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22717E" w:rsidRPr="00DD7878" w:rsidTr="00B32AD5">
        <w:trPr>
          <w:trHeight w:val="284"/>
        </w:trPr>
        <w:tc>
          <w:tcPr>
            <w:tcW w:w="1384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3. </w:t>
            </w:r>
          </w:p>
        </w:tc>
        <w:tc>
          <w:tcPr>
            <w:tcW w:w="344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Рекомендательные беседы при выдаче книг. </w:t>
            </w:r>
          </w:p>
        </w:tc>
        <w:tc>
          <w:tcPr>
            <w:tcW w:w="2416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241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22717E" w:rsidRPr="00DD7878" w:rsidTr="00B32AD5">
        <w:trPr>
          <w:trHeight w:val="123"/>
        </w:trPr>
        <w:tc>
          <w:tcPr>
            <w:tcW w:w="1384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4. </w:t>
            </w:r>
          </w:p>
        </w:tc>
        <w:tc>
          <w:tcPr>
            <w:tcW w:w="344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Беседы о прочитанных книгах </w:t>
            </w:r>
          </w:p>
        </w:tc>
        <w:tc>
          <w:tcPr>
            <w:tcW w:w="2416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241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22717E" w:rsidRPr="00DD7878" w:rsidTr="00B32AD5">
        <w:trPr>
          <w:trHeight w:val="440"/>
        </w:trPr>
        <w:tc>
          <w:tcPr>
            <w:tcW w:w="1384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5. </w:t>
            </w:r>
          </w:p>
        </w:tc>
        <w:tc>
          <w:tcPr>
            <w:tcW w:w="344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Рекомендательные и рекламные беседы о новых книгах, энциклопедиях и журналах, поступивших в библиотеку. </w:t>
            </w:r>
          </w:p>
        </w:tc>
        <w:tc>
          <w:tcPr>
            <w:tcW w:w="2416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241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22717E" w:rsidRPr="00DD7878" w:rsidTr="00B32AD5">
        <w:trPr>
          <w:trHeight w:val="283"/>
        </w:trPr>
        <w:tc>
          <w:tcPr>
            <w:tcW w:w="1384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6. </w:t>
            </w:r>
          </w:p>
        </w:tc>
        <w:tc>
          <w:tcPr>
            <w:tcW w:w="344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Проведение работы по сохранности учебного фонда (рейды по классам) </w:t>
            </w:r>
          </w:p>
        </w:tc>
        <w:tc>
          <w:tcPr>
            <w:tcW w:w="2416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241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22717E" w:rsidRPr="00DD7878" w:rsidTr="00B32AD5">
        <w:trPr>
          <w:trHeight w:val="121"/>
        </w:trPr>
        <w:tc>
          <w:tcPr>
            <w:tcW w:w="9666" w:type="dxa"/>
            <w:gridSpan w:val="4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b/>
                <w:bCs/>
                <w:sz w:val="27"/>
                <w:szCs w:val="27"/>
              </w:rPr>
              <w:t xml:space="preserve">Работа с педагогическим коллективом </w:t>
            </w:r>
          </w:p>
        </w:tc>
      </w:tr>
      <w:tr w:rsidR="0022717E" w:rsidRPr="00DD7878" w:rsidTr="00B32AD5">
        <w:trPr>
          <w:trHeight w:val="295"/>
        </w:trPr>
        <w:tc>
          <w:tcPr>
            <w:tcW w:w="1384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1. </w:t>
            </w:r>
          </w:p>
        </w:tc>
        <w:tc>
          <w:tcPr>
            <w:tcW w:w="344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Информирование учителей о новой учебной и учебно-методической литературе </w:t>
            </w:r>
          </w:p>
        </w:tc>
        <w:tc>
          <w:tcPr>
            <w:tcW w:w="2416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241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22717E" w:rsidRPr="00DD7878" w:rsidTr="00B32AD5">
        <w:trPr>
          <w:trHeight w:val="299"/>
        </w:trPr>
        <w:tc>
          <w:tcPr>
            <w:tcW w:w="1384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2. </w:t>
            </w:r>
          </w:p>
        </w:tc>
        <w:tc>
          <w:tcPr>
            <w:tcW w:w="344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Консультационно-информационная работа с педагогами </w:t>
            </w:r>
          </w:p>
        </w:tc>
        <w:tc>
          <w:tcPr>
            <w:tcW w:w="2416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2418" w:type="dxa"/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22717E" w:rsidRPr="00DD7878" w:rsidTr="00174A49">
        <w:trPr>
          <w:trHeight w:val="299"/>
        </w:trPr>
        <w:tc>
          <w:tcPr>
            <w:tcW w:w="9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Массовая работа в соответствии с календарём знаменательных и памятных дат:</w:t>
            </w:r>
          </w:p>
          <w:p w:rsidR="0022717E" w:rsidRPr="00DD7878" w:rsidRDefault="0022717E" w:rsidP="0022717E">
            <w:pPr>
              <w:spacing w:after="100" w:afterAutospacing="1" w:line="240" w:lineRule="auto"/>
              <w:rPr>
                <w:sz w:val="27"/>
                <w:szCs w:val="27"/>
              </w:rPr>
            </w:pPr>
            <w:r w:rsidRPr="00DD787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Всю массовую работу</w:t>
            </w: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проводить с целью привлечения детей к чтению, привития любви к книге, библиотеке, воспитания гармонично развитой личности, оказания помощи в социализации. Ежемесячно вести контроль за посещаемостью библиотеки детьми. Для этого ежемесячно проводить анализ читательских формуляров, который выявляет читаемость детей по каждому классу.</w:t>
            </w:r>
          </w:p>
        </w:tc>
      </w:tr>
      <w:tr w:rsidR="0022717E" w:rsidRPr="00DD7878" w:rsidTr="00AC2D8B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Обзоры книжных выставок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течении года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Библиотекарь</w:t>
            </w:r>
          </w:p>
        </w:tc>
      </w:tr>
      <w:tr w:rsidR="0022717E" w:rsidRPr="00DD7878" w:rsidTr="00AC2D8B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библиотечно-библиографических занятий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DD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течении года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Библиотекарь</w:t>
            </w:r>
          </w:p>
        </w:tc>
      </w:tr>
      <w:tr w:rsidR="0022717E" w:rsidRPr="00DD7878" w:rsidTr="002C6498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Для учащихся 1-4классов экскурсия в библиотеку «Книжкин дом и как хорошо мы в нем живем»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DD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 xml:space="preserve">Библиотекарь </w:t>
            </w:r>
          </w:p>
        </w:tc>
      </w:tr>
      <w:tr w:rsidR="0022717E" w:rsidRPr="00DD7878" w:rsidTr="00AC2D8B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Для учащихся 1 класса «Посвящение в читатели»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DD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Библиотекарь</w:t>
            </w:r>
          </w:p>
        </w:tc>
      </w:tr>
      <w:tr w:rsidR="0022717E" w:rsidRPr="00DD7878" w:rsidTr="00AC2D8B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Познавательная программа «Добрый друг детей» к 135 летию со дня рождения </w:t>
            </w:r>
            <w:hyperlink r:id="rId6" w:anchor="more" w:tgtFrame="_blank" w:history="1">
              <w:r w:rsidRPr="00DD7878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Самуила Яковлевича Маршака</w:t>
              </w:r>
            </w:hyperlink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DD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Библиотекарь</w:t>
            </w:r>
          </w:p>
        </w:tc>
      </w:tr>
      <w:tr w:rsidR="0022717E" w:rsidRPr="00DD7878" w:rsidTr="00AC2D8B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Громкие чтения «Добрый мир любимых книг» к 85 летию со дня рождения </w:t>
            </w:r>
            <w:hyperlink r:id="rId7" w:anchor="more" w:tgtFrame="_blank" w:history="1">
              <w:r w:rsidRPr="00DD7878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Эдуарда Николаевича Успенского</w:t>
              </w:r>
            </w:hyperlink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DD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Библиотекарь</w:t>
            </w:r>
          </w:p>
        </w:tc>
      </w:tr>
      <w:tr w:rsidR="0022717E" w:rsidRPr="00DD7878" w:rsidTr="00AC2D8B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Урок мужества «Дети блокадного Ленинграда»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DD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Библиотекарь</w:t>
            </w:r>
          </w:p>
        </w:tc>
      </w:tr>
      <w:tr w:rsidR="0022717E" w:rsidRPr="00DD7878" w:rsidTr="00AC2D8B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7.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130</w:t>
            </w: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лет со дня рождения </w:t>
            </w:r>
            <w:r w:rsidRPr="00DD787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Виталия Валентиновича Бианки</w:t>
            </w: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Интерактивная игра «Горячие новости из «Лесной газеты»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DD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Библиотекарь</w:t>
            </w:r>
          </w:p>
        </w:tc>
      </w:tr>
      <w:tr w:rsidR="0022717E" w:rsidRPr="00DD7878" w:rsidTr="00AC2D8B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Книжкина неделя «Два корабля»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DD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Библиотекарь</w:t>
            </w:r>
          </w:p>
        </w:tc>
      </w:tr>
      <w:tr w:rsidR="0022717E" w:rsidRPr="00DD7878" w:rsidTr="00AC2D8B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Викторина по произведениям Н.В. Гоголя к 215 летию автора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DD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Библиотекарь</w:t>
            </w:r>
          </w:p>
        </w:tc>
      </w:tr>
      <w:tr w:rsidR="0022717E" w:rsidRPr="00DD7878" w:rsidTr="00AC2D8B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10.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100 </w:t>
            </w: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лет со дня рождения </w:t>
            </w:r>
            <w:r w:rsidRPr="00DD787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Виктора Петровича Астафьева</w:t>
            </w:r>
          </w:p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Игра «Поле чудес» по произведению Васюткино озеро»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DD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Библиотекарь</w:t>
            </w:r>
          </w:p>
        </w:tc>
      </w:tr>
      <w:tr w:rsidR="0022717E" w:rsidRPr="00DD7878" w:rsidTr="00AC2D8B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11.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«Звёздный час» по сказке «Конёк-Горбунок» к 190 летию с выхода сказки П.П. Ершова </w:t>
            </w:r>
          </w:p>
          <w:p w:rsidR="0022717E" w:rsidRPr="00DD7878" w:rsidRDefault="0022717E" w:rsidP="002271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7E" w:rsidRPr="00DD7878" w:rsidRDefault="0022717E" w:rsidP="00DD7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D78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E" w:rsidRPr="00DD7878" w:rsidRDefault="0022717E" w:rsidP="0022717E">
            <w:pPr>
              <w:pStyle w:val="Default"/>
              <w:rPr>
                <w:sz w:val="27"/>
                <w:szCs w:val="27"/>
              </w:rPr>
            </w:pPr>
            <w:r w:rsidRPr="00DD7878">
              <w:rPr>
                <w:sz w:val="27"/>
                <w:szCs w:val="27"/>
              </w:rPr>
              <w:t>Библиотекарь</w:t>
            </w:r>
          </w:p>
        </w:tc>
      </w:tr>
    </w:tbl>
    <w:p w:rsidR="00D806A3" w:rsidRPr="00DD7878" w:rsidRDefault="00D806A3">
      <w:pPr>
        <w:rPr>
          <w:sz w:val="27"/>
          <w:szCs w:val="27"/>
        </w:rPr>
      </w:pPr>
    </w:p>
    <w:p w:rsidR="00291BAD" w:rsidRPr="00DD7878" w:rsidRDefault="00291BAD">
      <w:pPr>
        <w:rPr>
          <w:sz w:val="27"/>
          <w:szCs w:val="27"/>
        </w:rPr>
      </w:pPr>
    </w:p>
    <w:p w:rsidR="00D806A3" w:rsidRPr="00DD7878" w:rsidRDefault="00D806A3">
      <w:pPr>
        <w:rPr>
          <w:sz w:val="27"/>
          <w:szCs w:val="27"/>
        </w:rPr>
      </w:pPr>
    </w:p>
    <w:p w:rsidR="00D806A3" w:rsidRPr="00DD7878" w:rsidRDefault="00D806A3">
      <w:pPr>
        <w:rPr>
          <w:sz w:val="27"/>
          <w:szCs w:val="27"/>
        </w:rPr>
      </w:pPr>
    </w:p>
    <w:p w:rsidR="00D806A3" w:rsidRPr="00DD7878" w:rsidRDefault="00D806A3">
      <w:pPr>
        <w:rPr>
          <w:sz w:val="27"/>
          <w:szCs w:val="27"/>
        </w:rPr>
      </w:pPr>
    </w:p>
    <w:p w:rsidR="00D806A3" w:rsidRDefault="00D806A3"/>
    <w:p w:rsidR="00B32AD5" w:rsidRDefault="00B32AD5"/>
    <w:sectPr w:rsidR="00B3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236AFA"/>
    <w:multiLevelType w:val="hybridMultilevel"/>
    <w:tmpl w:val="78D380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2E266E"/>
    <w:multiLevelType w:val="hybridMultilevel"/>
    <w:tmpl w:val="7FBA4D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C8AB7EF"/>
    <w:multiLevelType w:val="hybridMultilevel"/>
    <w:tmpl w:val="D26F61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DE55BC4"/>
    <w:multiLevelType w:val="hybridMultilevel"/>
    <w:tmpl w:val="B04ED0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8ED88AC"/>
    <w:multiLevelType w:val="hybridMultilevel"/>
    <w:tmpl w:val="043A6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CF1A8DC"/>
    <w:multiLevelType w:val="hybridMultilevel"/>
    <w:tmpl w:val="EA105F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FC61EC6"/>
    <w:multiLevelType w:val="hybridMultilevel"/>
    <w:tmpl w:val="C80525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FFFA3FB"/>
    <w:multiLevelType w:val="hybridMultilevel"/>
    <w:tmpl w:val="7B45C4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1AA0299"/>
    <w:multiLevelType w:val="hybridMultilevel"/>
    <w:tmpl w:val="2FC1FC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0CB8216"/>
    <w:multiLevelType w:val="hybridMultilevel"/>
    <w:tmpl w:val="15458F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509181C"/>
    <w:multiLevelType w:val="hybridMultilevel"/>
    <w:tmpl w:val="39F3C3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282464B"/>
    <w:multiLevelType w:val="hybridMultilevel"/>
    <w:tmpl w:val="32F0A23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8603EC2"/>
    <w:multiLevelType w:val="hybridMultilevel"/>
    <w:tmpl w:val="681F6C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98A7441"/>
    <w:multiLevelType w:val="hybridMultilevel"/>
    <w:tmpl w:val="707E60F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BDF1149"/>
    <w:multiLevelType w:val="hybridMultilevel"/>
    <w:tmpl w:val="F790A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C037637"/>
    <w:multiLevelType w:val="hybridMultilevel"/>
    <w:tmpl w:val="F85BB9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2A2BA11"/>
    <w:multiLevelType w:val="hybridMultilevel"/>
    <w:tmpl w:val="15B2A8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87993FD"/>
    <w:multiLevelType w:val="hybridMultilevel"/>
    <w:tmpl w:val="B8BE5D3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8694C4F"/>
    <w:multiLevelType w:val="hybridMultilevel"/>
    <w:tmpl w:val="70DDEA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FE66BCB"/>
    <w:multiLevelType w:val="hybridMultilevel"/>
    <w:tmpl w:val="167D30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B759707"/>
    <w:multiLevelType w:val="hybridMultilevel"/>
    <w:tmpl w:val="4E4742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9CA75D7"/>
    <w:multiLevelType w:val="hybridMultilevel"/>
    <w:tmpl w:val="4EF29F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B49EA47"/>
    <w:multiLevelType w:val="hybridMultilevel"/>
    <w:tmpl w:val="DBD369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87D5BE7"/>
    <w:multiLevelType w:val="hybridMultilevel"/>
    <w:tmpl w:val="C7BBBAF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1"/>
  </w:num>
  <w:num w:numId="5">
    <w:abstractNumId w:val="13"/>
  </w:num>
  <w:num w:numId="6">
    <w:abstractNumId w:val="18"/>
  </w:num>
  <w:num w:numId="7">
    <w:abstractNumId w:val="2"/>
  </w:num>
  <w:num w:numId="8">
    <w:abstractNumId w:val="0"/>
  </w:num>
  <w:num w:numId="9">
    <w:abstractNumId w:val="8"/>
  </w:num>
  <w:num w:numId="10">
    <w:abstractNumId w:val="19"/>
  </w:num>
  <w:num w:numId="11">
    <w:abstractNumId w:val="23"/>
  </w:num>
  <w:num w:numId="12">
    <w:abstractNumId w:val="16"/>
  </w:num>
  <w:num w:numId="13">
    <w:abstractNumId w:val="7"/>
  </w:num>
  <w:num w:numId="14">
    <w:abstractNumId w:val="21"/>
  </w:num>
  <w:num w:numId="15">
    <w:abstractNumId w:val="6"/>
  </w:num>
  <w:num w:numId="16">
    <w:abstractNumId w:val="5"/>
  </w:num>
  <w:num w:numId="17">
    <w:abstractNumId w:val="3"/>
  </w:num>
  <w:num w:numId="18">
    <w:abstractNumId w:val="14"/>
  </w:num>
  <w:num w:numId="19">
    <w:abstractNumId w:val="15"/>
  </w:num>
  <w:num w:numId="20">
    <w:abstractNumId w:val="20"/>
  </w:num>
  <w:num w:numId="21">
    <w:abstractNumId w:val="1"/>
  </w:num>
  <w:num w:numId="22">
    <w:abstractNumId w:val="12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0A"/>
    <w:rsid w:val="001F4A3B"/>
    <w:rsid w:val="0022717E"/>
    <w:rsid w:val="00291BAD"/>
    <w:rsid w:val="0032770A"/>
    <w:rsid w:val="004A177A"/>
    <w:rsid w:val="00517642"/>
    <w:rsid w:val="00585087"/>
    <w:rsid w:val="005D596F"/>
    <w:rsid w:val="00851302"/>
    <w:rsid w:val="00853120"/>
    <w:rsid w:val="008D188B"/>
    <w:rsid w:val="009B6E3B"/>
    <w:rsid w:val="00AB1E6E"/>
    <w:rsid w:val="00B10495"/>
    <w:rsid w:val="00B32AD5"/>
    <w:rsid w:val="00BE20AF"/>
    <w:rsid w:val="00D806A3"/>
    <w:rsid w:val="00D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7155-F14B-4DC8-89AC-14E7B23C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2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helena099gmailcom.blogspot.com/2017/12/blog-post_2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elena099gmailcom.blogspot.com/2017/04/blog-pos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CBA4-A592-4885-B971-4E7724C9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</cp:lastModifiedBy>
  <cp:revision>9</cp:revision>
  <dcterms:created xsi:type="dcterms:W3CDTF">2023-06-06T03:14:00Z</dcterms:created>
  <dcterms:modified xsi:type="dcterms:W3CDTF">2024-07-08T16:35:00Z</dcterms:modified>
</cp:coreProperties>
</file>